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RICESTRIKES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U53200MH2025PTC460691    </w:t>
    </w:r>
    <w:r>
      <w:rPr>
        <w:rFonts w:hint="default"/>
        <w:color w:val="0000FF"/>
        <w:highlight w:val="none"/>
      </w:rPr>
      <w:t xml:space="preserve">PAN: AAPCR2077N</w:t>
    </w:r>
    <w:bookmarkStart w:id="0" w:name="_GoBack"/>
    <w:bookmarkEnd w:id="0"/>
    <w:r>
      <w:rPr>
        <w:color w:val="0000FF"/>
        <w:highlight w:val="none"/>
      </w:rPr>
      <w:t xml:space="preserve">    TAN: MUMR54744E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103 R3 Kalpariksha Soc Nr, Balaji Complex TalojaMidc, Taloja, Raigarh(MH), Panvel, Maharashtra, India, 410208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ricestrikespvtltd@gmail.com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