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RUHIVA 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B-1401/14F Coco County, Plot No. GH-03C Sector-10, Vedpura, Gautam Buddha Nagar, Dadri, Uttar Pradesh, India, 203207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20-01-2026, we hereby give our consent to act as the First Statutory Auditor of RUHIVA 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