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RUHIVA TECH PRIVATE LIMITED (CIN: U62013UP2025PTC237100) at its meeting held on 20-01-2026,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RUHIVA 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SAKSHI SHARMA</w:t>
            </w:r>
            <w:r>
              <w:br w:type="textWrapping"/>
            </w:r>
            <w:r>
              <w:t xml:space="preserve">DIN: 11398077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AARYAN RAJ</w:t>
            </w:r>
            <w:r>
              <w:br w:type="textWrapping"/>
            </w:r>
            <w:r>
              <w:t xml:space="preserve">DIN: 11398078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B-1401/14F Coco County, Plot No. GH-03C Sector-10, Vedpura, Gautam Buddha Nagar, Dadri, Uttar Pradesh, India, 203207</w:t>
      </w:r>
    </w:p>
    <w:p w14:paraId="48A97497">
      <w:r>
        <w:t xml:space="preserve">Date:  20-01-2026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RUHIVA 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U62013UP2025PTC237100   </w:t>
    </w:r>
    <w:r>
      <w:rPr>
        <w:rFonts w:hint="default"/>
        <w:color w:val="0000FF"/>
      </w:rPr>
      <w:t xml:space="preserve">PAN: AAPCR2424P</w:t>
    </w:r>
    <w:r>
      <w:rPr>
        <w:color w:val="0000FF"/>
      </w:rPr>
      <w:t xml:space="preserve">   TAN: MRTR16160E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B-1401/14F Coco County, Plot No. GH-03C Sector-10, Vedpura, Gautam Buddha Nagar, Dadri, Uttar Pradesh, India, 203207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getruhiva@gmail.com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