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RUNIC INDIA PRIVATE LIMITED HELD ON 17 Apr 2026 AT Prestige Estates Projects, No 26 Laskar Hosur Road, Adugodi, Bangalore, Bangalore South, Karnataka, India, 560030</w:t>
      </w:r>
    </w:p>
    <w:p w14:paraId="4C881A2C">
      <w:pPr>
        <w:jc w:val="both"/>
      </w:pPr>
      <w:r>
        <w:t>“RESOLVED THAT the Board of Directors of the Company hereby authorizes Mr. VIVEK JAIN, Director of the Company, to apply for registration under the Goods and Services Tax Act, 2017 in the name and on behalf of the Company and to obtain GSTIN (Goods and Services Tax Identification Number).</w:t>
      </w:r>
    </w:p>
    <w:p w14:paraId="53CCD4EE">
      <w:pPr>
        <w:jc w:val="both"/>
      </w:pPr>
      <w:r>
        <w:t>RESOLVED FURTHER THAT  VIVEK JAIN,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VIVEK JAIN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ISHANI SINGH</w:t>
            </w:r>
          </w:p>
          <w:p>
            <w:r>
              <w:t>DIN: 11421124</w:t>
            </w:r>
          </w:p>
          <w:p>
            <w:r>
              <w:t>____________________</w:t>
            </w:r>
          </w:p>
        </w:tc>
        <w:tc>
          <w:tcPr>
            <w:tcW w:w="4418" w:type="dxa"/>
          </w:tcPr>
          <w:p>
            <w:r/>
          </w:p>
          <w:p>
            <w:r>
              <w:t>VIVEK JAIN</w:t>
            </w:r>
          </w:p>
          <w:p>
            <w:r>
              <w:t>DIN: 11421123</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RUNIC INDIA PRIVATE LIMITED</w:t>
      </w:r>
    </w:p>
    <w:p w14:paraId="4B69BE9A"/>
    <w:p w14:paraId="08F9E4CB">
      <w:r>
        <w:t>Place: Prestige Estates Projects, No 26 Laskar Hosur Road, Adugodi, Bangalore, Bangalore South, Karnataka, India, 560030</w:t>
      </w:r>
    </w:p>
    <w:p w14:paraId="48A97497">
      <w:r>
        <w:t>Date:  17 Apr 2026</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RUNIC INDIA PRIVATE LIMITED</w:t>
    </w:r>
  </w:p>
  <w:p w14:paraId="5270E5A5">
    <w:pPr>
      <w:jc w:val="center"/>
      <w:rPr>
        <w:color w:val="0000FF"/>
        <w:highlight w:val="none"/>
      </w:rPr>
    </w:pPr>
    <w:r>
      <w:t>CIN: U62099KA2026PTC215232    PAN: AAPCR4976E    TAN: BLRR35607F</w:t>
    </w:r>
  </w:p>
  <w:p w14:paraId="67DEED60">
    <w:pPr>
      <w:jc w:val="center"/>
      <w:rPr>
        <w:color w:val="0000FF"/>
        <w:highlight w:val="none"/>
      </w:rPr>
    </w:pPr>
    <w:r>
      <w:t>Prestige Estates Projects, No 26 Laskar Hosur Road, Adugodi, Bangalore, Bangalore South, Karnataka, India, 560030</w:t>
    </w:r>
  </w:p>
  <w:p w14:paraId="768B8AEE">
    <w:pPr>
      <w:jc w:val="center"/>
      <w:rPr>
        <w:color w:val="0000FF"/>
        <w:highlight w:val="none"/>
      </w:rPr>
    </w:pPr>
    <w:r>
      <w:t>Email: corp@runic.global</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 w:val="690569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2026-02-16T14:02:01Z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4FD52EB549EA4405AF38ADBC95716B27_13</vt:lpwstr>
  </property>
</Properties>
</file>