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SCOOPALICIOUS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U62099HR2025OPC139278    </w:t>
    </w:r>
    <w:r>
      <w:rPr>
        <w:rFonts w:hint="default"/>
        <w:color w:val="0000FF"/>
        <w:highlight w:val="none"/>
      </w:rPr>
      <w:t xml:space="preserve">PAN: ABSCS0910M</w:t>
    </w:r>
    <w:bookmarkStart w:id="0" w:name="_GoBack"/>
    <w:bookmarkEnd w:id="0"/>
    <w:r>
      <w:rPr>
        <w:color w:val="0000FF"/>
        <w:highlight w:val="none"/>
      </w:rPr>
      <w:t xml:space="preserve">    TAN: RTKS53080G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66/22A, KISHAN PURA, Rohtak Town, Rohtak, Rohtak, Haryana, India, 124001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Management@scoopalicious.in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