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SELNIX HEALTHCARE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U86909HR2026PTC144169    </w:t>
    </w:r>
    <w:r>
      <w:rPr>
        <w:rFonts w:hint="default"/>
        <w:color w:val="0000FF"/>
        <w:highlight w:val="none"/>
      </w:rPr>
      <w:t xml:space="preserve">PAN: ABTCS4511P</w:t>
    </w:r>
    <w:bookmarkStart w:id="0" w:name="_GoBack"/>
    <w:bookmarkEnd w:id="0"/>
    <w:r>
      <w:rPr>
        <w:color w:val="0000FF"/>
        <w:highlight w:val="none"/>
      </w:rPr>
      <w:t xml:space="preserve">    TAN: RTKS55204C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No. 205 T - 009, Gls Arawali Homes, Sec 04, KherliLala, Gurgaon, Sohna, Haryana, India, 122103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bhagwat.srivastava1@gmail.com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