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CE9DB"/>
    <w:p w14:paraId="7BECCDAE">
      <w:pPr>
        <w:ind w:firstLine="720" w:firstLineChars="0"/>
        <w:jc w:val="right"/>
        <w:rPr>
          <w:rFonts w:hint="default"/>
          <w:lang w:val="en-US"/>
        </w:rPr>
      </w:pPr>
      <w:r>
        <w:rPr>
          <w:b/>
        </w:rPr>
        <w:t>Date:</w:t>
      </w:r>
      <w:r>
        <w:rPr>
          <w:rFonts w:hint="default"/>
          <w:lang w:val="en-US"/>
        </w:rPr>
        <w:t>15</w:t>
      </w:r>
      <w:r>
        <w:rPr>
          <w:rFonts w:hint="default"/>
        </w:rPr>
        <w:t>-0</w:t>
      </w:r>
      <w:r>
        <w:rPr>
          <w:rFonts w:hint="default"/>
          <w:lang w:val="en-US"/>
        </w:rPr>
        <w:t>6</w:t>
      </w:r>
      <w:r>
        <w:rPr>
          <w:rFonts w:hint="default"/>
        </w:rPr>
        <w:t>-202</w:t>
      </w:r>
      <w:r>
        <w:rPr>
          <w:rFonts w:hint="default"/>
          <w:lang w:val="en-US"/>
        </w:rPr>
        <w:t>4</w:t>
      </w:r>
    </w:p>
    <w:p w14:paraId="79C10D43">
      <w:pPr>
        <w:jc w:val="left"/>
      </w:pPr>
    </w:p>
    <w:p w14:paraId="141A83BB"/>
    <w:p w14:paraId="480E472D">
      <w:r>
        <w:t>To</w:t>
      </w:r>
    </w:p>
    <w:p w14:paraId="2A9882E5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02D84295"/>
    <w:p w14:paraId="496F364D">
      <w:r>
        <w:rPr>
          <w:b/>
        </w:rPr>
        <w:t>Subject: Proposal for appointment as First Statutory Auditor</w:t>
      </w:r>
    </w:p>
    <w:p w14:paraId="03DE66BD"/>
    <w:p w14:paraId="41CF3DBF">
      <w:r>
        <w:t>Sir/Madam,</w:t>
      </w:r>
    </w:p>
    <w:p w14:paraId="55F3DE4A"/>
    <w:p w14:paraId="16B3280C">
      <w:pPr>
        <w:jc w:val="both"/>
        <w:rPr>
          <w:rFonts w:hint="default"/>
          <w:lang w:val="en-US"/>
        </w:rPr>
      </w:pPr>
      <w:r>
        <w:t xml:space="preserve">We are pleased to propose the appointment of Swati Garg, Membership No. 424192 as the First Statutory Auditor of SERAPHAI PRIVATE LIMITED (CIN: U85499HR2024PTC122115), pursuant to Section 139(6) of the Companies Act, 2013 and the rules thereunder. If appointed, the tenure will be from </w:t>
      </w:r>
      <w:r>
        <w:rPr>
          <w:rFonts w:hint="default"/>
          <w:lang w:val="en-US"/>
        </w:rPr>
        <w:t>5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 xml:space="preserve"> May 2024 till 31</w:t>
      </w:r>
      <w:r>
        <w:rPr>
          <w:rFonts w:hint="default"/>
          <w:vertAlign w:val="superscript"/>
          <w:lang w:val="en-US"/>
        </w:rPr>
        <w:t>st</w:t>
      </w:r>
      <w:r>
        <w:rPr>
          <w:rFonts w:hint="default"/>
          <w:lang w:val="en-US"/>
        </w:rPr>
        <w:t xml:space="preserve"> March 2025.</w:t>
      </w:r>
    </w:p>
    <w:p w14:paraId="0C70FEB3"/>
    <w:p w14:paraId="39312D8B">
      <w:r>
        <w:t>Scope of work:</w:t>
      </w:r>
    </w:p>
    <w:p w14:paraId="1B3D86F2">
      <w:r>
        <w:t>Your engagement will cover the statutory audit of our standalone financial statements prepared in accordance with the Companies Act, 2013, the applicable Accounting Standards/Ind AS, and the Standards on Auditing issued by ICAI, together with the statutory auditor’s report, and such other reporting as may be required.</w:t>
      </w:r>
    </w:p>
    <w:p w14:paraId="1A9793B2"/>
    <w:p w14:paraId="7C11A8D6">
      <w:r>
        <w:t>Independence &amp; eligibility – please share with your acceptance:</w:t>
      </w:r>
    </w:p>
    <w:p w14:paraId="3FDC2D2E">
      <w:r>
        <w:t>• Consent to act as auditor under Section 139; and</w:t>
      </w:r>
    </w:p>
    <w:p w14:paraId="4681E7A6">
      <w:r>
        <w:t>• Certificate of eligibility under Section 141 confirming that you are not disqualified and the appointment is within the limits of Section 141(3)(g).</w:t>
      </w:r>
    </w:p>
    <w:p w14:paraId="569413CB"/>
    <w:p w14:paraId="3C8A6EED">
      <w:r>
        <w:t>Upon receipt of your consent and eligibility certificate and after the Board/Shareholder approval as applicable, the Company will file Form ADT‑1 within the prescribed time.</w:t>
      </w:r>
    </w:p>
    <w:p w14:paraId="6354420C">
      <w:r>
        <w:t>Please confirm your acceptance.</w:t>
      </w:r>
    </w:p>
    <w:p w14:paraId="220A023D"/>
    <w:p w14:paraId="6472579C">
      <w:pPr>
        <w:jc w:val="left"/>
      </w:pPr>
      <w:r>
        <w:t>Thank you, and we look forward to working with you.</w:t>
      </w:r>
    </w:p>
    <w:p w14:paraId="0A94B409">
      <w:r>
        <w:t>For SERAPHAI PRIVATE LIMITED</w:t>
      </w:r>
    </w:p>
    <w:tbl>
      <w:tblPr>
        <w:tblStyle w:val="35"/>
        <w:tblpPr w:leftFromText="180" w:rightFromText="180" w:vertAnchor="text" w:horzAnchor="page" w:tblpX="1173" w:tblpY="28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D6A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70F6274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144CFA38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3EB6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3C1946A">
            <w:pPr>
              <w:spacing w:after="0" w:line="240" w:lineRule="auto"/>
            </w:pPr>
          </w:p>
        </w:tc>
        <w:tc>
          <w:tcPr>
            <w:tcW w:w="4968" w:type="dxa"/>
          </w:tcPr>
          <w:p w14:paraId="03C6C001">
            <w:pPr>
              <w:spacing w:after="0" w:line="240" w:lineRule="auto"/>
            </w:pPr>
          </w:p>
        </w:tc>
      </w:tr>
      <w:tr w14:paraId="1F7BF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7EB4FB76">
            <w:pPr>
              <w:spacing w:after="0" w:line="240" w:lineRule="auto"/>
            </w:pPr>
            <w:r>
              <w:t>Mohit Pawar</w:t>
            </w:r>
            <w:r>
              <w:br w:type="textWrapping"/>
            </w:r>
            <w:r>
              <w:t>DIN: 10220322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443377D9">
            <w:pPr>
              <w:spacing w:after="0" w:line="240" w:lineRule="auto"/>
            </w:pPr>
            <w:r>
              <w:t>SAKUNTALA DWIVEDI</w:t>
            </w:r>
            <w:r>
              <w:br w:type="textWrapping"/>
            </w:r>
            <w:r>
              <w:t>DIN: 10651549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6B9B1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FE8A82A">
            <w:pPr>
              <w:spacing w:after="0" w:line="240" w:lineRule="auto"/>
            </w:pPr>
          </w:p>
        </w:tc>
        <w:tc>
          <w:tcPr>
            <w:tcW w:w="4968" w:type="dxa"/>
          </w:tcPr>
          <w:p w14:paraId="6763E56E">
            <w:pPr>
              <w:spacing w:after="0" w:line="240" w:lineRule="auto"/>
            </w:pPr>
          </w:p>
        </w:tc>
      </w:tr>
    </w:tbl>
    <w:p w14:paraId="243DBF19"/>
    <w:p w14:paraId="5B98B589">
      <w:r>
        <w:t>Place: C/o Shatrughan, 1027, Gali No 14, Baselwa, Faridabad City, Faridabad, Faridabad, Haryana, India, 121002</w:t>
      </w:r>
    </w:p>
    <w:p w14:paraId="1CF8351E">
      <w:r>
        <w:t xml:space="preserve">Date:  </w:t>
      </w:r>
      <w:r>
        <w:rPr>
          <w:rFonts w:hint="default"/>
        </w:rPr>
        <w:t>15-06-2024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5EA0B">
    <w:pPr>
      <w:jc w:val="center"/>
      <w:rPr>
        <w:color w:val="0000FF"/>
      </w:rPr>
    </w:pPr>
    <w:r>
      <w:rPr>
        <w:b/>
        <w:color w:val="0000FF"/>
        <w:sz w:val="28"/>
      </w:rPr>
      <w:t>SERAPHAI PRIVATE LIMITED</w:t>
    </w:r>
  </w:p>
  <w:p w14:paraId="5F1C972D">
    <w:pPr>
      <w:jc w:val="center"/>
      <w:rPr>
        <w:color w:val="0000FF"/>
      </w:rPr>
    </w:pPr>
    <w:r>
      <w:rPr>
        <w:color w:val="0000FF"/>
      </w:rPr>
      <w:t xml:space="preserve">CIN: U85499HR2024PTC122115    </w:t>
    </w:r>
    <w:r>
      <w:rPr>
        <w:rFonts w:hint="default"/>
        <w:color w:val="0000FF"/>
      </w:rPr>
      <w:t>PAN: ABNCS5863N</w:t>
    </w:r>
    <w:r>
      <w:rPr>
        <w:color w:val="0000FF"/>
      </w:rPr>
      <w:t xml:space="preserve">   TAN: RTKS46240F</w:t>
    </w:r>
  </w:p>
  <w:p w14:paraId="7AD09AEB">
    <w:pPr>
      <w:jc w:val="center"/>
      <w:rPr>
        <w:color w:val="0000FF"/>
      </w:rPr>
    </w:pPr>
    <w:r>
      <w:rPr>
        <w:color w:val="0000FF"/>
      </w:rPr>
      <w:t>C/o Shatrughan, 1027, Gali No 14, Baselwa, Faridabad City, Faridabad, Faridabad, Haryana, India, 121002</w:t>
    </w:r>
  </w:p>
  <w:p w14:paraId="154CFC84">
    <w:pPr>
      <w:jc w:val="center"/>
      <w:rPr>
        <w:color w:val="0000FF"/>
      </w:rPr>
    </w:pPr>
    <w:r>
      <w:rPr>
        <w:color w:val="0000FF"/>
      </w:rPr>
      <w:t>Email: mohitpawar845@gmail.com</w:t>
    </w:r>
  </w:p>
  <w:p w14:paraId="4C73F5BF">
    <w:pPr>
      <w:pBdr>
        <w:bottom w:val="single" w:color="9AA7C0" w:sz="6" w:space="1"/>
      </w:pBdr>
      <w:rPr>
        <w:rFonts w:hint="default"/>
        <w:color w:val="0000FF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F715F0"/>
    <w:rsid w:val="299D6ECD"/>
    <w:rsid w:val="6A9A6F58"/>
    <w:rsid w:val="6B491513"/>
    <w:rsid w:val="6C2E01EF"/>
    <w:rsid w:val="7BE0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2026-01-19T11:29:51Z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99898C1C57F84D6EA47933F65965EE16_13</vt:lpwstr>
  </property>
</Properties>
</file>