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23-02-2026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SHREE RADHA GOPALA BUILDERS PRIVATE LIMITED (CIN: U41001TS2026PTC210642) at its meeting held on 23-02-2026,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SHREE RADHA GOPALA BUILDERS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RAMAVATH PRAVEEN</w:t>
            </w:r>
            <w:r>
              <w:br w:type="textWrapping"/>
            </w:r>
            <w:r>
              <w:t xml:space="preserve">DIN: 11520842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PRATHAP RAMAVATH</w:t>
            </w:r>
            <w:r>
              <w:br w:type="textWrapping"/>
            </w:r>
            <w:r>
              <w:t xml:space="preserve">DIN: 11520843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3-38 NH Road, Kochera Thanda, Kowdipally, Medak, Narsapur, Telangana, India, 502316</w:t>
      </w:r>
    </w:p>
    <w:p w14:paraId="48A97497">
      <w:r>
        <w:t xml:space="preserve">Date:  23-02-2026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SHREE RADHA GOPALA BUILDERS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U41001TS2026PTC210642   </w:t>
    </w:r>
    <w:r>
      <w:rPr>
        <w:rFonts w:hint="default"/>
        <w:color w:val="0000FF"/>
      </w:rPr>
      <w:t xml:space="preserve">PAN: ABSCS6407R</w:t>
    </w:r>
    <w:r>
      <w:rPr>
        <w:color w:val="0000FF"/>
      </w:rPr>
      <w:t xml:space="preserve">   TAN: HYDS91182A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3-38 NH Road, Kochera Thanda, Kowdipally, Medak, Narsapur, Telangana, India, 502316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srgtraderspvtltd@gmail.com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