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SHREE RADHA RANI HOSPITALITY PRIVATE LIMITED (CIN: U55101PN2025PTC248063) at its meeting held on 26-12-2025,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SHREE RADHA RANI HOSPITALITY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PALLAVI KIRAN SAPKAL</w:t>
            </w:r>
            <w:r>
              <w:br w:type="textWrapping"/>
            </w:r>
            <w:r>
              <w:t xml:space="preserve">DIN: 11370124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KIRAN RAVIKANT SAPKAL</w:t>
            </w:r>
            <w:r>
              <w:br w:type="textWrapping"/>
            </w:r>
            <w:r>
              <w:t xml:space="preserve">DIN: 11370125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Cts No -259, School Mohalla, Mahabaleshwar, Satara, Mahabaleshwar, Maharashtra, India, 412806</w:t>
      </w:r>
    </w:p>
    <w:p w14:paraId="48A97497">
      <w:r>
        <w:t xml:space="preserve">Date:  26-12-2025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SHREE RADHA RANI HOSPITALITY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U55101PN2025PTC248063   </w:t>
    </w:r>
    <w:r>
      <w:rPr>
        <w:rFonts w:hint="default"/>
        <w:color w:val="0000FF"/>
      </w:rPr>
      <w:t xml:space="preserve">PAN: ABRCS7535B</w:t>
    </w:r>
    <w:r>
      <w:rPr>
        <w:color w:val="0000FF"/>
      </w:rPr>
      <w:t xml:space="preserve">   TAN: PNES07136K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Cts No -259, School Mohalla, Mahabaleshwar, Satara, Mahabaleshwar, Maharashtra, India, 412806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Kiransapkal77@gmail.com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