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SIRHO INNOVATIONS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U72100DL2025PTC446455    </w:t>
    </w:r>
    <w:r>
      <w:rPr>
        <w:rFonts w:hint="default"/>
        <w:color w:val="0000FF"/>
        <w:highlight w:val="none"/>
      </w:rPr>
      <w:t xml:space="preserve">PAN: ABPCS9244M</w:t>
    </w:r>
    <w:bookmarkStart w:id="0" w:name="_GoBack"/>
    <w:bookmarkEnd w:id="0"/>
    <w:r>
      <w:rPr>
        <w:color w:val="0000FF"/>
        <w:highlight w:val="none"/>
      </w:rPr>
      <w:t xml:space="preserve">    TAN: DELS13253J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B-120 Third Floor KH NO, 393/264, New Ashok Nagar, East Delhi, East Delhi, East Delhi, Delhi, India, 110096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sirhoinnovations@gmail.com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