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SKAKANI PRODUCTS (OPC) PRIVATE LIMITED , having CIN: U32909KA2025OPC212882,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