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SOUPLLE ECO FOUNDATION , having CIN: U88900PN2025NPL248109,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