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03-05-2026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SPINOVA RCM SERVICES PRIVATE LIMITED ON 03-05-2026 AT E-701, Sahaj Centre, Nr, Ganeshdwar Bunglow, Digvijaynagar, Ahmedabad, Ahmadabad City, Gujarat, India, 382470</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DHRUVIBEN VINODBHAI PATADIYA</w:t>
            </w:r>
            <w:r>
              <w:br w:type="textWrapping"/>
            </w:r>
            <w:r>
              <w:t xml:space="preserve">DIN: 11654845</w:t>
            </w:r>
            <w:r>
              <w:br w:type="textWrapping"/>
            </w:r>
            <w:r>
              <w:br w:type="textWrapping"/>
            </w:r>
            <w:r>
              <w:t>____________________</w:t>
            </w:r>
          </w:p>
        </w:tc>
        <w:tc>
          <w:tcPr>
            <w:tcW w:w="4968" w:type="dxa"/>
          </w:tcPr>
          <w:p w14:paraId="587FF591">
            <w:pPr>
              <w:spacing w:after="0" w:line="240" w:lineRule="auto"/>
            </w:pPr>
            <w:r>
              <w:t xml:space="preserve">UTSAVKUMAR VINODBHAI PATADIYA</w:t>
            </w:r>
            <w:r>
              <w:br w:type="textWrapping"/>
            </w:r>
            <w:r>
              <w:t xml:space="preserve">DIN: 11654846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SPINOVA RCM SERVICES PRIVATE LIMITED</w:t>
    </w:r>
  </w:p>
  <w:p w14:paraId="429AF203">
    <w:pPr>
      <w:jc w:val="center"/>
      <w:rPr>
        <w:color w:val="0000FF"/>
      </w:rPr>
    </w:pPr>
    <w:r>
      <w:rPr>
        <w:color w:val="0000FF"/>
      </w:rPr>
      <w:t xml:space="preserve">CIN: U86909GJ2026PTC176277    </w:t>
    </w:r>
    <w:r>
      <w:rPr>
        <w:rFonts w:hint="default"/>
        <w:color w:val="0000FF"/>
      </w:rPr>
      <w:t xml:space="preserve">PAN: ABTCS4336C</w:t>
    </w:r>
    <w:r>
      <w:rPr>
        <w:color w:val="0000FF"/>
      </w:rPr>
      <w:t xml:space="preserve">    TAN: AHMS59209D</w:t>
    </w:r>
  </w:p>
  <w:p w14:paraId="6A6DBB96">
    <w:pPr>
      <w:jc w:val="center"/>
      <w:rPr>
        <w:color w:val="0000FF"/>
      </w:rPr>
    </w:pPr>
    <w:r>
      <w:rPr>
        <w:color w:val="0000FF"/>
      </w:rPr>
      <w:t xml:space="preserve">E-701, Sahaj Centre, Nr, Ganeshdwar Bunglow, Digvijaynagar, Ahmedabad, Ahmadabad City, Gujarat, India, 382470</w:t>
    </w:r>
  </w:p>
  <w:p w14:paraId="569D6634">
    <w:pPr>
      <w:jc w:val="center"/>
      <w:rPr>
        <w:color w:val="0000FF"/>
      </w:rPr>
    </w:pPr>
    <w:r>
      <w:rPr>
        <w:color w:val="0000FF"/>
      </w:rPr>
      <w:t xml:space="preserve">Email: utsavsoni4450@gmail.com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