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STREAMHEART PRIVATE LIMITED , having CIN: U62099UP2025PTC235918,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