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SYNERVA TECHNOVA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Om Chambers, 648/A, 4th Floor, Binnamangala, Indiranagar (Bangalore), Bangalore, Bangalore North, Karnataka, India, 560038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25-04-2026, we hereby give our consent to act as the First Statutory Auditor of SYNERVA TECHNOVA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