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SYNERVA TECHNOVA PRIVATE LIMITED , having CIN: U62099KA2026PTC219127,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