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EA2A11">
      <w:pPr>
        <w:bidi w:val="0"/>
        <w:jc w:val="center"/>
        <w:rPr>
          <w:b/>
          <w:bCs/>
        </w:rPr>
      </w:pPr>
      <w:r>
        <w:rPr>
          <w:b/>
          <w:bCs/>
        </w:rPr>
        <w:t>Board Resolution for GST Registration</w:t>
      </w:r>
    </w:p>
    <w:p w14:paraId="41C29A3A">
      <w:pPr>
        <w:jc w:val="both"/>
      </w:pPr>
      <w:r>
        <w:t>CERTIFIED TRUE COPY OF THE RESOLUTION PASSED AT THE MEETING OF THE BOARD OF DIRECTORS OF SYNEXIS AI SOLUTIONS (OPC) PRIVATE LIMITED HELD ON 13 Feb 2026 AT 1664 32nd Cross, 18th Main Banashankari II Stage, B Sk II Stage, Bangalore, Bangalore South, Karnataka, India, 560070</w:t>
      </w:r>
    </w:p>
    <w:p w14:paraId="4C881A2C">
      <w:pPr>
        <w:jc w:val="both"/>
      </w:pPr>
      <w:r>
        <w:t>“RESOLVED THAT the Board of Directors of the Company hereby authorizes Mr. NARASAIAH DHANAPALA, Director of the Company, to apply for registration under the Goods and Services Tax Act, 2017 in the name and on behalf of the Company and to obtain GSTIN (Goods and Services Tax Identification Number).</w:t>
      </w:r>
    </w:p>
    <w:p w14:paraId="53CCD4EE">
      <w:pPr>
        <w:jc w:val="both"/>
      </w:pPr>
      <w:r>
        <w:t>RESOLVED FURTHER THAT Mr. NARASAIAH DHANAPALA, Director/Authorized Signatory, be and is hereby authorized to sign and submit necessary applications, documents, forms, information, returns, and to represent the Company before GST authorities in connection with GST registration and related compliances.</w:t>
      </w:r>
    </w:p>
    <w:p w14:paraId="4F47EFB6">
      <w:pPr>
        <w:jc w:val="both"/>
      </w:pPr>
      <w:r>
        <w:t>RESOLVED FURTHER THAT Mr. NARASAIAH DHANAPALA is also authorized to obtain Digital Signature Certificate (DSC) if required, for the purpose of GST registration and compliance.</w:t>
      </w:r>
    </w:p>
    <w:p w14:paraId="5D3D60EF">
      <w:pPr>
        <w:jc w:val="both"/>
      </w:pPr>
      <w:r>
        <w:t>RESOLVED FURTHER THAT a certified copy of this resolution be given to the concerned authorities as may be required.”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385BD4F"/>
          <w:p w14:paraId="3B895292">
            <w:r>
              <w:t>NARASAIAH DHANAPALA</w:t>
            </w:r>
          </w:p>
          <w:p w14:paraId="78C13EDB">
            <w:r>
              <w:t>DIN: 11471441</w:t>
            </w:r>
          </w:p>
          <w:p w14:paraId="6CC0C97E">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p>
        </w:tc>
      </w:tr>
    </w:tbl>
    <w:p w14:paraId="34613804">
      <w:r>
        <w:t>For SYNEXIS AI SOLUTIONS (OPC) PRIVATE LIMITED</w:t>
      </w:r>
    </w:p>
    <w:p w14:paraId="4B69BE9A">
      <w:bookmarkStart w:id="0" w:name="_GoBack"/>
      <w:bookmarkEnd w:id="0"/>
    </w:p>
    <w:p w14:paraId="0CC15B3D"/>
    <w:p w14:paraId="05474781"/>
    <w:p w14:paraId="48428BDA"/>
    <w:p w14:paraId="6D5B9DE5"/>
    <w:p w14:paraId="478F9468"/>
    <w:p w14:paraId="08F9E4CB">
      <w:r>
        <w:t>Place: 1664 32nd Cross, 18th Main Banashankari II Stage, B Sk II Stage, Bangalore, Bangalore South, Karnataka, India, 560070</w:t>
      </w:r>
    </w:p>
    <w:p w14:paraId="48A97497">
      <w:r>
        <w:t>Date:  13 Feb 2026</w:t>
      </w:r>
    </w:p>
    <w:p w14:paraId="2C20BA9E"/>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t>SYNEXIS AI SOLUTIONS (OPC) PRIVATE LIMITED</w:t>
    </w:r>
  </w:p>
  <w:p w14:paraId="5270E5A5">
    <w:pPr>
      <w:jc w:val="center"/>
      <w:rPr>
        <w:color w:val="0000FF"/>
        <w:highlight w:val="none"/>
      </w:rPr>
    </w:pPr>
    <w:r>
      <w:t>CIN: U62099KA2026OPC213840    PAN: ABSCS3603H    TAN: BLRS21222M</w:t>
    </w:r>
  </w:p>
  <w:p w14:paraId="67DEED60">
    <w:pPr>
      <w:jc w:val="center"/>
      <w:rPr>
        <w:color w:val="0000FF"/>
        <w:highlight w:val="none"/>
      </w:rPr>
    </w:pPr>
    <w:r>
      <w:t>1664 32nd Cross, 18th Main Banashankari II Stage, B Sk II Stage, Bangalore, Bangalore South, Karnataka, India, 560070</w:t>
    </w:r>
  </w:p>
  <w:p w14:paraId="270552D5">
    <w:pPr>
      <w:jc w:val="center"/>
      <w:rPr>
        <w:color w:val="0000FF"/>
        <w:highlight w:val="none"/>
      </w:rPr>
    </w:pPr>
    <w:r>
      <w:t>Email: synexis.aisolutions@gmail.com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8C0124A"/>
    <w:rsid w:val="20B62576"/>
    <w:rsid w:val="26A900EB"/>
    <w:rsid w:val="36576CB4"/>
    <w:rsid w:val="37EC49DA"/>
    <w:rsid w:val="391B358A"/>
    <w:rsid w:val="3A674109"/>
    <w:rsid w:val="479E34E7"/>
    <w:rsid w:val="66007D67"/>
    <w:rsid w:val="667F048D"/>
    <w:rsid w:val="669739F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2026-02-13T14:10:45Z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4FD52EB549EA4405AF38ADBC95716B27_13</vt:lpwstr>
  </property>
</Properties>
</file>