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TARENO TRADEX PRIVATE LIMITED , having CIN: U46309MH2025PTC461933,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