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12-02-2026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TASTY FOODS PRODUCTS AND SERVICES (OPC) PRIVATE LIMITED (CIN: U56210MH2026OPC465846) at its meeting held on 12-02-2026,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TASTY FOODS PRODUCTS AND SERVICES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Kumari Kavita</w:t>
            </w:r>
            <w:r>
              <w:br w:type="textWrapping"/>
            </w:r>
            <w:r>
              <w:t>DIN: 11486805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7" w:hRule="atLeast"/>
        </w:trPr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0D4D069B"/>
    <w:p w14:paraId="57B33693"/>
    <w:p w14:paraId="28DF22BD"/>
    <w:p w14:paraId="70A16B5D"/>
    <w:p w14:paraId="08F9E4CB">
      <w:bookmarkStart w:id="0" w:name="_GoBack"/>
      <w:bookmarkEnd w:id="0"/>
      <w:r>
        <w:t>Place: PL- 44, SEC- 5A, APEX AVENUE, Panvel City, Raigarh(MH), Panvel, Maharashtra, India, 410206</w:t>
      </w:r>
    </w:p>
    <w:p w14:paraId="48A97497">
      <w:r>
        <w:t>Date:  12-02-2026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TASTY FOODS PRODUCTS AND SERVICES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U56210MH2026OPC465846   </w:t>
    </w:r>
    <w:r>
      <w:rPr>
        <w:rFonts w:hint="default"/>
        <w:color w:val="0000FF"/>
      </w:rPr>
      <w:t>PAN: AAMCT7009D</w:t>
    </w:r>
    <w:r>
      <w:rPr>
        <w:color w:val="0000FF"/>
      </w:rPr>
      <w:t xml:space="preserve">   TAN: PNET21978F</w:t>
    </w:r>
  </w:p>
  <w:p w14:paraId="3F6DE136">
    <w:pPr>
      <w:jc w:val="center"/>
      <w:rPr>
        <w:color w:val="0000FF"/>
      </w:rPr>
    </w:pPr>
    <w:r>
      <w:rPr>
        <w:color w:val="0000FF"/>
      </w:rPr>
      <w:t>PL- 44, SEC- 5A, APEX AVENUE, Panvel City, Raigarh(MH), Panvel, Maharashtra, India, 410206</w:t>
    </w:r>
  </w:p>
  <w:p w14:paraId="1049C1D8">
    <w:pPr>
      <w:jc w:val="center"/>
      <w:rPr>
        <w:color w:val="0000FF"/>
      </w:rPr>
    </w:pPr>
    <w:r>
      <w:rPr>
        <w:color w:val="0000FF"/>
      </w:rPr>
      <w:t>Email: preciousfamilymemory@gmail.com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  <w:rsid w:val="712A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2026-02-12T12:07:48Z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