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TESAS PRODUCTS PRIVATE LIMITED , having CIN: U62011KA2026PTC216104,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