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TONGUELIPS NUTRITION PRIVATE LIMITED (CIN: U47912DL2026PTC461293) at its meeting held on 28-01-2026,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TONGUELIPS NUTRITION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GULSHAN KUMAR KARN</w:t>
            </w:r>
            <w:r>
              <w:br w:type="textWrapping"/>
            </w:r>
            <w:r>
              <w:t xml:space="preserve">DIN: 11471679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Rajesh Kumar Gupta</w:t>
            </w:r>
            <w:r>
              <w:br w:type="textWrapping"/>
            </w:r>
            <w:r>
              <w:t xml:space="preserve">DIN: 11471680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A-125 1st flr ekta vihar, jaitpur EXTN gyan Mandir, Badarpur (South Delhi), South Delhi, New Delhi, Delhi, India, 110044</w:t>
      </w:r>
    </w:p>
    <w:p w14:paraId="48A97497">
      <w:r>
        <w:t xml:space="preserve">Date:  28-01-2026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TONGUELIPS NUTRITION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U47912DL2026PTC461293   </w:t>
    </w:r>
    <w:r>
      <w:rPr>
        <w:rFonts w:hint="default"/>
        <w:color w:val="0000FF"/>
      </w:rPr>
      <w:t xml:space="preserve">PAN: AAMCT6707A</w:t>
    </w:r>
    <w:r>
      <w:rPr>
        <w:color w:val="0000FF"/>
      </w:rPr>
      <w:t xml:space="preserve">   TAN: DELT26469C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A-125 1st flr ekta vihar, jaitpur EXTN gyan Mandir, Badarpur (South Delhi), South Delhi, New Delhi, Delhi, India, 110044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tonguelipshealthcare@gmail.com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