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Arshad Salim </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10702201</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Ansar Ramla Salim</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11367315</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TOPOGEN SURVEYING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U74909KL2025PTC098283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ottarikathVeedu 10thStone, Nedumangad, Thiruvananthapuram, Nedumangad, Kerala, C/o A Salim Kulaviyode Th, India, 695541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TOPOGEN SURVEYING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U74909KL2025PTC098283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ottarikathVeedu 10thStone, Nedumangad, Thiruvananthapuram, Nedumangad, Kerala, C/o A Salim Kulaviyode Th, India, 695541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Ansar Ramla Salim</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101 To 200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Ansar Ramla Salim</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101 To 200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