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No.05/2025</w:t>
      </w:r>
    </w:p>
    <w:p w14:paraId="0B10E5DF">
      <w:pPr>
        <w:jc w:val="right"/>
      </w:pPr>
      <w:r>
        <w:rPr>
          <w:b/>
        </w:rPr>
        <w:t xml:space="preserve">Date: </w:t>
      </w:r>
      <w:r>
        <w:t xml:space="preserve">25-11-2025</w:t>
      </w:r>
    </w:p>
    <w:p w14:paraId="452B3ABD">
      <w:pPr>
        <w:jc w:val="center"/>
      </w:pPr>
      <w:r>
        <w:rPr>
          <w:b/>
          <w:sz w:val="24"/>
        </w:rPr>
        <w:t>BOARD RESOLUTION FOR APPOINTMENT OF FIRST AUDITOR</w:t>
      </w:r>
    </w:p>
    <w:p w14:paraId="374FC47E">
      <w:pPr>
        <w:jc w:val="both"/>
      </w:pPr>
      <w:r>
        <w:t xml:space="preserve">CERTIFIED TRUE COPY OF THE RESOLUTION PASSED AT THE MEETING OF THE BOARD OF DIRECTORS OF UDHAYA-TECH PRIVATE LIMITED ON 25-11-2025 AT SF. NO. 92B/1, KALLAI MAIN ROAD, Moongilthuraipattu, Tiruvannamalai, Tiruvannamalai, Tamil Nadu, India, 605702</w:t>
      </w:r>
      <w:bookmarkStart w:id="0" w:name="_GoBack"/>
      <w:bookmarkEnd w:id="0"/>
    </w:p>
    <w:p w14:paraId="6F93249C"/>
    <w:p w14:paraId="7AAF7CDF">
      <w:pPr>
        <w:jc w:val="both"/>
      </w:pPr>
      <w:r>
        <w:rPr>
          <w:b/>
        </w:rPr>
        <w:t xml:space="preserve">“RESOLVED THAT </w:t>
      </w:r>
      <w:r>
        <w:t xml:space="preserve">pursuant to the provisions of Section 139(6) and other applicable provisions, if any, of the Companies Act, 2013 and the rules made thereunder, Trupti Kunal Kapadia , (Membership No.: 156332),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 xml:space="preserve">Trupti Kunal Kapadia </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Kaviyaselvi Ramesh</w:t>
            </w:r>
            <w:r>
              <w:br w:type="textWrapping"/>
            </w:r>
            <w:r>
              <w:t xml:space="preserve">DIN: 11352396</w:t>
            </w:r>
            <w:r>
              <w:br w:type="textWrapping"/>
            </w:r>
            <w:r>
              <w:br w:type="textWrapping"/>
            </w:r>
            <w:r>
              <w:t>____________________</w:t>
            </w:r>
          </w:p>
        </w:tc>
        <w:tc>
          <w:tcPr>
            <w:tcW w:w="4968" w:type="dxa"/>
          </w:tcPr>
          <w:p w14:paraId="587FF591">
            <w:pPr>
              <w:spacing w:after="0" w:line="240" w:lineRule="auto"/>
            </w:pPr>
            <w:r>
              <w:t xml:space="preserve">Udhayasuriyan Ramesh</w:t>
            </w:r>
            <w:r>
              <w:br w:type="textWrapping"/>
            </w:r>
            <w:r>
              <w:t xml:space="preserve">DIN: 11352397</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10715E74">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UDHAYA-TECH PRIVATE LIMITED</w:t>
    </w:r>
  </w:p>
  <w:p w14:paraId="429AF203">
    <w:pPr>
      <w:jc w:val="center"/>
      <w:rPr>
        <w:color w:val="0000FF"/>
      </w:rPr>
    </w:pPr>
    <w:r>
      <w:rPr>
        <w:color w:val="0000FF"/>
      </w:rPr>
      <w:t xml:space="preserve">CIN: U80200TN2025PTC185560    </w:t>
    </w:r>
    <w:r>
      <w:rPr>
        <w:rFonts w:hint="default"/>
        <w:color w:val="0000FF"/>
      </w:rPr>
      <w:t xml:space="preserve">PAN: AADCU9712H</w:t>
    </w:r>
    <w:r>
      <w:rPr>
        <w:color w:val="0000FF"/>
      </w:rPr>
      <w:t xml:space="preserve">    TAN: CHEU06926D</w:t>
    </w:r>
  </w:p>
  <w:p w14:paraId="6A6DBB96">
    <w:pPr>
      <w:jc w:val="center"/>
      <w:rPr>
        <w:color w:val="0000FF"/>
      </w:rPr>
    </w:pPr>
    <w:r>
      <w:rPr>
        <w:color w:val="0000FF"/>
      </w:rPr>
      <w:t xml:space="preserve">SF. NO. 92B/1, KALLAI MAIN ROAD, Moongilthuraipattu, Tiruvannamalai, Tiruvannamalai, Tamil Nadu, India, 605702</w:t>
    </w:r>
  </w:p>
  <w:p w14:paraId="569D6634">
    <w:pPr>
      <w:jc w:val="center"/>
      <w:rPr>
        <w:color w:val="0000FF"/>
      </w:rPr>
    </w:pPr>
    <w:r>
      <w:rPr>
        <w:color w:val="0000FF"/>
      </w:rPr>
      <w:t xml:space="preserve">Email: suryaudhaya0852@gmail.com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B01E45"/>
    <w:rsid w:val="38577B7F"/>
    <w:rsid w:val="3F210444"/>
    <w:rsid w:val="5A82030A"/>
    <w:rsid w:val="5C4B26E1"/>
    <w:rsid w:val="67E02A20"/>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2025-10-31T10:46:33Z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11A6EEEC4D34446A99E35080A58ED563_13</vt:lpwstr>
  </property>
</Properties>
</file>