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01-11-2025</w:t>
      </w:r>
    </w:p>
    <w:p w14:paraId="452B3ABD">
      <w:pPr>
        <w:jc w:val="center"/>
      </w:pPr>
      <w:r>
        <w:rPr>
          <w:b/>
          <w:sz w:val="24"/>
        </w:rPr>
        <w:t>BOARD RESOLUTION FOR APPOINTMENT OF FIRST AUDITOR</w:t>
      </w:r>
    </w:p>
    <w:p w14:paraId="374FC47E">
      <w:pPr>
        <w:jc w:val="both"/>
      </w:pPr>
      <w:r>
        <w:t>CERTIFIED TRUE COPY OF THE RESOLUTION PASSED AT THE MEETING OF THE BOARD OF DIRECTORS OF VAMKIA INFOTECH (OPC) PRIVATE LIMITED ON 01-11-2025 AT North 24 Parganas, Parganas), North 24 Pgs, West Bengal, India, Flat No. 3A, Tarulia 2nd, Lane, Krishnapur, Krishnapur (North 24</w:t>
      </w:r>
    </w:p>
    <w:p w14:paraId="6F93249C"/>
    <w:p w14:paraId="7AAF7CDF">
      <w:pPr>
        <w:jc w:val="both"/>
      </w:pPr>
      <w:r>
        <w:rPr>
          <w:b/>
        </w:rPr>
        <w:t xml:space="preserve">“RESOLVED THAT </w:t>
      </w:r>
      <w:r>
        <w:t>pursuant to the provisions of Section 139(6) and other applicable provisions, if any, of the Companies Act, 2013 and the rules made thereunder, Trupti Kunal Kapadia , (Membership No.: 156332),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Trupti Kunal Kapadia </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Ruby Kumari Gupta</w:t>
            </w:r>
            <w:r>
              <w:br w:type="textWrapping"/>
            </w:r>
            <w:r>
              <w:t>DIN: 11351634</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VAMKIA INFOTECH (OPC) PRIVATE LIMITED</w:t>
    </w:r>
  </w:p>
  <w:p w14:paraId="429AF203">
    <w:pPr>
      <w:jc w:val="center"/>
      <w:rPr>
        <w:rFonts w:hint="default"/>
        <w:color w:val="0000FF"/>
        <w:lang w:val="en-US"/>
      </w:rPr>
    </w:pPr>
    <w:r>
      <w:rPr>
        <w:color w:val="0000FF"/>
      </w:rPr>
      <w:t xml:space="preserve">CIN: U70200WB2025OPC283756    </w:t>
    </w:r>
    <w:r>
      <w:rPr>
        <w:rFonts w:hint="default"/>
        <w:color w:val="0000FF"/>
      </w:rPr>
      <w:t>PAN:</w:t>
    </w:r>
    <w:r>
      <w:rPr>
        <w:rFonts w:hint="default"/>
        <w:color w:val="0000FF"/>
        <w:lang w:val="en-US"/>
      </w:rPr>
      <w:t>- AALCV5262H</w:t>
    </w:r>
    <w:r>
      <w:rPr>
        <w:color w:val="0000FF"/>
      </w:rPr>
      <w:t xml:space="preserve">    TAN: -</w:t>
    </w:r>
    <w:r>
      <w:rPr>
        <w:rFonts w:hint="default"/>
        <w:color w:val="0000FF"/>
        <w:lang w:val="en-US"/>
      </w:rPr>
      <w:t>CALV09370E</w:t>
    </w:r>
  </w:p>
  <w:p w14:paraId="6A6DBB96">
    <w:pPr>
      <w:jc w:val="center"/>
      <w:rPr>
        <w:color w:val="0000FF"/>
      </w:rPr>
    </w:pPr>
    <w:r>
      <w:rPr>
        <w:color w:val="0000FF"/>
      </w:rPr>
      <w:t>North 24 Parganas, Parganas), North 24 Pgs, West Bengal, India, Flat No. 3A, Tarulia 2nd, Lane, Krishnapur, Krishnapur (North 24</w:t>
    </w:r>
  </w:p>
  <w:p w14:paraId="569D6634">
    <w:pPr>
      <w:jc w:val="center"/>
      <w:rPr>
        <w:color w:val="0000FF"/>
      </w:rPr>
    </w:pPr>
    <w:r>
      <w:rPr>
        <w:color w:val="0000FF"/>
      </w:rPr>
      <w:t>Email: vamkiainfotech@gmail.com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77B544C"/>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2025-11-01T09:14:14Z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