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VANSHIKA PLASTICS AND CHUNA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26, FLOOR-3RD, PLOT-8, HAJI, KASAM CHAWL DURGADEVI ST, Girgaon, Mumbai, Mumbai, Maharashtra, India, 400004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17-11-2025, we hereby give our consent to act as the First Statutory Auditor of VANSHIKA PLASTICS AND CHUNA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