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VTREYA TECHNOLOGIES PRIVATE LIMITED , having CIN: U62020PN2025PTC249492,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