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06-01-2026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VTREYA TECHNOLOGIES PRIVATE LIMITED (CIN: U62020PN2025PTC249492),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VTREYA TECHNOLOGIES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JAAHNVI ASHISH GOSWAMI</w:t>
            </w:r>
            <w:r>
              <w:br w:type="textWrapping"/>
            </w:r>
            <w:r>
              <w:t xml:space="preserve">DIN: 11434654</w:t>
            </w:r>
            <w:r>
              <w:br w:type="textWrapping"/>
            </w:r>
            <w:r>
              <w:br w:type="textWrapping"/>
            </w:r>
            <w:r>
              <w:t>____________________</w:t>
            </w:r>
          </w:p>
        </w:tc>
        <w:tc>
          <w:tcPr>
            <w:tcW w:w="4968" w:type="dxa"/>
          </w:tcPr>
          <w:p w14:paraId="443377D9">
            <w:pPr>
              <w:spacing w:after="0" w:line="240" w:lineRule="auto"/>
            </w:pPr>
            <w:r>
              <w:t xml:space="preserve">Ashish Puri Goswami</w:t>
            </w:r>
            <w:r>
              <w:br w:type="textWrapping"/>
            </w:r>
            <w:r>
              <w:t xml:space="preserve">DIN: 11434655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Shree A5, S No 16/2, Swapnamandir Soc, Lane No3, Deccan Gymkhana, Pune, Pune City, Maharashtra, India, 411004</w:t>
      </w:r>
      <w:bookmarkStart w:id="0" w:name="_GoBack"/>
      <w:bookmarkEnd w:id="0"/>
    </w:p>
    <w:p w14:paraId="1CF8351E">
      <w:r>
        <w:t xml:space="preserve">Date:  06-01-2026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VTREYA TECHNOLOGIES PRIVATE LIMITED</w:t>
    </w:r>
  </w:p>
  <w:p w14:paraId="5F1C972D">
    <w:pPr>
      <w:jc w:val="center"/>
      <w:rPr>
        <w:color w:val="0000FF"/>
      </w:rPr>
    </w:pPr>
    <w:r>
      <w:rPr>
        <w:color w:val="0000FF"/>
      </w:rPr>
      <w:t xml:space="preserve">CIN: U62020PN2025PTC249492    </w:t>
    </w:r>
    <w:r>
      <w:rPr>
        <w:rFonts w:hint="default"/>
        <w:color w:val="0000FF"/>
      </w:rPr>
      <w:t xml:space="preserve">PAN: AALCV6833E</w:t>
    </w:r>
    <w:r>
      <w:rPr>
        <w:color w:val="0000FF"/>
      </w:rPr>
      <w:t xml:space="preserve">   TAN: PNEV28415C</w:t>
    </w:r>
  </w:p>
  <w:p w14:paraId="7AD09AEB">
    <w:pPr>
      <w:jc w:val="center"/>
      <w:rPr>
        <w:color w:val="0000FF"/>
      </w:rPr>
    </w:pPr>
    <w:r>
      <w:rPr>
        <w:color w:val="0000FF"/>
      </w:rPr>
      <w:t xml:space="preserve">Shree A5, S No 16/2, Swapnamandir Soc, Lane No3, Deccan Gymkhana, Pune, Pune City, Maharashtra, India, 411004</w:t>
    </w:r>
  </w:p>
  <w:p w14:paraId="154CFC84">
    <w:pPr>
      <w:jc w:val="center"/>
      <w:rPr>
        <w:color w:val="0000FF"/>
      </w:rPr>
    </w:pPr>
    <w:r>
      <w:rPr>
        <w:color w:val="0000FF"/>
      </w:rPr>
      <w:t xml:space="preserve">Email: vtreyatech@gmail.com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