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FC13" w14:textId="3D38C4DE" w:rsidR="0037780A" w:rsidRPr="0037780A" w:rsidRDefault="0037780A" w:rsidP="0037780A">
      <w:pPr>
        <w:rPr>
          <w:b/>
          <w:bCs/>
        </w:rPr>
      </w:pPr>
      <w:r>
        <w:rPr>
          <w:b/>
          <w:bCs/>
        </w:rPr>
        <w:t>TASK</w:t>
      </w:r>
    </w:p>
    <w:p w14:paraId="4F06D44F" w14:textId="3EAE8FD0" w:rsidR="0037780A" w:rsidRPr="0037780A" w:rsidRDefault="0037780A" w:rsidP="0037780A">
      <w:r w:rsidRPr="0037780A">
        <w:t>You work as a data analyst at “</w:t>
      </w:r>
      <w:proofErr w:type="spellStart"/>
      <w:r w:rsidRPr="0037780A">
        <w:t>AdwentureWorks</w:t>
      </w:r>
      <w:proofErr w:type="spellEnd"/>
      <w:r w:rsidRPr="0037780A">
        <w:t>'' company. You should be familiar with this company’s data from previous sprints. In case you need to refresh your memory about this data you can find a schema for this database </w:t>
      </w:r>
      <w:hyperlink r:id="rId5" w:tgtFrame="_blank" w:history="1">
        <w:r w:rsidRPr="0037780A">
          <w:rPr>
            <w:rStyle w:val="Hyperlink"/>
          </w:rPr>
          <w:t>here</w:t>
        </w:r>
      </w:hyperlink>
      <w:r w:rsidRPr="0037780A">
        <w:t>. The data itself can be found </w:t>
      </w:r>
      <w:hyperlink r:id="rId6" w:tgtFrame="_blank" w:history="1">
        <w:r w:rsidRPr="0037780A">
          <w:rPr>
            <w:rStyle w:val="Hyperlink"/>
          </w:rPr>
          <w:t>here</w:t>
        </w:r>
      </w:hyperlink>
      <w:r w:rsidRPr="0037780A">
        <w:t>.</w:t>
      </w:r>
    </w:p>
    <w:p w14:paraId="540BC8B2" w14:textId="77777777" w:rsidR="0037780A" w:rsidRPr="0037780A" w:rsidRDefault="0037780A" w:rsidP="0037780A">
      <w:r w:rsidRPr="0037780A">
        <w:t>Please choose one task from the following combinations:</w:t>
      </w:r>
    </w:p>
    <w:p w14:paraId="631F3804" w14:textId="77777777" w:rsidR="0037780A" w:rsidRPr="0037780A" w:rsidRDefault="0037780A" w:rsidP="0037780A">
      <w:pPr>
        <w:numPr>
          <w:ilvl w:val="0"/>
          <w:numId w:val="1"/>
        </w:numPr>
      </w:pPr>
      <w:r w:rsidRPr="0037780A">
        <w:t>Executive Leadership and Finance</w:t>
      </w:r>
    </w:p>
    <w:p w14:paraId="3FB4EC1C" w14:textId="77777777" w:rsidR="0037780A" w:rsidRPr="0037780A" w:rsidRDefault="0037780A" w:rsidP="0037780A">
      <w:pPr>
        <w:numPr>
          <w:ilvl w:val="0"/>
          <w:numId w:val="1"/>
        </w:numPr>
      </w:pPr>
      <w:r w:rsidRPr="0037780A">
        <w:t>Executive Leadership and Sales</w:t>
      </w:r>
    </w:p>
    <w:p w14:paraId="1AD2D547" w14:textId="77777777" w:rsidR="0037780A" w:rsidRPr="0037780A" w:rsidRDefault="0037780A" w:rsidP="0037780A">
      <w:pPr>
        <w:numPr>
          <w:ilvl w:val="0"/>
          <w:numId w:val="1"/>
        </w:numPr>
      </w:pPr>
      <w:r w:rsidRPr="0037780A">
        <w:t>Executive Leadership and Operations</w:t>
      </w:r>
    </w:p>
    <w:p w14:paraId="254CB5DF" w14:textId="77777777" w:rsidR="0037780A" w:rsidRPr="0037780A" w:rsidRDefault="0037780A" w:rsidP="0037780A">
      <w:pPr>
        <w:numPr>
          <w:ilvl w:val="0"/>
          <w:numId w:val="1"/>
        </w:numPr>
      </w:pPr>
      <w:r w:rsidRPr="0037780A">
        <w:t>Executive Leadership and Human Resources</w:t>
      </w:r>
    </w:p>
    <w:p w14:paraId="0AEA04E1" w14:textId="77777777" w:rsidR="0037780A" w:rsidRPr="0037780A" w:rsidRDefault="0037780A" w:rsidP="0037780A">
      <w:r w:rsidRPr="0037780A">
        <w:rPr>
          <w:i/>
          <w:iCs/>
        </w:rPr>
        <w:t>Note</w:t>
      </w:r>
      <w:r w:rsidRPr="0037780A">
        <w:t>: if you have very little experience regarding what these departments are concerned with, you are strongly advised to research a bit deeper into it – whether it is reading about it online, talking to people working in those areas or discussing this in stand-ups/open sessions. At least basic awareness of the most common business processes and departments will help you immensely in almost any kind of career.</w:t>
      </w:r>
    </w:p>
    <w:p w14:paraId="4EC9EF8C" w14:textId="77777777" w:rsidR="0037780A" w:rsidRPr="0037780A" w:rsidRDefault="0037780A" w:rsidP="0037780A">
      <w:r w:rsidRPr="0037780A">
        <w:t>A presentation to executives is typically high-level and strategic. It should communicate the problem, its importance and how the solution could help to achieve the goals of the organization. Executives are interested in the big picture, performance metrics and cost-benefit analysis. On the other hand, a presentation to department leads is more specific and tactical. It should provide more details on how the outcome of your analysis will impact their specific area of the organization and how they can contribute to the success of the problem solving. Department leads are more interested in how the project will affect their team, what their role and responsibilities will be, and how they can collaborate with other departments to achieve the project's objectives.</w:t>
      </w:r>
    </w:p>
    <w:p w14:paraId="33F7B676" w14:textId="77777777" w:rsidR="0037780A" w:rsidRPr="0037780A" w:rsidRDefault="0037780A" w:rsidP="0037780A">
      <w:r w:rsidRPr="0037780A">
        <w:t>You are asked to provide 1 dashboard which you will then use for 2 presentations (created using PowerPoint or another suitable tool for you) for each of the departments. If you wish, you can have 2 slightly modified versions of the dashboard to better suit each of the two presentations.</w:t>
      </w:r>
    </w:p>
    <w:p w14:paraId="411F9639" w14:textId="77777777" w:rsidR="0037780A" w:rsidRPr="0037780A" w:rsidRDefault="0037780A" w:rsidP="0037780A">
      <w:r w:rsidRPr="0037780A">
        <w:t>Keep in mind that both presentations and dashboards should be prepared with your audience in mind. Make sure that you apply what you learned in this sprint and that you can provide not only data but also insights and communicate them.</w:t>
      </w:r>
    </w:p>
    <w:p w14:paraId="06BEB649" w14:textId="77777777" w:rsidR="001D016C" w:rsidRDefault="001D016C"/>
    <w:sectPr w:rsidR="001D0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5217"/>
    <w:multiLevelType w:val="multilevel"/>
    <w:tmpl w:val="EAFEA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75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0A"/>
    <w:rsid w:val="00075BA9"/>
    <w:rsid w:val="001D016C"/>
    <w:rsid w:val="00250585"/>
    <w:rsid w:val="003778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9202"/>
  <w15:chartTrackingRefBased/>
  <w15:docId w15:val="{4DD83CDC-096B-4FC4-815D-4D9248C8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0A"/>
    <w:rPr>
      <w:rFonts w:eastAsiaTheme="majorEastAsia" w:cstheme="majorBidi"/>
      <w:color w:val="272727" w:themeColor="text1" w:themeTint="D8"/>
    </w:rPr>
  </w:style>
  <w:style w:type="paragraph" w:styleId="Title">
    <w:name w:val="Title"/>
    <w:basedOn w:val="Normal"/>
    <w:next w:val="Normal"/>
    <w:link w:val="TitleChar"/>
    <w:uiPriority w:val="10"/>
    <w:qFormat/>
    <w:rsid w:val="00377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0A"/>
    <w:pPr>
      <w:spacing w:before="160"/>
      <w:jc w:val="center"/>
    </w:pPr>
    <w:rPr>
      <w:i/>
      <w:iCs/>
      <w:color w:val="404040" w:themeColor="text1" w:themeTint="BF"/>
    </w:rPr>
  </w:style>
  <w:style w:type="character" w:customStyle="1" w:styleId="QuoteChar">
    <w:name w:val="Quote Char"/>
    <w:basedOn w:val="DefaultParagraphFont"/>
    <w:link w:val="Quote"/>
    <w:uiPriority w:val="29"/>
    <w:rsid w:val="0037780A"/>
    <w:rPr>
      <w:i/>
      <w:iCs/>
      <w:color w:val="404040" w:themeColor="text1" w:themeTint="BF"/>
    </w:rPr>
  </w:style>
  <w:style w:type="paragraph" w:styleId="ListParagraph">
    <w:name w:val="List Paragraph"/>
    <w:basedOn w:val="Normal"/>
    <w:uiPriority w:val="34"/>
    <w:qFormat/>
    <w:rsid w:val="0037780A"/>
    <w:pPr>
      <w:ind w:left="720"/>
      <w:contextualSpacing/>
    </w:pPr>
  </w:style>
  <w:style w:type="character" w:styleId="IntenseEmphasis">
    <w:name w:val="Intense Emphasis"/>
    <w:basedOn w:val="DefaultParagraphFont"/>
    <w:uiPriority w:val="21"/>
    <w:qFormat/>
    <w:rsid w:val="0037780A"/>
    <w:rPr>
      <w:i/>
      <w:iCs/>
      <w:color w:val="0F4761" w:themeColor="accent1" w:themeShade="BF"/>
    </w:rPr>
  </w:style>
  <w:style w:type="paragraph" w:styleId="IntenseQuote">
    <w:name w:val="Intense Quote"/>
    <w:basedOn w:val="Normal"/>
    <w:next w:val="Normal"/>
    <w:link w:val="IntenseQuoteChar"/>
    <w:uiPriority w:val="30"/>
    <w:qFormat/>
    <w:rsid w:val="00377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80A"/>
    <w:rPr>
      <w:i/>
      <w:iCs/>
      <w:color w:val="0F4761" w:themeColor="accent1" w:themeShade="BF"/>
    </w:rPr>
  </w:style>
  <w:style w:type="character" w:styleId="IntenseReference">
    <w:name w:val="Intense Reference"/>
    <w:basedOn w:val="DefaultParagraphFont"/>
    <w:uiPriority w:val="32"/>
    <w:qFormat/>
    <w:rsid w:val="0037780A"/>
    <w:rPr>
      <w:b/>
      <w:bCs/>
      <w:smallCaps/>
      <w:color w:val="0F4761" w:themeColor="accent1" w:themeShade="BF"/>
      <w:spacing w:val="5"/>
    </w:rPr>
  </w:style>
  <w:style w:type="character" w:styleId="Hyperlink">
    <w:name w:val="Hyperlink"/>
    <w:basedOn w:val="DefaultParagraphFont"/>
    <w:uiPriority w:val="99"/>
    <w:unhideWhenUsed/>
    <w:rsid w:val="0037780A"/>
    <w:rPr>
      <w:color w:val="467886" w:themeColor="hyperlink"/>
      <w:u w:val="single"/>
    </w:rPr>
  </w:style>
  <w:style w:type="character" w:styleId="UnresolvedMention">
    <w:name w:val="Unresolved Mention"/>
    <w:basedOn w:val="DefaultParagraphFont"/>
    <w:uiPriority w:val="99"/>
    <w:semiHidden/>
    <w:unhideWhenUsed/>
    <w:rsid w:val="00377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38915">
      <w:bodyDiv w:val="1"/>
      <w:marLeft w:val="0"/>
      <w:marRight w:val="0"/>
      <w:marTop w:val="0"/>
      <w:marBottom w:val="0"/>
      <w:divBdr>
        <w:top w:val="none" w:sz="0" w:space="0" w:color="auto"/>
        <w:left w:val="none" w:sz="0" w:space="0" w:color="auto"/>
        <w:bottom w:val="none" w:sz="0" w:space="0" w:color="auto"/>
        <w:right w:val="none" w:sz="0" w:space="0" w:color="auto"/>
      </w:divBdr>
    </w:div>
    <w:div w:id="162353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cloud.google.com/bigquery?project=tc-da-1&amp;ws=!1m24!1m4!4m3!1stc-da-1!2solist_db!3solist_sellers_dataset!1m4!4m3!1stc-da-1!2solist_db!3sproduct_category_name_translation!1m4!4m3!1stc-da-1!2solist_db!3solist_orders_dataset!1m4!4m3!1stc-da-1!2sadwentureworks_db!3ssalespersonquotahistory!1m3!3m2!1stc-da-1!2sadwentureworks_db&amp;j=bq:US:bquxjob_439ea020_17f990edf1c&amp;page=queryresults" TargetMode="External"/><Relationship Id="rId5" Type="http://schemas.openxmlformats.org/officeDocument/2006/relationships/hyperlink" Target="https://drive.google.com/file/d/1-Qsnn3bg0_PYgY5kKJOUDG8xdKLvOLPK/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Serwaa Wiredu</dc:creator>
  <cp:keywords/>
  <dc:description/>
  <cp:lastModifiedBy>Serwaa Wiredu</cp:lastModifiedBy>
  <cp:revision>1</cp:revision>
  <dcterms:created xsi:type="dcterms:W3CDTF">2025-01-08T14:02:00Z</dcterms:created>
  <dcterms:modified xsi:type="dcterms:W3CDTF">2025-01-08T14:05:00Z</dcterms:modified>
</cp:coreProperties>
</file>