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66140" w14:textId="77777777" w:rsidR="00C41854" w:rsidRPr="00C41854" w:rsidRDefault="00C41854" w:rsidP="00C41854">
      <w:pPr>
        <w:rPr>
          <w:b/>
          <w:bCs/>
        </w:rPr>
      </w:pPr>
      <w:r w:rsidRPr="00C41854">
        <w:rPr>
          <w:b/>
          <w:bCs/>
        </w:rPr>
        <w:t>Deel A — Installatie en eerste kennismaking</w:t>
      </w:r>
    </w:p>
    <w:p w14:paraId="08CDBBBB" w14:textId="77777777" w:rsidR="00C41854" w:rsidRPr="00C41854" w:rsidRDefault="00C41854" w:rsidP="00C41854">
      <w:r w:rsidRPr="00C41854">
        <w:rPr>
          <w:b/>
          <w:bCs/>
        </w:rPr>
        <w:t>Taak A1. Installatie en setup documenteren</w:t>
      </w:r>
    </w:p>
    <w:p w14:paraId="57A7A27D" w14:textId="77777777" w:rsidR="00C41854" w:rsidRPr="00C41854" w:rsidRDefault="00C41854" w:rsidP="00C41854">
      <w:pPr>
        <w:numPr>
          <w:ilvl w:val="0"/>
          <w:numId w:val="1"/>
        </w:numPr>
      </w:pPr>
      <w:r w:rsidRPr="00C41854">
        <w:rPr>
          <w:b/>
          <w:bCs/>
        </w:rPr>
        <w:t>Besturingssysteem:</w:t>
      </w:r>
      <w:r w:rsidRPr="00C41854">
        <w:t xml:space="preserve"> Windows 11</w:t>
      </w:r>
    </w:p>
    <w:p w14:paraId="55118008" w14:textId="77777777" w:rsidR="00C41854" w:rsidRPr="00C41854" w:rsidRDefault="00C41854" w:rsidP="00C41854">
      <w:pPr>
        <w:numPr>
          <w:ilvl w:val="0"/>
          <w:numId w:val="1"/>
        </w:numPr>
      </w:pPr>
      <w:r w:rsidRPr="00C41854">
        <w:rPr>
          <w:b/>
          <w:bCs/>
        </w:rPr>
        <w:t>CPU:</w:t>
      </w:r>
      <w:r w:rsidRPr="00C41854">
        <w:t xml:space="preserve"> Intel Core i5-1135G7 (2.40 GHz)</w:t>
      </w:r>
    </w:p>
    <w:p w14:paraId="1B699EF5" w14:textId="77777777" w:rsidR="00C41854" w:rsidRPr="00C41854" w:rsidRDefault="00C41854" w:rsidP="00C41854">
      <w:pPr>
        <w:numPr>
          <w:ilvl w:val="0"/>
          <w:numId w:val="1"/>
        </w:numPr>
      </w:pPr>
      <w:r w:rsidRPr="00C41854">
        <w:rPr>
          <w:b/>
          <w:bCs/>
        </w:rPr>
        <w:t>RAM:</w:t>
      </w:r>
      <w:r w:rsidRPr="00C41854">
        <w:t xml:space="preserve"> 8 GB</w:t>
      </w:r>
    </w:p>
    <w:p w14:paraId="3E03CDA2" w14:textId="77777777" w:rsidR="00C41854" w:rsidRPr="00C41854" w:rsidRDefault="00C41854" w:rsidP="00C41854">
      <w:pPr>
        <w:numPr>
          <w:ilvl w:val="0"/>
          <w:numId w:val="1"/>
        </w:numPr>
      </w:pPr>
      <w:r w:rsidRPr="00C41854">
        <w:rPr>
          <w:b/>
          <w:bCs/>
        </w:rPr>
        <w:t>Dedicated GPU:</w:t>
      </w:r>
      <w:r w:rsidRPr="00C41854">
        <w:t xml:space="preserve"> Geen (Geïntegreerde Intel Iris Xe Graphics)</w:t>
      </w:r>
    </w:p>
    <w:p w14:paraId="32F49545" w14:textId="77777777" w:rsidR="00C41854" w:rsidRPr="00C41854" w:rsidRDefault="00C41854" w:rsidP="00C41854">
      <w:pPr>
        <w:numPr>
          <w:ilvl w:val="0"/>
          <w:numId w:val="1"/>
        </w:numPr>
      </w:pPr>
      <w:r w:rsidRPr="00C41854">
        <w:rPr>
          <w:b/>
          <w:bCs/>
        </w:rPr>
        <w:t>Inference type:</w:t>
      </w:r>
      <w:r w:rsidRPr="00C41854">
        <w:t xml:space="preserve"> CPU-based / Mixed (Aangezien de geïntegreerde GPU het systeemgeheugen deelt, wordt de belasting voornamelijk door de CPU en het gedeelde RAM opgevangen).</w:t>
      </w:r>
    </w:p>
    <w:p w14:paraId="6C0F549A" w14:textId="77777777" w:rsidR="00C41854" w:rsidRPr="00C41854" w:rsidRDefault="00C41854" w:rsidP="00C41854">
      <w:r w:rsidRPr="00C41854">
        <w:rPr>
          <w:b/>
          <w:bCs/>
        </w:rPr>
        <w:t>Taak A2. Leg het doel van LM Studio uit</w:t>
      </w:r>
    </w:p>
    <w:p w14:paraId="232D7E4D" w14:textId="77777777" w:rsidR="00C41854" w:rsidRPr="00C41854" w:rsidRDefault="00C41854" w:rsidP="00C41854">
      <w:pPr>
        <w:numPr>
          <w:ilvl w:val="0"/>
          <w:numId w:val="2"/>
        </w:numPr>
      </w:pPr>
      <w:r w:rsidRPr="00C41854">
        <w:rPr>
          <w:b/>
          <w:bCs/>
        </w:rPr>
        <w:t>Wat is LM Studio en wat kun je ermee?</w:t>
      </w:r>
      <w:r w:rsidRPr="00C41854">
        <w:t xml:space="preserve"> LM Studio is een gebruiksvriendelijke applicatie waarmee je eenvoudig open-source Large Language Models (LLM's) lokaal kunt zoeken, downloaden en draaien. Je hoeft geen ingewikkelde command-line tools of Python-omgevingen op te zetten; het biedt een kant-en-klare chatinterface en een lokale server die zich gedraagt als een OpenAI API.</w:t>
      </w:r>
    </w:p>
    <w:p w14:paraId="2353083F" w14:textId="77777777" w:rsidR="00C41854" w:rsidRPr="00C41854" w:rsidRDefault="00C41854" w:rsidP="00C41854">
      <w:pPr>
        <w:numPr>
          <w:ilvl w:val="0"/>
          <w:numId w:val="2"/>
        </w:numPr>
      </w:pPr>
      <w:r w:rsidRPr="00C41854">
        <w:rPr>
          <w:b/>
          <w:bCs/>
        </w:rPr>
        <w:t>Waarom lokaal draaien i.p.v. cloudservices (zoals ChatGPT)?</w:t>
      </w:r>
      <w:r w:rsidRPr="00C41854">
        <w:t xml:space="preserve"> Als Software Engineering student is het lokaal draaien van LLM's essentieel voor data privacy. Je stuurt geen gevoelige code, bedrijfsgeheimen of persoonlijke gegevens naar externe servers. Bovendien kun je volledig offline werken, kost het geen abonnementsgeld, ben je niet afhankelijk van API-rate limits en kun je de werking van AI beter "onder de motorkap" bestuderen.</w:t>
      </w:r>
    </w:p>
    <w:p w14:paraId="43701C2C" w14:textId="77777777" w:rsidR="00C41854" w:rsidRPr="00C41854" w:rsidRDefault="00C41854" w:rsidP="00C41854">
      <w:pPr>
        <w:numPr>
          <w:ilvl w:val="0"/>
          <w:numId w:val="2"/>
        </w:numPr>
      </w:pPr>
      <w:r w:rsidRPr="00C41854">
        <w:rPr>
          <w:b/>
          <w:bCs/>
        </w:rPr>
        <w:t>Wat zijn de nadelen van lokale inference?</w:t>
      </w:r>
      <w:r w:rsidRPr="00C41854">
        <w:t xml:space="preserve"> Het grootste nadeel is de hardware-afhankelijkheid. Lokale inference vereist veel rekenkracht (vooral VRAM en RAM). Op een laptop met beperkte middelen, zoals 8 GB RAM en geen dedicated GPU, ben je beperkt tot sterk gecomprimeerde (gekwantiseerde) en kleinere modellen. Hierdoor is de generatiesnelheid lager en kan de kwaliteit of het redeneervermogen van de output minder nauwkeurig zijn dan bij gigantische cloudmodellen.</w:t>
      </w:r>
    </w:p>
    <w:p w14:paraId="3EF5A22B" w14:textId="77777777" w:rsidR="00C41854" w:rsidRPr="00C41854" w:rsidRDefault="00C41854" w:rsidP="00C41854">
      <w:pPr>
        <w:rPr>
          <w:b/>
          <w:bCs/>
        </w:rPr>
      </w:pPr>
      <w:r w:rsidRPr="00C41854">
        <w:rPr>
          <w:b/>
          <w:bCs/>
        </w:rPr>
        <w:t>Deel B — Modelkeuze onder hardwarebeperkingen</w:t>
      </w:r>
    </w:p>
    <w:p w14:paraId="705B31D2" w14:textId="77777777" w:rsidR="00C41854" w:rsidRPr="00C41854" w:rsidRDefault="00C41854" w:rsidP="00C41854">
      <w:r w:rsidRPr="00C41854">
        <w:rPr>
          <w:b/>
          <w:bCs/>
        </w:rPr>
        <w:t>Taak B1. Modeldocumentatie</w:t>
      </w:r>
      <w:r w:rsidRPr="00C41854">
        <w:t xml:space="preserve"> </w:t>
      </w:r>
      <w:r w:rsidRPr="00C41854">
        <w:rPr>
          <w:i/>
          <w:iCs/>
        </w:rPr>
        <w:t>(Bu kısmı modelleri test ettikçe hızlarına göre sen dolduracaksın, şimdilik böyle bir liste kalsın)</w:t>
      </w:r>
    </w:p>
    <w:p w14:paraId="75933C33" w14:textId="77777777" w:rsidR="00C41854" w:rsidRPr="00C41854" w:rsidRDefault="00C41854" w:rsidP="00C41854">
      <w:pPr>
        <w:numPr>
          <w:ilvl w:val="0"/>
          <w:numId w:val="3"/>
        </w:numPr>
      </w:pPr>
      <w:r w:rsidRPr="00C41854">
        <w:rPr>
          <w:b/>
          <w:bCs/>
        </w:rPr>
        <w:t>Model 1:</w:t>
      </w:r>
      <w:r w:rsidRPr="00C41854">
        <w:t xml:space="preserve"> Qwen 1.5B Instruct (Params: 1.5B | Quantization: Q4_K_S | Grootte: 2.03 GB)</w:t>
      </w:r>
    </w:p>
    <w:p w14:paraId="2C79548F" w14:textId="77777777" w:rsidR="00C41854" w:rsidRPr="00C41854" w:rsidRDefault="00C41854" w:rsidP="00C41854">
      <w:pPr>
        <w:numPr>
          <w:ilvl w:val="0"/>
          <w:numId w:val="3"/>
        </w:numPr>
      </w:pPr>
      <w:r w:rsidRPr="00C41854">
        <w:rPr>
          <w:b/>
          <w:bCs/>
        </w:rPr>
        <w:lastRenderedPageBreak/>
        <w:t>Model 2:</w:t>
      </w:r>
      <w:r w:rsidRPr="00C41854">
        <w:t xml:space="preserve"> Phi-3.1 Mini 4k Instruct (Params: ~3.8B | Quantization: Q4_K_M | Grootte: 2.39 GB)</w:t>
      </w:r>
    </w:p>
    <w:p w14:paraId="45ADB84F" w14:textId="77777777" w:rsidR="00C41854" w:rsidRPr="00C41854" w:rsidRDefault="00C41854" w:rsidP="00C41854">
      <w:pPr>
        <w:numPr>
          <w:ilvl w:val="0"/>
          <w:numId w:val="3"/>
        </w:numPr>
      </w:pPr>
      <w:r w:rsidRPr="00C41854">
        <w:rPr>
          <w:b/>
          <w:bCs/>
        </w:rPr>
        <w:t>Model 3:</w:t>
      </w:r>
      <w:r w:rsidRPr="00C41854">
        <w:t xml:space="preserve"> Llama 3.2 1B Instruct (Params: 1B | Quantization: Q8_0 | Grootte: 1.32 GB)</w:t>
      </w:r>
    </w:p>
    <w:p w14:paraId="348477AE" w14:textId="77777777" w:rsidR="00C41854" w:rsidRPr="00C41854" w:rsidRDefault="00C41854" w:rsidP="00C41854">
      <w:pPr>
        <w:numPr>
          <w:ilvl w:val="0"/>
          <w:numId w:val="3"/>
        </w:numPr>
      </w:pPr>
      <w:r w:rsidRPr="00C41854">
        <w:rPr>
          <w:b/>
          <w:bCs/>
        </w:rPr>
        <w:t>Model 4:</w:t>
      </w:r>
      <w:r w:rsidRPr="00C41854">
        <w:t xml:space="preserve"> Llama 3.2 1B Instruct (Params: 1B | Quantization: Q4_K_M | Grootte: ~onder 1 GB)</w:t>
      </w:r>
    </w:p>
    <w:p w14:paraId="58F024E7" w14:textId="77777777" w:rsidR="00C41854" w:rsidRPr="00C41854" w:rsidRDefault="00C41854" w:rsidP="00C41854">
      <w:r w:rsidRPr="00C41854">
        <w:rPr>
          <w:b/>
          <w:bCs/>
        </w:rPr>
        <w:t>Taak B2. Motivatie</w:t>
      </w:r>
    </w:p>
    <w:p w14:paraId="0FC491D4" w14:textId="77777777" w:rsidR="00C41854" w:rsidRPr="00C41854" w:rsidRDefault="00C41854" w:rsidP="00C41854">
      <w:pPr>
        <w:numPr>
          <w:ilvl w:val="0"/>
          <w:numId w:val="4"/>
        </w:numPr>
      </w:pPr>
      <w:r w:rsidRPr="00C41854">
        <w:rPr>
          <w:b/>
          <w:bCs/>
        </w:rPr>
        <w:t>Waarom deze modellen?</w:t>
      </w:r>
      <w:r w:rsidRPr="00C41854">
        <w:t xml:space="preserve"> De keuze voor deze specifieke modellen is direct gedreven door de hardwarebeperkingen van mijn studielaptop (8 GB RAM en een geïntegreerde Intel Iris Xe GPU). Grote modellen zouden het systeem direct laten crashen (Out of Memory). Daarom heb ik gekozen voor kleine "instruct" modellen zoals Qwen 1.5B en de zeer capabele Phi-3 Mini. Om binnen het geheugenbudget te blijven, gebruik ik Q4_K_M en Q4_K_S quantizations, wat zorgt voor een goede balans tussen bestandsgrootte (rond de 2 GB) en werkbare intelligentie. Daarnaast heb ik bewust twee verschillende quantizations van hetzelfde Llama 3.2 1B model (Q8_0 en Q4) gekozen. Dit stelt mij in staat om direct te testen en te vergelijken wat de impact van compressie is op de snelheid (tokens/sec) en de kwaliteit van de output op dezelfde hardware.</w:t>
      </w:r>
    </w:p>
    <w:p w14:paraId="2B0A0BCE" w14:textId="77777777" w:rsidR="00FC1A78" w:rsidRDefault="00FC1A78"/>
    <w:sectPr w:rsidR="00FC1A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71B53"/>
    <w:multiLevelType w:val="multilevel"/>
    <w:tmpl w:val="FE46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5B75C3"/>
    <w:multiLevelType w:val="multilevel"/>
    <w:tmpl w:val="16BC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A637D9"/>
    <w:multiLevelType w:val="multilevel"/>
    <w:tmpl w:val="8FB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194B6C"/>
    <w:multiLevelType w:val="multilevel"/>
    <w:tmpl w:val="6C10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0898109">
    <w:abstractNumId w:val="3"/>
  </w:num>
  <w:num w:numId="2" w16cid:durableId="811337206">
    <w:abstractNumId w:val="2"/>
  </w:num>
  <w:num w:numId="3" w16cid:durableId="230234101">
    <w:abstractNumId w:val="1"/>
  </w:num>
  <w:num w:numId="4" w16cid:durableId="95676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29"/>
    <w:rsid w:val="00735D29"/>
    <w:rsid w:val="00950623"/>
    <w:rsid w:val="00C23876"/>
    <w:rsid w:val="00C41854"/>
    <w:rsid w:val="00FC1A7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D642AA-912F-4392-BECC-6824DBF5A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D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29"/>
    <w:rPr>
      <w:rFonts w:eastAsiaTheme="majorEastAsia" w:cstheme="majorBidi"/>
      <w:color w:val="272727" w:themeColor="text1" w:themeTint="D8"/>
    </w:rPr>
  </w:style>
  <w:style w:type="paragraph" w:styleId="Title">
    <w:name w:val="Title"/>
    <w:basedOn w:val="Normal"/>
    <w:next w:val="Normal"/>
    <w:link w:val="TitleChar"/>
    <w:uiPriority w:val="10"/>
    <w:qFormat/>
    <w:rsid w:val="00735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29"/>
    <w:pPr>
      <w:spacing w:before="160"/>
      <w:jc w:val="center"/>
    </w:pPr>
    <w:rPr>
      <w:i/>
      <w:iCs/>
      <w:color w:val="404040" w:themeColor="text1" w:themeTint="BF"/>
    </w:rPr>
  </w:style>
  <w:style w:type="character" w:customStyle="1" w:styleId="QuoteChar">
    <w:name w:val="Quote Char"/>
    <w:basedOn w:val="DefaultParagraphFont"/>
    <w:link w:val="Quote"/>
    <w:uiPriority w:val="29"/>
    <w:rsid w:val="00735D29"/>
    <w:rPr>
      <w:i/>
      <w:iCs/>
      <w:color w:val="404040" w:themeColor="text1" w:themeTint="BF"/>
    </w:rPr>
  </w:style>
  <w:style w:type="paragraph" w:styleId="ListParagraph">
    <w:name w:val="List Paragraph"/>
    <w:basedOn w:val="Normal"/>
    <w:uiPriority w:val="34"/>
    <w:qFormat/>
    <w:rsid w:val="00735D29"/>
    <w:pPr>
      <w:ind w:left="720"/>
      <w:contextualSpacing/>
    </w:pPr>
  </w:style>
  <w:style w:type="character" w:styleId="IntenseEmphasis">
    <w:name w:val="Intense Emphasis"/>
    <w:basedOn w:val="DefaultParagraphFont"/>
    <w:uiPriority w:val="21"/>
    <w:qFormat/>
    <w:rsid w:val="00735D29"/>
    <w:rPr>
      <w:i/>
      <w:iCs/>
      <w:color w:val="0F4761" w:themeColor="accent1" w:themeShade="BF"/>
    </w:rPr>
  </w:style>
  <w:style w:type="paragraph" w:styleId="IntenseQuote">
    <w:name w:val="Intense Quote"/>
    <w:basedOn w:val="Normal"/>
    <w:next w:val="Normal"/>
    <w:link w:val="IntenseQuoteChar"/>
    <w:uiPriority w:val="30"/>
    <w:qFormat/>
    <w:rsid w:val="00735D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29"/>
    <w:rPr>
      <w:i/>
      <w:iCs/>
      <w:color w:val="0F4761" w:themeColor="accent1" w:themeShade="BF"/>
    </w:rPr>
  </w:style>
  <w:style w:type="character" w:styleId="IntenseReference">
    <w:name w:val="Intense Reference"/>
    <w:basedOn w:val="DefaultParagraphFont"/>
    <w:uiPriority w:val="32"/>
    <w:qFormat/>
    <w:rsid w:val="00735D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472</Words>
  <Characters>2601</Characters>
  <Application>Microsoft Office Word</Application>
  <DocSecurity>0</DocSecurity>
  <Lines>21</Lines>
  <Paragraphs>6</Paragraphs>
  <ScaleCrop>false</ScaleCrop>
  <Company/>
  <LinksUpToDate>false</LinksUpToDate>
  <CharactersWithSpaces>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cp:revision>
  <dcterms:created xsi:type="dcterms:W3CDTF">2026-05-31T22:54:00Z</dcterms:created>
  <dcterms:modified xsi:type="dcterms:W3CDTF">2026-05-31T22:54:00Z</dcterms:modified>
</cp:coreProperties>
</file>