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2872" w14:textId="77777777" w:rsidR="00AC0639" w:rsidRPr="00AC0639" w:rsidRDefault="00AC0639" w:rsidP="00AC0639">
      <w:pPr>
        <w:rPr>
          <w:rFonts w:ascii="Arial" w:hAnsi="Arial" w:cs="Arial"/>
        </w:rPr>
      </w:pPr>
      <w:r w:rsidRPr="00AC0639">
        <w:rPr>
          <w:rFonts w:ascii="Arial" w:hAnsi="Arial" w:cs="Arial"/>
        </w:rPr>
        <w:t>Codekwaliteit en Analyse (SonarQube)</w:t>
      </w:r>
    </w:p>
    <w:p w14:paraId="02068844" w14:textId="77777777" w:rsidR="00AC0639" w:rsidRPr="00AC0639" w:rsidRDefault="00AC0639" w:rsidP="00AC0639">
      <w:pPr>
        <w:rPr>
          <w:rFonts w:ascii="Arial" w:hAnsi="Arial" w:cs="Arial"/>
        </w:rPr>
      </w:pPr>
      <w:r w:rsidRPr="00AC0639">
        <w:rPr>
          <w:rFonts w:ascii="Arial" w:hAnsi="Arial" w:cs="Arial"/>
          <w:i/>
          <w:iCs/>
        </w:rPr>
        <w:t>Let op: Voor de statische codeanalyse is SonarQube gebruikt als een gelijkwaardig alternatief voor Sigrid. Beide tools hanteren de ISO 25010 standaard voor softwarekwaliteit en meten exact dezelfde kernmetrieken.</w:t>
      </w:r>
    </w:p>
    <w:p w14:paraId="4FA64CED" w14:textId="77777777" w:rsidR="00AC0639" w:rsidRPr="00AC0639" w:rsidRDefault="00AC0639" w:rsidP="00AC0639">
      <w:pPr>
        <w:rPr>
          <w:rFonts w:ascii="Arial" w:hAnsi="Arial" w:cs="Arial"/>
        </w:rPr>
      </w:pPr>
      <w:r w:rsidRPr="00AC0639">
        <w:rPr>
          <w:rFonts w:ascii="Arial" w:hAnsi="Arial" w:cs="Arial"/>
        </w:rPr>
        <w:t>Uit de SonarQube analyse komen uitstekende resultaten naar voren, met name op het gebied van Maintainability, Duplication en Complexity. Deze hoge score is geen toeval, maar het directe resultaat van het toepassen van Design Patterns en SOLID-principes in de code:</w:t>
      </w:r>
    </w:p>
    <w:p w14:paraId="39E21118" w14:textId="4C1C1238" w:rsidR="00AC0639" w:rsidRPr="00AC0639" w:rsidRDefault="00AC0639" w:rsidP="00AC0639">
      <w:pPr>
        <w:rPr>
          <w:rFonts w:ascii="Arial" w:hAnsi="Arial" w:cs="Arial"/>
        </w:rPr>
      </w:pPr>
      <w:r w:rsidRPr="00AC0639">
        <w:rPr>
          <w:rFonts w:ascii="Arial" w:hAnsi="Arial" w:cs="Arial"/>
        </w:rPr>
        <w:t>1. Duplication (Geen dubbele code)</w:t>
      </w:r>
    </w:p>
    <w:p w14:paraId="30B68CE7" w14:textId="77777777" w:rsidR="00AC0639" w:rsidRPr="00AC0639" w:rsidRDefault="00AC0639" w:rsidP="00AC0639">
      <w:pPr>
        <w:numPr>
          <w:ilvl w:val="0"/>
          <w:numId w:val="1"/>
        </w:numPr>
        <w:rPr>
          <w:rFonts w:ascii="Arial" w:hAnsi="Arial" w:cs="Arial"/>
        </w:rPr>
      </w:pPr>
      <w:r w:rsidRPr="00AC0639">
        <w:rPr>
          <w:rFonts w:ascii="Arial" w:hAnsi="Arial" w:cs="Arial"/>
        </w:rPr>
        <w:t>Resultaat: SonarQube geeft aan dat er geen gedupliceerde codeblokken in het project aanwezig zijn.</w:t>
      </w:r>
    </w:p>
    <w:p w14:paraId="664842D2" w14:textId="77777777" w:rsidR="00AC0639" w:rsidRPr="00AC0639" w:rsidRDefault="00AC0639" w:rsidP="00AC0639">
      <w:pPr>
        <w:numPr>
          <w:ilvl w:val="0"/>
          <w:numId w:val="1"/>
        </w:numPr>
        <w:rPr>
          <w:rFonts w:ascii="Arial" w:hAnsi="Arial" w:cs="Arial"/>
        </w:rPr>
      </w:pPr>
      <w:r w:rsidRPr="00AC0639">
        <w:rPr>
          <w:rFonts w:ascii="Arial" w:hAnsi="Arial" w:cs="Arial"/>
        </w:rPr>
        <w:t>Verklaring &amp; Verbetering: Dit is opgelost door het toepassen van het Template Method Pattern. In plaats van de registratie- en plaatsingslogica herhaaldelijk uit te schrijven in verschillende klassen, is er een abstracte superklasse ActieVerwerker gemaakt. Deze klasse definieert met een final methode de vaste volgorde van acties. De subklassen (VluchtelingRegistratieActie en VluchtelingPlaatsingActie) vullen enkel de specifieke details in. Hierdoor wordt de "Don't Repeat Yourself" (DRY) regel strikt nageleefd.</w:t>
      </w:r>
    </w:p>
    <w:p w14:paraId="7D38685F" w14:textId="77777777" w:rsidR="00AC0639" w:rsidRPr="00AC0639" w:rsidRDefault="00AC0639" w:rsidP="00AC0639">
      <w:pPr>
        <w:rPr>
          <w:rFonts w:ascii="Arial" w:hAnsi="Arial" w:cs="Arial"/>
        </w:rPr>
      </w:pPr>
      <w:r w:rsidRPr="00AC0639">
        <w:rPr>
          <w:rFonts w:ascii="Arial" w:hAnsi="Arial" w:cs="Arial"/>
        </w:rPr>
        <w:t>2. Complexity (Zeer lage cognitieve complexiteit)</w:t>
      </w:r>
    </w:p>
    <w:p w14:paraId="78090EE7" w14:textId="77777777" w:rsidR="00AC0639" w:rsidRPr="00AC0639" w:rsidRDefault="00AC0639" w:rsidP="00AC0639">
      <w:pPr>
        <w:numPr>
          <w:ilvl w:val="0"/>
          <w:numId w:val="2"/>
        </w:numPr>
        <w:rPr>
          <w:rFonts w:ascii="Arial" w:hAnsi="Arial" w:cs="Arial"/>
        </w:rPr>
      </w:pPr>
      <w:r w:rsidRPr="00AC0639">
        <w:rPr>
          <w:rFonts w:ascii="Arial" w:hAnsi="Arial" w:cs="Arial"/>
        </w:rPr>
        <w:t>Resultaat: Er zijn geen lange methodes ("Long Method" smell) of gigantische if/else blokken ("Large Class" smell) gevonden.</w:t>
      </w:r>
    </w:p>
    <w:p w14:paraId="0E8DA0A4" w14:textId="77777777" w:rsidR="00AC0639" w:rsidRPr="00AC0639" w:rsidRDefault="00AC0639" w:rsidP="00AC0639">
      <w:pPr>
        <w:numPr>
          <w:ilvl w:val="0"/>
          <w:numId w:val="2"/>
        </w:numPr>
        <w:rPr>
          <w:rFonts w:ascii="Arial" w:hAnsi="Arial" w:cs="Arial"/>
        </w:rPr>
      </w:pPr>
      <w:r w:rsidRPr="00AC0639">
        <w:rPr>
          <w:rFonts w:ascii="Arial" w:hAnsi="Arial" w:cs="Arial"/>
        </w:rPr>
        <w:t>Verklaring &amp; Verbetering: Om spaghetti-code te voorkomen bij het bepalen van de juiste gemeente voor een vluchteling, is het Strategy Pattern geïmplementeerd. In plaats van een grote klasse vol met voorwaarden, zijn de algoritmes opgesplitst in kleine, gefocuste klassen (HoogsteVrijePlaatsenStrategie en LaagsteRelatieveBelastingStrategie). Dit houdt de complexiteit per klasse extreem laag en maakt het eenvoudig om in de toekomst nieuwe plaatsingsregels toe te voegen zonder bestaande code te breken (Open/Closed Principle).</w:t>
      </w:r>
    </w:p>
    <w:p w14:paraId="6A587CA2" w14:textId="77777777" w:rsidR="00AC0639" w:rsidRPr="00AC0639" w:rsidRDefault="00AC0639" w:rsidP="00AC0639">
      <w:pPr>
        <w:rPr>
          <w:rFonts w:ascii="Arial" w:hAnsi="Arial" w:cs="Arial"/>
        </w:rPr>
      </w:pPr>
      <w:r w:rsidRPr="00AC0639">
        <w:rPr>
          <w:rFonts w:ascii="Arial" w:hAnsi="Arial" w:cs="Arial"/>
        </w:rPr>
        <w:t>3. Maintainability (Onderhoudbaarheid)</w:t>
      </w:r>
    </w:p>
    <w:p w14:paraId="5FB23083" w14:textId="77777777" w:rsidR="00AC0639" w:rsidRPr="00AC0639" w:rsidRDefault="00AC0639" w:rsidP="00AC0639">
      <w:pPr>
        <w:numPr>
          <w:ilvl w:val="0"/>
          <w:numId w:val="3"/>
        </w:numPr>
        <w:rPr>
          <w:rFonts w:ascii="Arial" w:hAnsi="Arial" w:cs="Arial"/>
        </w:rPr>
      </w:pPr>
      <w:r w:rsidRPr="00AC0639">
        <w:rPr>
          <w:rFonts w:ascii="Arial" w:hAnsi="Arial" w:cs="Arial"/>
        </w:rPr>
        <w:t>Resultaat: De score voor maintainability is hoog (A-rating) met minimale Technical Debt.</w:t>
      </w:r>
    </w:p>
    <w:p w14:paraId="51FBED60" w14:textId="77777777" w:rsidR="00AC0639" w:rsidRPr="00AC0639" w:rsidRDefault="00AC0639" w:rsidP="00AC0639">
      <w:pPr>
        <w:numPr>
          <w:ilvl w:val="0"/>
          <w:numId w:val="3"/>
        </w:numPr>
        <w:rPr>
          <w:rFonts w:ascii="Arial" w:hAnsi="Arial" w:cs="Arial"/>
        </w:rPr>
      </w:pPr>
      <w:r w:rsidRPr="00AC0639">
        <w:rPr>
          <w:rFonts w:ascii="Arial" w:hAnsi="Arial" w:cs="Arial"/>
        </w:rPr>
        <w:t>Verklaring &amp; Verbetering: Het systeem is losjes gekoppeld (loose coupling) dankzij het Observer Pattern. Het dossier van een vluchteling hoeft niet te weten hóé de Berichtenbox van een AZC werkt. Zodra er een statuswijziging is in het dossier, wordt er automatisch een notificatie verstuurd. Dit voorkomt de "Shotgun Surgery" code smell; als het meldingssysteem in de toekomst verandert, hoeft de Dossier-klasse niet aangepast te worden.</w:t>
      </w:r>
    </w:p>
    <w:p w14:paraId="48CE6945" w14:textId="77777777" w:rsidR="00AC0639" w:rsidRPr="00AC0639" w:rsidRDefault="00AC0639" w:rsidP="00AC0639">
      <w:pPr>
        <w:rPr>
          <w:rFonts w:ascii="Arial" w:hAnsi="Arial" w:cs="Arial"/>
        </w:rPr>
      </w:pPr>
      <w:r w:rsidRPr="00AC0639">
        <w:rPr>
          <w:rFonts w:ascii="Arial" w:hAnsi="Arial" w:cs="Arial"/>
        </w:rPr>
        <w:lastRenderedPageBreak/>
        <w:t>Conclusie: Door bewust gebruik te maken van interfaces, abstractie en bewezen ontwerppatronen is de codebase zeer schoon, schaalbaar en vrij van typische code smells zoals Duplicate Code en Long Methods.</w:t>
      </w:r>
    </w:p>
    <w:p w14:paraId="2E6D9099" w14:textId="77777777" w:rsidR="00FC1A78" w:rsidRPr="00AC0639" w:rsidRDefault="00FC1A78" w:rsidP="00AC0639">
      <w:pPr>
        <w:rPr>
          <w:rFonts w:ascii="Arial" w:hAnsi="Arial" w:cs="Arial"/>
        </w:rPr>
      </w:pPr>
    </w:p>
    <w:sectPr w:rsidR="00FC1A78" w:rsidRPr="00AC06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B6301"/>
    <w:multiLevelType w:val="multilevel"/>
    <w:tmpl w:val="C8A4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5105F"/>
    <w:multiLevelType w:val="multilevel"/>
    <w:tmpl w:val="9A0E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E554C"/>
    <w:multiLevelType w:val="multilevel"/>
    <w:tmpl w:val="360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715192">
    <w:abstractNumId w:val="0"/>
  </w:num>
  <w:num w:numId="2" w16cid:durableId="218174695">
    <w:abstractNumId w:val="2"/>
  </w:num>
  <w:num w:numId="3" w16cid:durableId="944070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B36"/>
    <w:rsid w:val="000E0746"/>
    <w:rsid w:val="004F1DB6"/>
    <w:rsid w:val="00500B36"/>
    <w:rsid w:val="006E0D71"/>
    <w:rsid w:val="00950623"/>
    <w:rsid w:val="0096081B"/>
    <w:rsid w:val="00AC0639"/>
    <w:rsid w:val="00FC1A7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080D1"/>
  <w15:chartTrackingRefBased/>
  <w15:docId w15:val="{7EDB201E-16F3-4601-9BC0-15ADE6164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B36"/>
    <w:rPr>
      <w:rFonts w:eastAsiaTheme="majorEastAsia" w:cstheme="majorBidi"/>
      <w:color w:val="272727" w:themeColor="text1" w:themeTint="D8"/>
    </w:rPr>
  </w:style>
  <w:style w:type="paragraph" w:styleId="Title">
    <w:name w:val="Title"/>
    <w:basedOn w:val="Normal"/>
    <w:next w:val="Normal"/>
    <w:link w:val="TitleChar"/>
    <w:uiPriority w:val="10"/>
    <w:qFormat/>
    <w:rsid w:val="00500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B36"/>
    <w:pPr>
      <w:spacing w:before="160"/>
      <w:jc w:val="center"/>
    </w:pPr>
    <w:rPr>
      <w:i/>
      <w:iCs/>
      <w:color w:val="404040" w:themeColor="text1" w:themeTint="BF"/>
    </w:rPr>
  </w:style>
  <w:style w:type="character" w:customStyle="1" w:styleId="QuoteChar">
    <w:name w:val="Quote Char"/>
    <w:basedOn w:val="DefaultParagraphFont"/>
    <w:link w:val="Quote"/>
    <w:uiPriority w:val="29"/>
    <w:rsid w:val="00500B36"/>
    <w:rPr>
      <w:i/>
      <w:iCs/>
      <w:color w:val="404040" w:themeColor="text1" w:themeTint="BF"/>
    </w:rPr>
  </w:style>
  <w:style w:type="paragraph" w:styleId="ListParagraph">
    <w:name w:val="List Paragraph"/>
    <w:basedOn w:val="Normal"/>
    <w:uiPriority w:val="34"/>
    <w:qFormat/>
    <w:rsid w:val="00500B36"/>
    <w:pPr>
      <w:ind w:left="720"/>
      <w:contextualSpacing/>
    </w:pPr>
  </w:style>
  <w:style w:type="character" w:styleId="IntenseEmphasis">
    <w:name w:val="Intense Emphasis"/>
    <w:basedOn w:val="DefaultParagraphFont"/>
    <w:uiPriority w:val="21"/>
    <w:qFormat/>
    <w:rsid w:val="00500B36"/>
    <w:rPr>
      <w:i/>
      <w:iCs/>
      <w:color w:val="0F4761" w:themeColor="accent1" w:themeShade="BF"/>
    </w:rPr>
  </w:style>
  <w:style w:type="paragraph" w:styleId="IntenseQuote">
    <w:name w:val="Intense Quote"/>
    <w:basedOn w:val="Normal"/>
    <w:next w:val="Normal"/>
    <w:link w:val="IntenseQuoteChar"/>
    <w:uiPriority w:val="30"/>
    <w:qFormat/>
    <w:rsid w:val="00500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B36"/>
    <w:rPr>
      <w:i/>
      <w:iCs/>
      <w:color w:val="0F4761" w:themeColor="accent1" w:themeShade="BF"/>
    </w:rPr>
  </w:style>
  <w:style w:type="character" w:styleId="IntenseReference">
    <w:name w:val="Intense Reference"/>
    <w:basedOn w:val="DefaultParagraphFont"/>
    <w:uiPriority w:val="32"/>
    <w:qFormat/>
    <w:rsid w:val="00500B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405</Words>
  <Characters>2233</Characters>
  <Application>Microsoft Office Word</Application>
  <DocSecurity>0</DocSecurity>
  <Lines>18</Lines>
  <Paragraphs>5</Paragraphs>
  <ScaleCrop>false</ScaleCrop>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2026-06-19T22:09:00Z</dcterms:created>
  <dcterms:modified xsi:type="dcterms:W3CDTF">2026-06-23T21:19:00Z</dcterms:modified>
</cp:coreProperties>
</file>