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恶意代码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课程实验报告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五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院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网络空间安全学院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信息安全、法学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2111454</w:t>
      </w:r>
      <w:r>
        <w:rPr>
          <w:rFonts w:ascii="宋体" w:hAnsi="宋体" w:eastAsia="宋体"/>
          <w:sz w:val="36"/>
          <w:szCs w:val="36"/>
          <w:u w:val="single"/>
        </w:rPr>
        <w:t xml:space="preserve">    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李潇逸</w:t>
      </w:r>
      <w:r>
        <w:rPr>
          <w:rFonts w:ascii="宋体" w:hAnsi="宋体" w:eastAsia="宋体"/>
          <w:sz w:val="36"/>
          <w:szCs w:val="36"/>
          <w:u w:val="single"/>
        </w:rPr>
        <w:t xml:space="preserve">    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级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信息安全、法学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</w:t>
      </w: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环境</w:t>
      </w:r>
    </w:p>
    <w:p>
      <w:pPr>
        <w:pStyle w:val="9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，W</w:t>
      </w:r>
      <w:r>
        <w:t>indows11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</w:t>
      </w: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工具</w:t>
      </w:r>
    </w:p>
    <w:p>
      <w:pPr>
        <w:tabs>
          <w:tab w:val="left" w:pos="720"/>
        </w:tabs>
        <w:spacing w:line="360" w:lineRule="auto"/>
        <w:ind w:left="72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/>
          <w:bCs/>
          <w:sz w:val="28"/>
          <w:szCs w:val="28"/>
          <w:lang w:val="en-US" w:eastAsia="zh-CN"/>
        </w:rPr>
        <w:t>IDA</w:t>
      </w:r>
      <w:r>
        <w:rPr>
          <w:rFonts w:hint="eastAsia"/>
          <w:bCs/>
          <w:sz w:val="28"/>
          <w:szCs w:val="28"/>
        </w:rPr>
        <w:t>，Y</w:t>
      </w:r>
      <w:r>
        <w:rPr>
          <w:bCs/>
          <w:sz w:val="28"/>
          <w:szCs w:val="28"/>
        </w:rPr>
        <w:t>ARA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实验过程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Lab5-1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IDA Pro打开文件，直接就可以进入到DllMain，可以发现该函数位于.text字段的0X1000D02E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189220" cy="1714500"/>
            <wp:effectExtent l="0" t="0" r="7620" b="7620"/>
            <wp:docPr id="24" name="图片 24" descr="屏幕截图 2023-10-15 17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 2023-10-15 1712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发现gethostbyname地址位于0X100163CC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865" cy="605790"/>
            <wp:effectExtent l="0" t="0" r="3175" b="3810"/>
            <wp:docPr id="25" name="图片 25" descr="屏幕截图 2023-10-15 17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3-10-15 1717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查看该函数的交叉引用如图，可以发现gethostbyname被5个不同的函数进行了调用，共调用了9次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9605" cy="2054860"/>
            <wp:effectExtent l="0" t="0" r="10795" b="2540"/>
            <wp:docPr id="26" name="图片 26" descr="屏幕截图 2023-10-15 172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屏幕截图 2023-10-15 1722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跳转到相应地址可以发现如下代码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/>
        </w:rPr>
        <w:drawing>
          <wp:inline distT="0" distB="0" distL="114300" distR="114300">
            <wp:extent cx="4663440" cy="1043940"/>
            <wp:effectExtent l="0" t="0" r="0" b="7620"/>
            <wp:docPr id="27" name="图片 27" descr="屏幕截图 2023-10-15 172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屏幕截图 2023-10-15 1726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在这里发现字符串[This is RDO]pics.praticalmalwareanalysis.com被赋值给了eax，而gethostbyname传入了eax中的地址，也就是说此时将会发起对praticalmalwareanalysis.com的DNS请求。代码中的第二行是为了跳过前面一部分无用的字符串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分析如下代码可以发现IDA识别出了23个局部变量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048000" cy="3604260"/>
            <wp:effectExtent l="0" t="0" r="0" b="7620"/>
            <wp:docPr id="28" name="图片 28" descr="屏幕截图 2023-10-15 17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屏幕截图 2023-10-15 1733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识别出了一个参数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使用String窗口进行查看发现位于0X10095B34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/>
        </w:rPr>
        <w:drawing>
          <wp:inline distT="0" distB="0" distL="114300" distR="114300">
            <wp:extent cx="5268595" cy="935990"/>
            <wp:effectExtent l="0" t="0" r="4445" b="8890"/>
            <wp:docPr id="29" name="图片 29" descr="屏幕截图 2023-10-15 17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屏幕截图 2023-10-15 1739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可能是一个远程shell会话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首先来到0X100101C8处，可以发现如下代码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/>
        </w:rPr>
        <w:drawing>
          <wp:inline distT="0" distB="0" distL="114300" distR="114300">
            <wp:extent cx="3063240" cy="144780"/>
            <wp:effectExtent l="0" t="0" r="0" b="7620"/>
            <wp:docPr id="30" name="图片 30" descr="屏幕截图 2023-10-15 17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截图 2023-10-15 1743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26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之后来到dword_1008E5C4处，并未发现特殊，因此开始查看交叉引用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8595" cy="290830"/>
            <wp:effectExtent l="0" t="0" r="4445" b="1397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930140" cy="1539240"/>
            <wp:effectExtent l="0" t="0" r="7620" b="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发现在sub_10001656+22处修改了dword_1008E5C4，因此进入查看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3192780" cy="2034540"/>
            <wp:effectExtent l="0" t="0" r="7620" b="762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查看在这一行之前的函数，发现是一个有关版本号的函数，也就是说，本程序对于此的修改应为存储版本号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我们可以找到如下代码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3002280" cy="1417320"/>
            <wp:effectExtent l="0" t="0" r="0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 w:firstLine="418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也就是若字符串为robotwork就进行代码调用，经过查看最后将会查找在注册表的SOFTWARE\Microsoft\Windows\CurrentVersion\WorkTime会被查询并被发送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该函数的流程图入下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/>
        </w:rPr>
        <w:drawing>
          <wp:inline distT="0" distB="0" distL="114300" distR="114300">
            <wp:extent cx="4937760" cy="3581400"/>
            <wp:effectExtent l="0" t="0" r="0" b="0"/>
            <wp:docPr id="35" name="图片 35" descr="屏幕截图 2023-10-15 23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屏幕截图 2023-10-15 23255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也就是说他可以通过网络发送进程表或某一特定程序的状态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0500" cy="3368040"/>
            <wp:effectExtent l="0" t="0" r="254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9865" cy="3437255"/>
            <wp:effectExtent l="0" t="0" r="3175" b="698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有如下代码片段可知，首先eax先被赋值为30，之后乘上1000，也就是说最后将要休眠30秒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276600" cy="1798320"/>
            <wp:effectExtent l="0" t="0" r="0" b="0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6、1、2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IPPROTO_TCP、SOCK_STREAM、AF_INET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0X100061DB、0X564D5868调用了in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看似是一些随机数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数据被反混淆得到字符串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发现字符串为xdoor is this backdoor, string decoded for Practical Malware Analysis Lab :)1234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对其0x50长度的字节数据，之后使用Practical函数进行修改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Yara练习</w:t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Lab03-01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经调查发现，在本程序中存在pics.praticalmalwareanalysis.com和cmd.exe两个特殊字符串，因此构造如下的yara规则：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</w:pPr>
      <w:r>
        <w:drawing>
          <wp:inline distT="0" distB="0" distL="114300" distR="114300">
            <wp:extent cx="3726180" cy="1577340"/>
            <wp:effectExtent l="0" t="0" r="7620" b="762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运行后发现可成功抓取相应的恶意代码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81635"/>
            <wp:effectExtent l="0" t="0" r="2540" b="1460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共执行了7297.327ms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421765"/>
            <wp:effectExtent l="0" t="0" r="0" b="10795"/>
            <wp:docPr id="41" name="图片 41" descr="屏幕截图 2023-10-16 010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屏幕截图 2023-10-16 0102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实验心得</w:t>
      </w:r>
    </w:p>
    <w:p>
      <w:pPr>
        <w:pStyle w:val="9"/>
        <w:widowControl/>
        <w:spacing w:line="360" w:lineRule="auto"/>
        <w:ind w:left="750" w:firstLine="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初步学习了如何使用工具进行恶意代码分析，对恶意代码和恶意代码分析工具有了更深的理解。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0261D"/>
    <w:multiLevelType w:val="singleLevel"/>
    <w:tmpl w:val="CD60261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3397F188"/>
    <w:multiLevelType w:val="singleLevel"/>
    <w:tmpl w:val="3397F188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abstractNum w:abstractNumId="2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4DD3B6C"/>
    <w:multiLevelType w:val="singleLevel"/>
    <w:tmpl w:val="74DD3B6C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hlOGJhNjJjYTQwMTAzYTYxYWRhZTNjNTNmNWE1OTQifQ=="/>
  </w:docVars>
  <w:rsids>
    <w:rsidRoot w:val="00F51A3F"/>
    <w:rsid w:val="000A38B2"/>
    <w:rsid w:val="00161866"/>
    <w:rsid w:val="004F18E2"/>
    <w:rsid w:val="008028FC"/>
    <w:rsid w:val="00A07F76"/>
    <w:rsid w:val="00B556B0"/>
    <w:rsid w:val="00E12748"/>
    <w:rsid w:val="00F51A3F"/>
    <w:rsid w:val="05816FE5"/>
    <w:rsid w:val="0AFC03CC"/>
    <w:rsid w:val="0B871E89"/>
    <w:rsid w:val="0C3C04B3"/>
    <w:rsid w:val="0DA941E4"/>
    <w:rsid w:val="18584B3C"/>
    <w:rsid w:val="19AE4EF3"/>
    <w:rsid w:val="19E9674B"/>
    <w:rsid w:val="1CAF5D73"/>
    <w:rsid w:val="20D66A29"/>
    <w:rsid w:val="2149045C"/>
    <w:rsid w:val="22947F00"/>
    <w:rsid w:val="23064DE8"/>
    <w:rsid w:val="24A5170F"/>
    <w:rsid w:val="260A1191"/>
    <w:rsid w:val="26211AAB"/>
    <w:rsid w:val="28702FC2"/>
    <w:rsid w:val="28987AFA"/>
    <w:rsid w:val="293D309F"/>
    <w:rsid w:val="2C5A4F33"/>
    <w:rsid w:val="2D5364FA"/>
    <w:rsid w:val="300B5C06"/>
    <w:rsid w:val="30BF27F9"/>
    <w:rsid w:val="31B00B88"/>
    <w:rsid w:val="31E61B86"/>
    <w:rsid w:val="36FF79BC"/>
    <w:rsid w:val="37952694"/>
    <w:rsid w:val="3A995C5C"/>
    <w:rsid w:val="3BF01EBB"/>
    <w:rsid w:val="3C8B7609"/>
    <w:rsid w:val="41AF050A"/>
    <w:rsid w:val="42B171A4"/>
    <w:rsid w:val="432177E2"/>
    <w:rsid w:val="46523D91"/>
    <w:rsid w:val="538D4B54"/>
    <w:rsid w:val="57F55537"/>
    <w:rsid w:val="58513D5C"/>
    <w:rsid w:val="5B6A5A96"/>
    <w:rsid w:val="5BC44C3E"/>
    <w:rsid w:val="5DC31316"/>
    <w:rsid w:val="5DE54DC2"/>
    <w:rsid w:val="61103E2B"/>
    <w:rsid w:val="61923EC1"/>
    <w:rsid w:val="645771EC"/>
    <w:rsid w:val="65F43383"/>
    <w:rsid w:val="70D4596A"/>
    <w:rsid w:val="70EC5626"/>
    <w:rsid w:val="713A123F"/>
    <w:rsid w:val="75A4341B"/>
    <w:rsid w:val="76664885"/>
    <w:rsid w:val="7775443F"/>
    <w:rsid w:val="7A11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5</TotalTime>
  <ScaleCrop>false</ScaleCrop>
  <LinksUpToDate>false</LinksUpToDate>
  <CharactersWithSpaces>158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时光流年</cp:lastModifiedBy>
  <dcterms:modified xsi:type="dcterms:W3CDTF">2023-10-15T17:03:09Z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728DBC20BF4A4755B26ED0C46C913AE9_12</vt:lpwstr>
  </property>
</Properties>
</file>