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r>
        <w:drawing>
          <wp:inline distT="0" distB="0" distL="0" distR="0">
            <wp:extent cx="3121025" cy="791845"/>
            <wp:effectExtent l="0" t="0" r="3175" b="8255"/>
            <wp:docPr id="2521931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93177" name="图片 2"/>
                    <pic:cNvPicPr>
                      <a:picLocks noChangeAspect="1" noChangeArrowheads="1"/>
                    </pic:cNvPicPr>
                  </pic:nvPicPr>
                  <pic:blipFill>
                    <a:blip r:embed="rId4">
                      <a:extLst>
                        <a:ext uri="{28A0092B-C50C-407E-A947-70E740481C1C}">
                          <a14:useLocalDpi xmlns:a14="http://schemas.microsoft.com/office/drawing/2010/main" val="0"/>
                        </a:ext>
                      </a:extLst>
                    </a:blip>
                    <a:srcRect t="61852"/>
                    <a:stretch>
                      <a:fillRect/>
                    </a:stretch>
                  </pic:blipFill>
                  <pic:spPr>
                    <a:xfrm>
                      <a:off x="0" y="0"/>
                      <a:ext cx="3121262" cy="792035"/>
                    </a:xfrm>
                    <a:prstGeom prst="rect">
                      <a:avLst/>
                    </a:prstGeom>
                    <a:noFill/>
                    <a:ln>
                      <a:noFill/>
                    </a:ln>
                  </pic:spPr>
                </pic:pic>
              </a:graphicData>
            </a:graphic>
          </wp:inline>
        </w:drawing>
      </w:r>
    </w:p>
    <w:p>
      <w:pPr>
        <w:jc w:val="center"/>
      </w:pPr>
    </w:p>
    <w:p>
      <w:pPr>
        <w:jc w:val="center"/>
        <w:rPr>
          <w:rFonts w:ascii="微软雅黑" w:hAnsi="微软雅黑" w:eastAsia="微软雅黑"/>
          <w:b/>
          <w:bCs/>
          <w:sz w:val="44"/>
          <w:szCs w:val="44"/>
        </w:rPr>
      </w:pPr>
      <w:r>
        <w:rPr>
          <w:rFonts w:hint="eastAsia" w:ascii="微软雅黑" w:hAnsi="微软雅黑" w:eastAsia="微软雅黑"/>
          <w:b/>
          <w:bCs/>
          <w:sz w:val="44"/>
          <w:szCs w:val="44"/>
          <w:lang w:val="en-US" w:eastAsia="zh-CN"/>
        </w:rPr>
        <w:t>恶意代码</w:t>
      </w:r>
      <w:r>
        <w:rPr>
          <w:rFonts w:hint="eastAsia" w:ascii="微软雅黑" w:hAnsi="微软雅黑" w:eastAsia="微软雅黑"/>
          <w:b/>
          <w:bCs/>
          <w:sz w:val="44"/>
          <w:szCs w:val="44"/>
        </w:rPr>
        <w:t>课程实验报告</w:t>
      </w:r>
    </w:p>
    <w:p>
      <w:pPr>
        <w:jc w:val="center"/>
        <w:rPr>
          <w:rFonts w:ascii="微软雅黑" w:hAnsi="微软雅黑" w:eastAsia="微软雅黑"/>
          <w:b/>
          <w:bCs/>
          <w:sz w:val="16"/>
          <w:szCs w:val="16"/>
        </w:rPr>
      </w:pPr>
    </w:p>
    <w:p>
      <w:pPr>
        <w:jc w:val="center"/>
        <w:rPr>
          <w:rFonts w:hint="eastAsia" w:ascii="微软雅黑" w:hAnsi="微软雅黑" w:eastAsia="微软雅黑"/>
          <w:b/>
          <w:bCs/>
          <w:sz w:val="40"/>
          <w:szCs w:val="40"/>
          <w:lang w:val="en-US" w:eastAsia="zh-CN"/>
        </w:rPr>
      </w:pPr>
      <w:r>
        <w:rPr>
          <w:rFonts w:hint="eastAsia" w:ascii="微软雅黑" w:hAnsi="微软雅黑" w:eastAsia="微软雅黑"/>
          <w:b/>
          <w:bCs/>
          <w:sz w:val="40"/>
          <w:szCs w:val="40"/>
        </w:rPr>
        <w:t>实验</w:t>
      </w:r>
      <w:r>
        <w:rPr>
          <w:rFonts w:hint="eastAsia" w:ascii="微软雅黑" w:hAnsi="微软雅黑" w:eastAsia="微软雅黑"/>
          <w:b/>
          <w:bCs/>
          <w:sz w:val="40"/>
          <w:szCs w:val="40"/>
          <w:lang w:val="en-US" w:eastAsia="zh-CN"/>
        </w:rPr>
        <w:t>七</w:t>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r>
        <w:rPr>
          <w:rFonts w:ascii="微软雅黑" w:hAnsi="微软雅黑" w:eastAsia="微软雅黑"/>
          <w:b/>
          <w:bCs/>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247650</wp:posOffset>
            </wp:positionV>
            <wp:extent cx="1809750" cy="1796415"/>
            <wp:effectExtent l="0" t="0" r="0" b="0"/>
            <wp:wrapNone/>
            <wp:docPr id="1359725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5256"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09750" cy="1796415"/>
                    </a:xfrm>
                    <a:prstGeom prst="rect">
                      <a:avLst/>
                    </a:prstGeom>
                    <a:noFill/>
                    <a:ln>
                      <a:noFill/>
                    </a:ln>
                  </pic:spPr>
                </pic:pic>
              </a:graphicData>
            </a:graphic>
          </wp:anchor>
        </w:drawing>
      </w: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ascii="微软雅黑" w:hAnsi="微软雅黑" w:eastAsia="微软雅黑"/>
          <w:b/>
          <w:bCs/>
          <w:sz w:val="40"/>
          <w:szCs w:val="40"/>
        </w:rPr>
      </w:pPr>
    </w:p>
    <w:p>
      <w:pPr>
        <w:jc w:val="center"/>
        <w:rPr>
          <w:rFonts w:hint="eastAsia" w:ascii="微软雅黑" w:hAnsi="微软雅黑" w:eastAsia="微软雅黑"/>
          <w:b/>
          <w:bCs/>
          <w:sz w:val="40"/>
          <w:szCs w:val="40"/>
        </w:rPr>
      </w:pPr>
    </w:p>
    <w:p>
      <w:pPr>
        <w:ind w:left="2100" w:firstLine="420"/>
        <w:rPr>
          <w:rFonts w:ascii="宋体" w:hAnsi="宋体" w:eastAsia="宋体"/>
          <w:sz w:val="36"/>
          <w:szCs w:val="36"/>
          <w:u w:val="single"/>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院</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网络空间安全学院</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专 </w:t>
      </w:r>
      <w:r>
        <w:rPr>
          <w:rFonts w:ascii="宋体" w:hAnsi="宋体" w:eastAsia="宋体"/>
          <w:sz w:val="36"/>
          <w:szCs w:val="36"/>
        </w:rPr>
        <w:t xml:space="preserve">  </w:t>
      </w:r>
      <w:r>
        <w:rPr>
          <w:rFonts w:hint="eastAsia" w:ascii="宋体" w:hAnsi="宋体" w:eastAsia="宋体"/>
          <w:sz w:val="36"/>
          <w:szCs w:val="36"/>
        </w:rPr>
        <w:t>业</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信息安全、法学</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学 </w:t>
      </w:r>
      <w:r>
        <w:rPr>
          <w:rFonts w:ascii="宋体" w:hAnsi="宋体" w:eastAsia="宋体"/>
          <w:sz w:val="36"/>
          <w:szCs w:val="36"/>
        </w:rPr>
        <w:t xml:space="preserve">  </w:t>
      </w:r>
      <w:r>
        <w:rPr>
          <w:rFonts w:hint="eastAsia" w:ascii="宋体" w:hAnsi="宋体" w:eastAsia="宋体"/>
          <w:sz w:val="36"/>
          <w:szCs w:val="36"/>
        </w:rPr>
        <w:t>号</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2111454</w:t>
      </w:r>
      <w:r>
        <w:rPr>
          <w:rFonts w:ascii="宋体" w:hAnsi="宋体" w:eastAsia="宋体"/>
          <w:sz w:val="36"/>
          <w:szCs w:val="36"/>
          <w:u w:val="single"/>
        </w:rPr>
        <w:t xml:space="preserve">          </w:t>
      </w:r>
    </w:p>
    <w:p>
      <w:pPr>
        <w:ind w:left="2100" w:firstLine="420"/>
        <w:rPr>
          <w:rFonts w:ascii="宋体" w:hAnsi="宋体" w:eastAsia="宋体"/>
          <w:sz w:val="36"/>
          <w:szCs w:val="36"/>
        </w:rPr>
      </w:pPr>
      <w:r>
        <w:rPr>
          <w:rFonts w:hint="eastAsia" w:ascii="宋体" w:hAnsi="宋体" w:eastAsia="宋体"/>
          <w:sz w:val="36"/>
          <w:szCs w:val="36"/>
        </w:rPr>
        <w:t xml:space="preserve">姓 </w:t>
      </w:r>
      <w:r>
        <w:rPr>
          <w:rFonts w:ascii="宋体" w:hAnsi="宋体" w:eastAsia="宋体"/>
          <w:sz w:val="36"/>
          <w:szCs w:val="36"/>
        </w:rPr>
        <w:t xml:space="preserve">  </w:t>
      </w:r>
      <w:r>
        <w:rPr>
          <w:rFonts w:hint="eastAsia" w:ascii="宋体" w:hAnsi="宋体" w:eastAsia="宋体"/>
          <w:sz w:val="36"/>
          <w:szCs w:val="36"/>
        </w:rPr>
        <w:t>名</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李潇逸</w:t>
      </w:r>
      <w:r>
        <w:rPr>
          <w:rFonts w:ascii="宋体" w:hAnsi="宋体" w:eastAsia="宋体"/>
          <w:sz w:val="36"/>
          <w:szCs w:val="36"/>
          <w:u w:val="single"/>
        </w:rPr>
        <w:t xml:space="preserve">           </w:t>
      </w:r>
    </w:p>
    <w:p>
      <w:pPr>
        <w:ind w:left="2100" w:firstLine="420"/>
        <w:rPr>
          <w:rFonts w:ascii="宋体" w:hAnsi="宋体" w:eastAsia="宋体"/>
          <w:sz w:val="36"/>
          <w:szCs w:val="36"/>
          <w:u w:val="single"/>
        </w:rPr>
      </w:pPr>
      <w:r>
        <w:rPr>
          <w:rFonts w:hint="eastAsia" w:ascii="宋体" w:hAnsi="宋体" w:eastAsia="宋体"/>
          <w:sz w:val="36"/>
          <w:szCs w:val="36"/>
        </w:rPr>
        <w:t xml:space="preserve">班 </w:t>
      </w:r>
      <w:r>
        <w:rPr>
          <w:rFonts w:ascii="宋体" w:hAnsi="宋体" w:eastAsia="宋体"/>
          <w:sz w:val="36"/>
          <w:szCs w:val="36"/>
        </w:rPr>
        <w:t xml:space="preserve">  </w:t>
      </w:r>
      <w:r>
        <w:rPr>
          <w:rFonts w:hint="eastAsia" w:ascii="宋体" w:hAnsi="宋体" w:eastAsia="宋体"/>
          <w:sz w:val="36"/>
          <w:szCs w:val="36"/>
        </w:rPr>
        <w:t>级</w:t>
      </w:r>
      <w:r>
        <w:rPr>
          <w:rFonts w:hint="eastAsia" w:ascii="宋体" w:hAnsi="宋体" w:eastAsia="宋体"/>
          <w:sz w:val="36"/>
          <w:szCs w:val="36"/>
          <w:u w:val="single"/>
        </w:rPr>
        <w:t xml:space="preserve"> </w:t>
      </w:r>
      <w:r>
        <w:rPr>
          <w:rFonts w:hint="eastAsia" w:ascii="宋体" w:hAnsi="宋体" w:eastAsia="宋体"/>
          <w:sz w:val="36"/>
          <w:szCs w:val="36"/>
          <w:u w:val="single"/>
          <w:lang w:val="en-US" w:eastAsia="zh-CN"/>
        </w:rPr>
        <w:t>信息安全、法学</w:t>
      </w:r>
      <w:r>
        <w:rPr>
          <w:rFonts w:ascii="宋体" w:hAnsi="宋体" w:eastAsia="宋体"/>
          <w:sz w:val="36"/>
          <w:szCs w:val="36"/>
          <w:u w:val="single"/>
        </w:rPr>
        <w:t xml:space="preserve">   </w:t>
      </w:r>
    </w:p>
    <w:p>
      <w:pPr>
        <w:pStyle w:val="9"/>
        <w:widowControl/>
        <w:numPr>
          <w:ilvl w:val="0"/>
          <w:numId w:val="1"/>
        </w:numPr>
        <w:ind w:firstLineChars="0"/>
        <w:jc w:val="left"/>
        <w:rPr>
          <w:rFonts w:ascii="宋体" w:hAnsi="宋体" w:eastAsia="宋体"/>
          <w:b/>
          <w:bCs/>
          <w:sz w:val="36"/>
          <w:szCs w:val="36"/>
        </w:rPr>
      </w:pPr>
      <w:r>
        <w:rPr>
          <w:rFonts w:hint="eastAsia" w:ascii="宋体" w:hAnsi="宋体" w:eastAsia="宋体"/>
          <w:b/>
          <w:bCs/>
          <w:sz w:val="36"/>
          <w:szCs w:val="36"/>
        </w:rPr>
        <w:t>实验</w:t>
      </w:r>
      <w:r>
        <w:rPr>
          <w:rFonts w:hint="eastAsia" w:ascii="宋体" w:hAnsi="宋体" w:eastAsia="宋体"/>
          <w:b/>
          <w:bCs/>
          <w:sz w:val="36"/>
          <w:szCs w:val="36"/>
          <w:lang w:val="en-US" w:eastAsia="zh-CN"/>
        </w:rPr>
        <w:t>环境</w:t>
      </w:r>
    </w:p>
    <w:p>
      <w:pPr>
        <w:pStyle w:val="9"/>
        <w:widowControl/>
        <w:spacing w:line="360" w:lineRule="auto"/>
        <w:ind w:left="750" w:firstLine="0" w:firstLineChars="0"/>
        <w:jc w:val="left"/>
        <w:rPr>
          <w:rFonts w:hint="eastAsia" w:ascii="宋体" w:hAnsi="宋体" w:eastAsia="宋体"/>
          <w:b/>
          <w:bCs/>
          <w:sz w:val="24"/>
          <w:szCs w:val="24"/>
        </w:rPr>
      </w:pPr>
      <w:r>
        <w:rPr>
          <w:rFonts w:hint="eastAsia"/>
        </w:rPr>
        <w:t>V</w:t>
      </w:r>
      <w:r>
        <w:t>MWARE</w:t>
      </w:r>
      <w:r>
        <w:rPr>
          <w:rFonts w:hint="eastAsia"/>
        </w:rPr>
        <w:t>，W</w:t>
      </w:r>
      <w:r>
        <w:t>indows11</w:t>
      </w: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w:t>
      </w:r>
      <w:r>
        <w:rPr>
          <w:rFonts w:hint="eastAsia" w:ascii="宋体" w:hAnsi="宋体" w:eastAsia="宋体"/>
          <w:b/>
          <w:bCs/>
          <w:sz w:val="36"/>
          <w:szCs w:val="36"/>
          <w:lang w:val="en-US" w:eastAsia="zh-CN"/>
        </w:rPr>
        <w:t>工具</w:t>
      </w:r>
    </w:p>
    <w:p>
      <w:pPr>
        <w:tabs>
          <w:tab w:val="left" w:pos="720"/>
        </w:tabs>
        <w:spacing w:line="360" w:lineRule="auto"/>
        <w:ind w:left="720"/>
        <w:rPr>
          <w:rFonts w:hint="eastAsia" w:ascii="宋体" w:hAnsi="宋体" w:eastAsia="宋体"/>
          <w:b/>
          <w:bCs/>
          <w:sz w:val="24"/>
          <w:szCs w:val="24"/>
        </w:rPr>
      </w:pPr>
      <w:r>
        <w:rPr>
          <w:rFonts w:hint="eastAsia"/>
          <w:bCs/>
          <w:sz w:val="28"/>
          <w:szCs w:val="28"/>
          <w:lang w:val="en-US" w:eastAsia="zh-CN"/>
        </w:rPr>
        <w:t>IDA</w:t>
      </w:r>
      <w:r>
        <w:rPr>
          <w:rFonts w:hint="eastAsia"/>
          <w:bCs/>
          <w:sz w:val="28"/>
          <w:szCs w:val="28"/>
        </w:rPr>
        <w:t>，Y</w:t>
      </w:r>
      <w:r>
        <w:rPr>
          <w:bCs/>
          <w:sz w:val="28"/>
          <w:szCs w:val="28"/>
        </w:rPr>
        <w:t>ARA</w:t>
      </w: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实验过程</w:t>
      </w:r>
    </w:p>
    <w:p>
      <w:pPr>
        <w:pStyle w:val="9"/>
        <w:widowControl/>
        <w:numPr>
          <w:ilvl w:val="0"/>
          <w:numId w:val="2"/>
        </w:numPr>
        <w:spacing w:line="360" w:lineRule="auto"/>
        <w:ind w:left="0" w:leftChars="0" w:firstLine="420" w:firstLineChars="0"/>
        <w:jc w:val="left"/>
        <w:rPr>
          <w:rFonts w:hint="eastAsia" w:ascii="宋体" w:hAnsi="宋体" w:eastAsia="宋体"/>
          <w:b/>
          <w:bCs/>
          <w:sz w:val="24"/>
          <w:szCs w:val="24"/>
        </w:rPr>
      </w:pPr>
      <w:r>
        <w:rPr>
          <w:rFonts w:hint="eastAsia" w:ascii="宋体" w:hAnsi="宋体" w:eastAsia="宋体"/>
          <w:b/>
          <w:bCs/>
          <w:sz w:val="24"/>
          <w:szCs w:val="24"/>
          <w:lang w:val="en-US" w:eastAsia="zh-CN"/>
        </w:rPr>
        <w:t>Lab07-01</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首先使用静态分析技术。Strings发现了如下有意思的字符串：</w:t>
      </w:r>
    </w:p>
    <w:p>
      <w:pPr>
        <w:pStyle w:val="9"/>
        <w:widowControl/>
        <w:numPr>
          <w:ilvl w:val="0"/>
          <w:numId w:val="0"/>
        </w:numPr>
        <w:spacing w:line="360" w:lineRule="auto"/>
        <w:jc w:val="left"/>
        <w:rPr>
          <w:rFonts w:hint="eastAsia" w:eastAsiaTheme="minorEastAsia"/>
          <w:lang w:eastAsia="zh-CN"/>
        </w:rPr>
      </w:pPr>
      <w:r>
        <w:rPr>
          <w:rFonts w:hint="eastAsia" w:eastAsiaTheme="minorEastAsia"/>
          <w:lang w:eastAsia="zh-CN"/>
        </w:rPr>
        <w:drawing>
          <wp:inline distT="0" distB="0" distL="114300" distR="114300">
            <wp:extent cx="2668270" cy="2331720"/>
            <wp:effectExtent l="0" t="0" r="13970" b="0"/>
            <wp:docPr id="15" name="图片 15" descr="屏幕截图 2023-10-29 13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截图 2023-10-29 132024"/>
                    <pic:cNvPicPr>
                      <a:picLocks noChangeAspect="1"/>
                    </pic:cNvPicPr>
                  </pic:nvPicPr>
                  <pic:blipFill>
                    <a:blip r:embed="rId6"/>
                    <a:stretch>
                      <a:fillRect/>
                    </a:stretch>
                  </pic:blipFill>
                  <pic:spPr>
                    <a:xfrm>
                      <a:off x="0" y="0"/>
                      <a:ext cx="2668270" cy="2331720"/>
                    </a:xfrm>
                    <a:prstGeom prst="rect">
                      <a:avLst/>
                    </a:prstGeom>
                  </pic:spPr>
                </pic:pic>
              </a:graphicData>
            </a:graphic>
          </wp:inline>
        </w:drawing>
      </w:r>
      <w:r>
        <w:rPr>
          <w:rFonts w:hint="eastAsia" w:eastAsiaTheme="minorEastAsia"/>
          <w:lang w:eastAsia="zh-CN"/>
        </w:rPr>
        <w:drawing>
          <wp:inline distT="0" distB="0" distL="114300" distR="114300">
            <wp:extent cx="2651760" cy="373380"/>
            <wp:effectExtent l="0" t="0" r="0" b="7620"/>
            <wp:docPr id="14" name="图片 14" descr="屏幕截图 2023-10-29 132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截图 2023-10-29 132036"/>
                    <pic:cNvPicPr>
                      <a:picLocks noChangeAspect="1"/>
                    </pic:cNvPicPr>
                  </pic:nvPicPr>
                  <pic:blipFill>
                    <a:blip r:embed="rId7"/>
                    <a:stretch>
                      <a:fillRect/>
                    </a:stretch>
                  </pic:blipFill>
                  <pic:spPr>
                    <a:xfrm>
                      <a:off x="0" y="0"/>
                      <a:ext cx="2651760" cy="373380"/>
                    </a:xfrm>
                    <a:prstGeom prst="rect">
                      <a:avLst/>
                    </a:prstGeom>
                  </pic:spPr>
                </pic:pic>
              </a:graphicData>
            </a:graphic>
          </wp:inline>
        </w:drawing>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可以认为本程序要进行网络链接并尝试链接一个网址。</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打开IDA后开始检查本程序的导入表</w:t>
      </w:r>
    </w:p>
    <w:p>
      <w:pPr>
        <w:pStyle w:val="9"/>
        <w:widowControl/>
        <w:numPr>
          <w:ilvl w:val="0"/>
          <w:numId w:val="0"/>
        </w:numPr>
        <w:spacing w:line="360" w:lineRule="auto"/>
        <w:jc w:val="left"/>
        <w:rPr>
          <w:rFonts w:hint="default" w:ascii="宋体" w:hAnsi="宋体" w:eastAsia="宋体"/>
          <w:b/>
          <w:bCs/>
          <w:sz w:val="24"/>
          <w:szCs w:val="24"/>
          <w:lang w:val="en-US" w:eastAsia="zh-CN"/>
        </w:rPr>
      </w:pPr>
      <w:r>
        <w:drawing>
          <wp:inline distT="0" distB="0" distL="114300" distR="114300">
            <wp:extent cx="3628390" cy="2681605"/>
            <wp:effectExtent l="0" t="0" r="13970" b="6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8"/>
                    <a:stretch>
                      <a:fillRect/>
                    </a:stretch>
                  </pic:blipFill>
                  <pic:spPr>
                    <a:xfrm>
                      <a:off x="0" y="0"/>
                      <a:ext cx="3628390" cy="2681605"/>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在这里我们发现了CreateServiceA以及OpenSCManagerA，正是这两个函数想要创建一个服务，以保证系统重启后依旧可以运行。</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我们进入主函数部分</w:t>
      </w:r>
    </w:p>
    <w:p>
      <w:pPr>
        <w:pStyle w:val="9"/>
        <w:widowControl/>
        <w:numPr>
          <w:numId w:val="0"/>
        </w:numPr>
        <w:spacing w:line="360" w:lineRule="auto"/>
        <w:jc w:val="left"/>
      </w:pPr>
      <w:r>
        <w:drawing>
          <wp:inline distT="0" distB="0" distL="114300" distR="114300">
            <wp:extent cx="5272405" cy="1416050"/>
            <wp:effectExtent l="0" t="0" r="635" b="1270"/>
            <wp:docPr id="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pic:cNvPicPr>
                      <a:picLocks noChangeAspect="1"/>
                    </pic:cNvPicPr>
                  </pic:nvPicPr>
                  <pic:blipFill>
                    <a:blip r:embed="rId9"/>
                    <a:stretch>
                      <a:fillRect/>
                    </a:stretch>
                  </pic:blipFill>
                  <pic:spPr>
                    <a:xfrm>
                      <a:off x="0" y="0"/>
                      <a:ext cx="5272405" cy="1416050"/>
                    </a:xfrm>
                    <a:prstGeom prst="rect">
                      <a:avLst/>
                    </a:prstGeom>
                    <a:noFill/>
                    <a:ln>
                      <a:noFill/>
                    </a:ln>
                  </pic:spPr>
                </pic:pic>
              </a:graphicData>
            </a:graphic>
          </wp:inline>
        </w:drawing>
      </w:r>
    </w:p>
    <w:p>
      <w:pPr>
        <w:pStyle w:val="9"/>
        <w:widowControl/>
        <w:numPr>
          <w:ilvl w:val="0"/>
          <w:numId w:val="0"/>
        </w:numPr>
        <w:spacing w:line="360" w:lineRule="auto"/>
        <w:ind w:left="840" w:leftChars="0" w:firstLine="420"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首先调用了StartServiceCtrlDispatcherA，之后立即使用sub_401040处的函数</w:t>
      </w:r>
    </w:p>
    <w:p>
      <w:pPr>
        <w:pStyle w:val="9"/>
        <w:widowControl/>
        <w:numPr>
          <w:numId w:val="0"/>
        </w:numPr>
        <w:spacing w:line="360" w:lineRule="auto"/>
        <w:jc w:val="left"/>
      </w:pPr>
      <w:r>
        <w:drawing>
          <wp:inline distT="0" distB="0" distL="114300" distR="114300">
            <wp:extent cx="3154680" cy="2026920"/>
            <wp:effectExtent l="0" t="0" r="0" b="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10"/>
                    <a:stretch>
                      <a:fillRect/>
                    </a:stretch>
                  </pic:blipFill>
                  <pic:spPr>
                    <a:xfrm>
                      <a:off x="0" y="0"/>
                      <a:ext cx="3154680" cy="2026920"/>
                    </a:xfrm>
                    <a:prstGeom prst="rect">
                      <a:avLst/>
                    </a:prstGeom>
                    <a:noFill/>
                    <a:ln>
                      <a:noFill/>
                    </a:ln>
                  </pic:spPr>
                </pic:pic>
              </a:graphicData>
            </a:graphic>
          </wp:inline>
        </w:drawing>
      </w:r>
    </w:p>
    <w:p>
      <w:pPr>
        <w:pStyle w:val="9"/>
        <w:widowControl/>
        <w:numPr>
          <w:numId w:val="0"/>
        </w:numPr>
        <w:spacing w:line="360" w:lineRule="auto"/>
        <w:ind w:left="1050" w:leftChars="0" w:firstLine="482" w:firstLineChars="20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它使用了OpenMutexA，试图获取HGL345这样的一个句柄，获取成功则退出程序。该互斥量作用是保证同时只有一个该程序处于运行状态</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HGL345句柄和Malserve服务</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在下列代码中我们可以发现本程序开始设置一系列有关于时间的内容</w:t>
      </w:r>
    </w:p>
    <w:p>
      <w:pPr>
        <w:pStyle w:val="9"/>
        <w:widowControl/>
        <w:numPr>
          <w:numId w:val="0"/>
        </w:numPr>
        <w:spacing w:line="360" w:lineRule="auto"/>
        <w:jc w:val="left"/>
      </w:pPr>
      <w:r>
        <w:drawing>
          <wp:inline distT="0" distB="0" distL="114300" distR="114300">
            <wp:extent cx="4069080" cy="3550920"/>
            <wp:effectExtent l="0" t="0" r="0"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1"/>
                    <a:stretch>
                      <a:fillRect/>
                    </a:stretch>
                  </pic:blipFill>
                  <pic:spPr>
                    <a:xfrm>
                      <a:off x="0" y="0"/>
                      <a:ext cx="4069080" cy="3550920"/>
                    </a:xfrm>
                    <a:prstGeom prst="rect">
                      <a:avLst/>
                    </a:prstGeom>
                    <a:noFill/>
                    <a:ln>
                      <a:noFill/>
                    </a:ln>
                  </pic:spPr>
                </pic:pic>
              </a:graphicData>
            </a:graphic>
          </wp:inline>
        </w:drawing>
      </w:r>
    </w:p>
    <w:p>
      <w:pPr>
        <w:pStyle w:val="9"/>
        <w:widowControl/>
        <w:numPr>
          <w:numId w:val="0"/>
        </w:numPr>
        <w:spacing w:line="360" w:lineRule="auto"/>
        <w:ind w:left="84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在时间的部分设置为了2100年1月1日，之后调用SystemTimeToFileTime转换时间格式。之后程序开始等待，开始执行时发现了Internet Explorer 8.0和http://www.malwareanalysisbook.com可以作为网络特征</w:t>
      </w:r>
    </w:p>
    <w:p>
      <w:pPr>
        <w:pStyle w:val="9"/>
        <w:widowControl/>
        <w:numPr>
          <w:numId w:val="0"/>
        </w:numPr>
        <w:spacing w:line="360" w:lineRule="auto"/>
        <w:jc w:val="left"/>
        <w:rPr>
          <w:rFonts w:hint="default"/>
          <w:lang w:val="en-US" w:eastAsia="zh-CN"/>
        </w:rPr>
      </w:pPr>
      <w:r>
        <w:drawing>
          <wp:inline distT="0" distB="0" distL="114300" distR="114300">
            <wp:extent cx="4846320" cy="3528060"/>
            <wp:effectExtent l="0" t="0" r="0" b="762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12"/>
                    <a:stretch>
                      <a:fillRect/>
                    </a:stretch>
                  </pic:blipFill>
                  <pic:spPr>
                    <a:xfrm>
                      <a:off x="0" y="0"/>
                      <a:ext cx="4846320" cy="3528060"/>
                    </a:xfrm>
                    <a:prstGeom prst="rect">
                      <a:avLst/>
                    </a:prstGeom>
                    <a:noFill/>
                    <a:ln>
                      <a:noFill/>
                    </a:ln>
                  </pic:spPr>
                </pic:pic>
              </a:graphicData>
            </a:graphic>
          </wp:inline>
        </w:drawing>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如上文所述，本程序将等待到2100年1月1日并向http://www.malwareanalysisbook.com发送请求，看起来是DDOS攻击</w:t>
      </w:r>
    </w:p>
    <w:p>
      <w:pPr>
        <w:pStyle w:val="9"/>
        <w:widowControl/>
        <w:numPr>
          <w:ilvl w:val="0"/>
          <w:numId w:val="3"/>
        </w:numPr>
        <w:spacing w:line="360" w:lineRule="auto"/>
        <w:ind w:left="1475" w:leftChars="0" w:hanging="425" w:firstLineChars="0"/>
        <w:jc w:val="left"/>
        <w:rPr>
          <w:rFonts w:hint="default" w:ascii="宋体" w:hAnsi="宋体" w:eastAsia="宋体"/>
          <w:b/>
          <w:bCs/>
          <w:sz w:val="24"/>
          <w:szCs w:val="24"/>
          <w:lang w:val="en-US"/>
        </w:rPr>
      </w:pPr>
      <w:r>
        <w:rPr>
          <w:rFonts w:hint="eastAsia" w:ascii="宋体" w:hAnsi="宋体" w:eastAsia="宋体"/>
          <w:b/>
          <w:bCs/>
          <w:sz w:val="24"/>
          <w:szCs w:val="24"/>
          <w:lang w:val="en-US" w:eastAsia="zh-CN"/>
        </w:rPr>
        <w:t>2100年1月1日开始后不会停止</w:t>
      </w:r>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Lab06-02</w:t>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是if函数，判断是否有网络链接</w:t>
      </w:r>
    </w:p>
    <w:p>
      <w:pPr>
        <w:pStyle w:val="9"/>
        <w:widowControl/>
        <w:numPr>
          <w:ilvl w:val="0"/>
          <w:numId w:val="0"/>
        </w:numPr>
        <w:spacing w:line="360" w:lineRule="auto"/>
        <w:jc w:val="left"/>
        <w:rPr>
          <w:rFonts w:hint="default" w:ascii="宋体" w:hAnsi="宋体" w:eastAsia="宋体"/>
          <w:b/>
          <w:bCs/>
          <w:sz w:val="24"/>
          <w:szCs w:val="24"/>
          <w:lang w:val="en-US" w:eastAsia="zh-CN"/>
        </w:rPr>
      </w:pPr>
      <w:r>
        <w:drawing>
          <wp:inline distT="0" distB="0" distL="114300" distR="114300">
            <wp:extent cx="5269230" cy="259270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269230" cy="2592705"/>
                    </a:xfrm>
                    <a:prstGeom prst="rect">
                      <a:avLst/>
                    </a:prstGeom>
                    <a:noFill/>
                    <a:ln>
                      <a:noFill/>
                    </a:ln>
                  </pic:spPr>
                </pic:pic>
              </a:graphicData>
            </a:graphic>
          </wp:inline>
        </w:drawing>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调用了printf</w:t>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drawing>
          <wp:inline distT="0" distB="0" distL="114300" distR="114300">
            <wp:extent cx="2331720" cy="313182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2331720" cy="3131820"/>
                    </a:xfrm>
                    <a:prstGeom prst="rect">
                      <a:avLst/>
                    </a:prstGeom>
                    <a:noFill/>
                    <a:ln>
                      <a:noFill/>
                    </a:ln>
                  </pic:spPr>
                </pic:pic>
              </a:graphicData>
            </a:graphic>
          </wp:inline>
        </w:drawing>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从相关网址中下载内容</w:t>
      </w:r>
    </w:p>
    <w:p>
      <w:pPr>
        <w:pStyle w:val="9"/>
        <w:widowControl/>
        <w:numPr>
          <w:ilvl w:val="0"/>
          <w:numId w:val="0"/>
        </w:numPr>
        <w:spacing w:line="360" w:lineRule="auto"/>
        <w:jc w:val="left"/>
        <w:rPr>
          <w:rFonts w:hint="default" w:ascii="宋体" w:hAnsi="宋体" w:eastAsia="宋体"/>
          <w:b/>
          <w:bCs/>
          <w:sz w:val="24"/>
          <w:szCs w:val="24"/>
          <w:lang w:val="en-US" w:eastAsia="zh-CN"/>
        </w:rPr>
      </w:pPr>
      <w:r>
        <w:drawing>
          <wp:inline distT="0" distB="0" distL="114300" distR="114300">
            <wp:extent cx="4853940" cy="38100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4853940" cy="3810000"/>
                    </a:xfrm>
                    <a:prstGeom prst="rect">
                      <a:avLst/>
                    </a:prstGeom>
                    <a:noFill/>
                    <a:ln>
                      <a:noFill/>
                    </a:ln>
                  </pic:spPr>
                </pic:pic>
              </a:graphicData>
            </a:graphic>
          </wp:inline>
        </w:drawing>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调用InternetReadFile，将读到的字符存入字符数组</w:t>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将</w:t>
      </w:r>
      <w:r>
        <w:rPr>
          <w:rFonts w:hint="default" w:ascii="宋体" w:hAnsi="宋体" w:eastAsia="宋体"/>
          <w:b/>
          <w:bCs/>
          <w:sz w:val="24"/>
          <w:szCs w:val="24"/>
          <w:lang w:val="en-US" w:eastAsia="zh-CN"/>
        </w:rPr>
        <w:t>Internet Explorer 7.5/pma</w:t>
      </w:r>
      <w:r>
        <w:rPr>
          <w:rFonts w:hint="eastAsia" w:ascii="宋体" w:hAnsi="宋体" w:eastAsia="宋体"/>
          <w:b/>
          <w:bCs/>
          <w:sz w:val="24"/>
          <w:szCs w:val="24"/>
          <w:lang w:val="en-US" w:eastAsia="zh-CN"/>
        </w:rPr>
        <w:t>作为User-Agent，从http://www.practicalmalwareanalysis.com下载网页</w:t>
      </w:r>
    </w:p>
    <w:p>
      <w:pPr>
        <w:pStyle w:val="9"/>
        <w:widowControl/>
        <w:numPr>
          <w:ilvl w:val="0"/>
          <w:numId w:val="4"/>
        </w:numPr>
        <w:spacing w:line="360" w:lineRule="auto"/>
        <w:ind w:left="1475" w:leftChars="0" w:hanging="425" w:firstLineChars="0"/>
        <w:jc w:val="left"/>
        <w:rPr>
          <w:rFonts w:hint="default" w:ascii="宋体" w:hAnsi="宋体" w:eastAsia="宋体"/>
          <w:b/>
          <w:bCs/>
          <w:sz w:val="24"/>
          <w:szCs w:val="24"/>
          <w:lang w:val="en-US" w:eastAsia="zh-CN"/>
        </w:rPr>
      </w:pPr>
      <w:r>
        <w:rPr>
          <w:rFonts w:hint="default" w:ascii="宋体" w:hAnsi="宋体" w:eastAsia="宋体"/>
          <w:b/>
          <w:bCs/>
          <w:sz w:val="24"/>
          <w:szCs w:val="24"/>
          <w:lang w:val="en-US" w:eastAsia="zh-CN"/>
        </w:rPr>
        <w:t>程序首先判断是否存在一个可用的Internet连接，如果不存在就终止运行。否则，程序使用一个独特的用户代理尝试下载一个网页。该网页包含了一段由&lt;!--开始的 HTML注释，程序解析其后的那个字符并输出到屏幕,输出格式是“Success:Parsed command isX”,其中X就是从该HTML</w:t>
      </w:r>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Lab06-03</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新增了0x401271函数为printf和0x401130</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一个为从html的注释得来的指令字符，另一个为函数名本身</w:t>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drawing>
          <wp:inline distT="0" distB="0" distL="114300" distR="114300">
            <wp:extent cx="3139440" cy="2788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3139440" cy="2788920"/>
                    </a:xfrm>
                    <a:prstGeom prst="rect">
                      <a:avLst/>
                    </a:prstGeom>
                    <a:noFill/>
                    <a:ln>
                      <a:noFill/>
                    </a:ln>
                  </pic:spPr>
                </pic:pic>
              </a:graphicData>
            </a:graphic>
          </wp:inline>
        </w:drawing>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包含一个switch和一个跳转表</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打印错误信息，删除文件，创建文件夹，设置注册表项值，复制文件或休眠</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default" w:ascii="宋体" w:hAnsi="宋体" w:eastAsia="宋体"/>
          <w:b/>
          <w:bCs/>
          <w:sz w:val="24"/>
          <w:szCs w:val="24"/>
          <w:lang w:val="en-US" w:eastAsia="zh-CN"/>
        </w:rPr>
        <w:t>Software\\Microsoft\\Windows\\CurrentVe</w:t>
      </w:r>
      <w:r>
        <w:rPr>
          <w:rFonts w:hint="eastAsia" w:ascii="宋体" w:hAnsi="宋体" w:eastAsia="宋体"/>
          <w:b/>
          <w:bCs/>
          <w:sz w:val="24"/>
          <w:szCs w:val="24"/>
          <w:lang w:val="en-US" w:eastAsia="zh-CN"/>
        </w:rPr>
        <w:t>和C:\\Temp\\cc.exe可作为标志</w:t>
      </w:r>
    </w:p>
    <w:p>
      <w:pPr>
        <w:pStyle w:val="9"/>
        <w:widowControl/>
        <w:numPr>
          <w:ilvl w:val="0"/>
          <w:numId w:val="5"/>
        </w:numPr>
        <w:spacing w:line="360" w:lineRule="auto"/>
        <w:ind w:left="1475" w:leftChars="0" w:hanging="425" w:firstLineChars="0"/>
        <w:jc w:val="left"/>
        <w:rPr>
          <w:rFonts w:hint="default" w:ascii="宋体" w:hAnsi="宋体" w:eastAsia="宋体"/>
          <w:b/>
          <w:bCs/>
          <w:sz w:val="24"/>
          <w:szCs w:val="24"/>
          <w:lang w:val="en-US" w:eastAsia="zh-CN"/>
        </w:rPr>
      </w:pPr>
      <w:r>
        <w:rPr>
          <w:rFonts w:hint="default" w:ascii="宋体" w:hAnsi="宋体" w:eastAsia="宋体"/>
          <w:b/>
          <w:bCs/>
          <w:sz w:val="24"/>
          <w:szCs w:val="24"/>
          <w:lang w:val="en-US" w:eastAsia="zh-CN"/>
        </w:rPr>
        <w:t>该程序先检查是否存在有效的Internet连接。如果找不到，程序直接终止。否则，该程序会尝试下载一个网页,该网页包含了一段以&lt;!--开头的HTML注释。该注释的第一个字符被用于switch语句来决定程序在本地系统运行的下一步行为，包括是否删除一个文件、创建一个目录、设置一个注册表run键、复制一个文件或者休眠100秒。</w:t>
      </w:r>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Lab06-04</w:t>
      </w:r>
    </w:p>
    <w:p>
      <w:pPr>
        <w:pStyle w:val="9"/>
        <w:widowControl/>
        <w:numPr>
          <w:ilvl w:val="0"/>
          <w:numId w:val="6"/>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检查了网络链接方法</w:t>
      </w:r>
    </w:p>
    <w:p>
      <w:pPr>
        <w:pStyle w:val="9"/>
        <w:widowControl/>
        <w:numPr>
          <w:ilvl w:val="0"/>
          <w:numId w:val="6"/>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增加了for循环</w:t>
      </w:r>
    </w:p>
    <w:p>
      <w:pPr>
        <w:pStyle w:val="9"/>
        <w:widowControl/>
        <w:numPr>
          <w:ilvl w:val="0"/>
          <w:numId w:val="6"/>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0x401040使用参数</w:t>
      </w:r>
    </w:p>
    <w:p>
      <w:pPr>
        <w:pStyle w:val="9"/>
        <w:widowControl/>
        <w:numPr>
          <w:ilvl w:val="0"/>
          <w:numId w:val="6"/>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运行24H</w:t>
      </w:r>
    </w:p>
    <w:p>
      <w:pPr>
        <w:pStyle w:val="9"/>
        <w:widowControl/>
        <w:numPr>
          <w:ilvl w:val="0"/>
          <w:numId w:val="6"/>
        </w:numPr>
        <w:spacing w:line="360" w:lineRule="auto"/>
        <w:ind w:left="1475" w:leftChars="0" w:hanging="425" w:firstLineChars="0"/>
        <w:jc w:val="left"/>
        <w:rPr>
          <w:rFonts w:hint="default" w:ascii="宋体" w:hAnsi="宋体" w:eastAsia="宋体"/>
          <w:b/>
          <w:bCs/>
          <w:sz w:val="24"/>
          <w:szCs w:val="24"/>
          <w:lang w:val="en-US" w:eastAsia="zh-CN"/>
        </w:rPr>
      </w:pPr>
      <w:r>
        <w:rPr>
          <w:rFonts w:hint="default" w:ascii="宋体" w:hAnsi="宋体" w:eastAsia="宋体"/>
          <w:b/>
          <w:bCs/>
          <w:sz w:val="24"/>
          <w:szCs w:val="24"/>
          <w:lang w:val="en-US" w:eastAsia="zh-CN"/>
        </w:rPr>
        <w:t>Internet Explorer 7.50/pma%d</w:t>
      </w:r>
      <w:r>
        <w:rPr>
          <w:rFonts w:hint="eastAsia" w:ascii="宋体" w:hAnsi="宋体" w:eastAsia="宋体"/>
          <w:b/>
          <w:bCs/>
          <w:sz w:val="24"/>
          <w:szCs w:val="24"/>
          <w:lang w:val="en-US" w:eastAsia="zh-CN"/>
        </w:rPr>
        <w:t xml:space="preserve"> %d是指运行时间</w:t>
      </w:r>
    </w:p>
    <w:p>
      <w:pPr>
        <w:pStyle w:val="9"/>
        <w:widowControl/>
        <w:numPr>
          <w:ilvl w:val="0"/>
          <w:numId w:val="6"/>
        </w:numPr>
        <w:spacing w:line="360" w:lineRule="auto"/>
        <w:ind w:left="1475" w:leftChars="0" w:hanging="425" w:firstLineChars="0"/>
        <w:jc w:val="left"/>
        <w:rPr>
          <w:rFonts w:hint="default" w:ascii="宋体" w:hAnsi="宋体" w:eastAsia="宋体"/>
          <w:b/>
          <w:bCs/>
          <w:sz w:val="24"/>
          <w:szCs w:val="24"/>
          <w:lang w:val="en-US" w:eastAsia="zh-CN"/>
        </w:rPr>
      </w:pPr>
      <w:r>
        <w:rPr>
          <w:rFonts w:hint="default" w:ascii="宋体" w:hAnsi="宋体" w:eastAsia="宋体"/>
          <w:b/>
          <w:bCs/>
          <w:sz w:val="24"/>
          <w:szCs w:val="24"/>
          <w:lang w:val="en-US" w:eastAsia="zh-CN"/>
        </w:rPr>
        <w:t>首先，程序会检查是否有可用的Internet连接。如果找不到，程序就终止运行。否则，程序使用一个独特的User-Agent来下载一个网页，这个User-Agent包含了一个计数器，用于说明程序已经运行了多少分钟。下载下来的网页中包含了以&lt;!--开头的HTML注释代码，这段注释代码中接下来的第一个字符被用于一个switch 语句，以决定接下来在本地系统的行为。其中包含了一些硬编码的行为，包括删除一个文件、创建一个目录、设置一个注册表run键、复制一个文件、休眠100秒等。该程序会运行24小时后终止。</w:t>
      </w:r>
    </w:p>
    <w:p>
      <w:pPr>
        <w:pStyle w:val="9"/>
        <w:widowControl/>
        <w:numPr>
          <w:ilvl w:val="0"/>
          <w:numId w:val="2"/>
        </w:numPr>
        <w:spacing w:line="360" w:lineRule="auto"/>
        <w:ind w:left="0" w:leftChars="0" w:firstLine="42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Yara练习</w:t>
      </w:r>
    </w:p>
    <w:p>
      <w:pPr>
        <w:pStyle w:val="9"/>
        <w:widowControl/>
        <w:numPr>
          <w:ilvl w:val="0"/>
          <w:numId w:val="7"/>
        </w:numPr>
        <w:spacing w:line="360" w:lineRule="auto"/>
        <w:ind w:left="1475" w:leftChars="0" w:hanging="425"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Lab07</w:t>
      </w:r>
      <w:bookmarkStart w:id="0" w:name="_GoBack"/>
      <w:bookmarkEnd w:id="0"/>
      <w:r>
        <w:rPr>
          <w:rFonts w:hint="eastAsia" w:ascii="宋体" w:hAnsi="宋体" w:eastAsia="宋体"/>
          <w:b/>
          <w:bCs/>
          <w:sz w:val="24"/>
          <w:szCs w:val="24"/>
          <w:lang w:val="en-US" w:eastAsia="zh-CN"/>
        </w:rPr>
        <w:t>-01</w:t>
      </w:r>
    </w:p>
    <w:p>
      <w:pPr>
        <w:pStyle w:val="9"/>
        <w:widowControl/>
        <w:numPr>
          <w:ilvl w:val="0"/>
          <w:numId w:val="0"/>
        </w:numPr>
        <w:spacing w:line="360" w:lineRule="auto"/>
        <w:ind w:left="1050" w:leftChars="0"/>
        <w:jc w:val="left"/>
      </w:pPr>
      <w:r>
        <w:drawing>
          <wp:inline distT="0" distB="0" distL="114300" distR="114300">
            <wp:extent cx="5267960" cy="2616200"/>
            <wp:effectExtent l="0" t="0" r="5080" b="508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stretch>
                      <a:fillRect/>
                    </a:stretch>
                  </pic:blipFill>
                  <pic:spPr>
                    <a:xfrm>
                      <a:off x="0" y="0"/>
                      <a:ext cx="5267960" cy="261620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drawing>
          <wp:inline distT="0" distB="0" distL="114300" distR="114300">
            <wp:extent cx="5269865" cy="401320"/>
            <wp:effectExtent l="0" t="0" r="3175"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8"/>
                    <a:stretch>
                      <a:fillRect/>
                    </a:stretch>
                  </pic:blipFill>
                  <pic:spPr>
                    <a:xfrm>
                      <a:off x="0" y="0"/>
                      <a:ext cx="5269865" cy="40132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共执行了7775.5306ms</w:t>
      </w:r>
    </w:p>
    <w:p>
      <w:pPr>
        <w:pStyle w:val="9"/>
        <w:widowControl/>
        <w:numPr>
          <w:ilvl w:val="0"/>
          <w:numId w:val="0"/>
        </w:numPr>
        <w:spacing w:line="360" w:lineRule="auto"/>
        <w:ind w:left="1050" w:leftChars="0"/>
        <w:jc w:val="left"/>
      </w:pPr>
      <w:r>
        <w:drawing>
          <wp:inline distT="0" distB="0" distL="114300" distR="114300">
            <wp:extent cx="5266690" cy="1459865"/>
            <wp:effectExtent l="0" t="0" r="6350" b="317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9"/>
                    <a:stretch>
                      <a:fillRect/>
                    </a:stretch>
                  </pic:blipFill>
                  <pic:spPr>
                    <a:xfrm>
                      <a:off x="0" y="0"/>
                      <a:ext cx="5266690" cy="1459865"/>
                    </a:xfrm>
                    <a:prstGeom prst="rect">
                      <a:avLst/>
                    </a:prstGeom>
                    <a:noFill/>
                    <a:ln>
                      <a:noFill/>
                    </a:ln>
                  </pic:spPr>
                </pic:pic>
              </a:graphicData>
            </a:graphic>
          </wp:inline>
        </w:drawing>
      </w:r>
    </w:p>
    <w:p>
      <w:pPr>
        <w:pStyle w:val="9"/>
        <w:widowControl/>
        <w:numPr>
          <w:ilvl w:val="0"/>
          <w:numId w:val="7"/>
        </w:numPr>
        <w:spacing w:line="360" w:lineRule="auto"/>
        <w:ind w:left="1475" w:leftChars="0" w:hanging="425"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Lab06-02</w:t>
      </w:r>
    </w:p>
    <w:p>
      <w:pPr>
        <w:pStyle w:val="9"/>
        <w:widowControl/>
        <w:numPr>
          <w:ilvl w:val="0"/>
          <w:numId w:val="0"/>
        </w:numPr>
        <w:spacing w:line="360" w:lineRule="auto"/>
        <w:ind w:left="1050" w:leftChars="0"/>
        <w:jc w:val="left"/>
      </w:pPr>
      <w:r>
        <w:drawing>
          <wp:inline distT="0" distB="0" distL="114300" distR="114300">
            <wp:extent cx="4351020" cy="193548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20"/>
                    <a:stretch>
                      <a:fillRect/>
                    </a:stretch>
                  </pic:blipFill>
                  <pic:spPr>
                    <a:xfrm>
                      <a:off x="0" y="0"/>
                      <a:ext cx="4351020" cy="193548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pPr>
      <w:r>
        <w:drawing>
          <wp:inline distT="0" distB="0" distL="114300" distR="114300">
            <wp:extent cx="5267325" cy="436245"/>
            <wp:effectExtent l="0" t="0" r="5715" b="571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1"/>
                    <a:stretch>
                      <a:fillRect/>
                    </a:stretch>
                  </pic:blipFill>
                  <pic:spPr>
                    <a:xfrm>
                      <a:off x="0" y="0"/>
                      <a:ext cx="5267325" cy="436245"/>
                    </a:xfrm>
                    <a:prstGeom prst="rect">
                      <a:avLst/>
                    </a:prstGeom>
                    <a:noFill/>
                    <a:ln>
                      <a:noFill/>
                    </a:ln>
                  </pic:spPr>
                </pic:pic>
              </a:graphicData>
            </a:graphic>
          </wp:inline>
        </w:drawing>
      </w:r>
    </w:p>
    <w:p>
      <w:pPr>
        <w:pStyle w:val="9"/>
        <w:widowControl/>
        <w:numPr>
          <w:ilvl w:val="0"/>
          <w:numId w:val="0"/>
        </w:numPr>
        <w:spacing w:line="360" w:lineRule="auto"/>
        <w:ind w:left="1050" w:leftChars="0"/>
        <w:jc w:val="left"/>
      </w:pPr>
      <w:r>
        <w:rPr>
          <w:rFonts w:hint="eastAsia" w:ascii="宋体" w:hAnsi="宋体" w:eastAsia="宋体"/>
          <w:b/>
          <w:bCs/>
          <w:sz w:val="24"/>
          <w:szCs w:val="24"/>
          <w:lang w:val="en-US" w:eastAsia="zh-CN"/>
        </w:rPr>
        <w:t>共执行了2871.5047ms</w:t>
      </w:r>
    </w:p>
    <w:p>
      <w:pPr>
        <w:pStyle w:val="9"/>
        <w:widowControl/>
        <w:numPr>
          <w:ilvl w:val="0"/>
          <w:numId w:val="0"/>
        </w:numPr>
        <w:spacing w:line="360" w:lineRule="auto"/>
        <w:ind w:left="1050" w:leftChars="0"/>
        <w:jc w:val="left"/>
        <w:rPr>
          <w:rFonts w:hint="eastAsia" w:eastAsiaTheme="minorEastAsia"/>
          <w:lang w:val="en-US" w:eastAsia="zh-CN"/>
        </w:rPr>
      </w:pPr>
      <w:r>
        <w:drawing>
          <wp:inline distT="0" distB="0" distL="114300" distR="114300">
            <wp:extent cx="5273675" cy="1418590"/>
            <wp:effectExtent l="0" t="0" r="14605" b="1397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2"/>
                    <a:stretch>
                      <a:fillRect/>
                    </a:stretch>
                  </pic:blipFill>
                  <pic:spPr>
                    <a:xfrm>
                      <a:off x="0" y="0"/>
                      <a:ext cx="5273675" cy="1418590"/>
                    </a:xfrm>
                    <a:prstGeom prst="rect">
                      <a:avLst/>
                    </a:prstGeom>
                    <a:noFill/>
                    <a:ln>
                      <a:noFill/>
                    </a:ln>
                  </pic:spPr>
                </pic:pic>
              </a:graphicData>
            </a:graphic>
          </wp:inline>
        </w:drawing>
      </w:r>
    </w:p>
    <w:p>
      <w:pPr>
        <w:pStyle w:val="9"/>
        <w:widowControl/>
        <w:numPr>
          <w:ilvl w:val="0"/>
          <w:numId w:val="7"/>
        </w:numPr>
        <w:spacing w:line="360" w:lineRule="auto"/>
        <w:ind w:left="1475" w:leftChars="0" w:hanging="425"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Lab06-03</w:t>
      </w:r>
    </w:p>
    <w:p>
      <w:pPr>
        <w:pStyle w:val="9"/>
        <w:widowControl/>
        <w:numPr>
          <w:ilvl w:val="0"/>
          <w:numId w:val="0"/>
        </w:numPr>
        <w:spacing w:line="360" w:lineRule="auto"/>
        <w:ind w:left="1050" w:leftChars="0"/>
        <w:jc w:val="left"/>
      </w:pPr>
      <w:r>
        <w:drawing>
          <wp:inline distT="0" distB="0" distL="114300" distR="114300">
            <wp:extent cx="4297680" cy="1737360"/>
            <wp:effectExtent l="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3"/>
                    <a:stretch>
                      <a:fillRect/>
                    </a:stretch>
                  </pic:blipFill>
                  <pic:spPr>
                    <a:xfrm>
                      <a:off x="0" y="0"/>
                      <a:ext cx="4297680" cy="173736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pPr>
      <w:r>
        <w:drawing>
          <wp:inline distT="0" distB="0" distL="114300" distR="114300">
            <wp:extent cx="5268595" cy="354330"/>
            <wp:effectExtent l="0" t="0" r="4445" b="1143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4"/>
                    <a:stretch>
                      <a:fillRect/>
                    </a:stretch>
                  </pic:blipFill>
                  <pic:spPr>
                    <a:xfrm>
                      <a:off x="0" y="0"/>
                      <a:ext cx="5268595" cy="354330"/>
                    </a:xfrm>
                    <a:prstGeom prst="rect">
                      <a:avLst/>
                    </a:prstGeom>
                    <a:noFill/>
                    <a:ln>
                      <a:noFill/>
                    </a:ln>
                  </pic:spPr>
                </pic:pic>
              </a:graphicData>
            </a:graphic>
          </wp:inline>
        </w:drawing>
      </w:r>
    </w:p>
    <w:p>
      <w:pPr>
        <w:pStyle w:val="9"/>
        <w:widowControl/>
        <w:numPr>
          <w:ilvl w:val="0"/>
          <w:numId w:val="0"/>
        </w:numPr>
        <w:spacing w:line="360" w:lineRule="auto"/>
        <w:ind w:left="1050" w:leftChars="0"/>
        <w:jc w:val="left"/>
      </w:pPr>
      <w:r>
        <w:rPr>
          <w:rFonts w:hint="eastAsia" w:ascii="宋体" w:hAnsi="宋体" w:eastAsia="宋体"/>
          <w:b/>
          <w:bCs/>
          <w:sz w:val="24"/>
          <w:szCs w:val="24"/>
          <w:lang w:val="en-US" w:eastAsia="zh-CN"/>
        </w:rPr>
        <w:t>共执行了6000.3624ms</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drawing>
          <wp:inline distT="0" distB="0" distL="114300" distR="114300">
            <wp:extent cx="5270500" cy="1391285"/>
            <wp:effectExtent l="0" t="0" r="2540" b="1079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5"/>
                    <a:stretch>
                      <a:fillRect/>
                    </a:stretch>
                  </pic:blipFill>
                  <pic:spPr>
                    <a:xfrm>
                      <a:off x="0" y="0"/>
                      <a:ext cx="5270500" cy="1391285"/>
                    </a:xfrm>
                    <a:prstGeom prst="rect">
                      <a:avLst/>
                    </a:prstGeom>
                    <a:noFill/>
                    <a:ln>
                      <a:noFill/>
                    </a:ln>
                  </pic:spPr>
                </pic:pic>
              </a:graphicData>
            </a:graphic>
          </wp:inline>
        </w:drawing>
      </w:r>
    </w:p>
    <w:p>
      <w:pPr>
        <w:pStyle w:val="9"/>
        <w:widowControl/>
        <w:numPr>
          <w:ilvl w:val="0"/>
          <w:numId w:val="7"/>
        </w:numPr>
        <w:spacing w:line="360" w:lineRule="auto"/>
        <w:ind w:left="1475" w:leftChars="0" w:hanging="425" w:firstLine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Lab06-04</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drawing>
          <wp:inline distT="0" distB="0" distL="114300" distR="114300">
            <wp:extent cx="4518660" cy="2255520"/>
            <wp:effectExtent l="0" t="0" r="762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26"/>
                    <a:stretch>
                      <a:fillRect/>
                    </a:stretch>
                  </pic:blipFill>
                  <pic:spPr>
                    <a:xfrm>
                      <a:off x="0" y="0"/>
                      <a:ext cx="4518660" cy="225552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运行后发现可成功抓取相应的恶意代码</w:t>
      </w:r>
    </w:p>
    <w:p>
      <w:pPr>
        <w:pStyle w:val="9"/>
        <w:widowControl/>
        <w:numPr>
          <w:ilvl w:val="0"/>
          <w:numId w:val="0"/>
        </w:numPr>
        <w:spacing w:line="360" w:lineRule="auto"/>
        <w:ind w:left="1050" w:leftChars="0"/>
        <w:jc w:val="left"/>
      </w:pPr>
      <w:r>
        <w:drawing>
          <wp:inline distT="0" distB="0" distL="114300" distR="114300">
            <wp:extent cx="5266690" cy="385445"/>
            <wp:effectExtent l="0" t="0" r="6350" b="1079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27"/>
                    <a:stretch>
                      <a:fillRect/>
                    </a:stretch>
                  </pic:blipFill>
                  <pic:spPr>
                    <a:xfrm>
                      <a:off x="0" y="0"/>
                      <a:ext cx="5266690" cy="385445"/>
                    </a:xfrm>
                    <a:prstGeom prst="rect">
                      <a:avLst/>
                    </a:prstGeom>
                    <a:noFill/>
                    <a:ln>
                      <a:noFill/>
                    </a:ln>
                  </pic:spPr>
                </pic:pic>
              </a:graphicData>
            </a:graphic>
          </wp:inline>
        </w:drawing>
      </w:r>
    </w:p>
    <w:p>
      <w:pPr>
        <w:pStyle w:val="9"/>
        <w:widowControl/>
        <w:numPr>
          <w:ilvl w:val="0"/>
          <w:numId w:val="0"/>
        </w:numPr>
        <w:spacing w:line="360" w:lineRule="auto"/>
        <w:ind w:left="1050" w:leftChars="0"/>
        <w:jc w:val="left"/>
      </w:pPr>
      <w:r>
        <w:rPr>
          <w:rFonts w:hint="eastAsia" w:ascii="宋体" w:hAnsi="宋体" w:eastAsia="宋体"/>
          <w:b/>
          <w:bCs/>
          <w:sz w:val="24"/>
          <w:szCs w:val="24"/>
          <w:lang w:val="en-US" w:eastAsia="zh-CN"/>
        </w:rPr>
        <w:t>共执行了8614.8786ms</w:t>
      </w:r>
    </w:p>
    <w:p>
      <w:pPr>
        <w:pStyle w:val="9"/>
        <w:widowControl/>
        <w:numPr>
          <w:ilvl w:val="0"/>
          <w:numId w:val="0"/>
        </w:numPr>
        <w:spacing w:line="360" w:lineRule="auto"/>
        <w:ind w:left="1050" w:leftChars="0"/>
        <w:jc w:val="left"/>
        <w:rPr>
          <w:rFonts w:hint="eastAsia" w:ascii="宋体" w:hAnsi="宋体" w:eastAsia="宋体"/>
          <w:b/>
          <w:bCs/>
          <w:sz w:val="24"/>
          <w:szCs w:val="24"/>
          <w:lang w:val="en-US" w:eastAsia="zh-CN"/>
        </w:rPr>
      </w:pPr>
      <w:r>
        <w:drawing>
          <wp:inline distT="0" distB="0" distL="114300" distR="114300">
            <wp:extent cx="5269230" cy="1432560"/>
            <wp:effectExtent l="0" t="0" r="3810" b="0"/>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28"/>
                    <a:stretch>
                      <a:fillRect/>
                    </a:stretch>
                  </pic:blipFill>
                  <pic:spPr>
                    <a:xfrm>
                      <a:off x="0" y="0"/>
                      <a:ext cx="5269230" cy="1432560"/>
                    </a:xfrm>
                    <a:prstGeom prst="rect">
                      <a:avLst/>
                    </a:prstGeom>
                    <a:noFill/>
                    <a:ln>
                      <a:noFill/>
                    </a:ln>
                  </pic:spPr>
                </pic:pic>
              </a:graphicData>
            </a:graphic>
          </wp:inline>
        </w:drawing>
      </w:r>
    </w:p>
    <w:p>
      <w:pPr>
        <w:pStyle w:val="9"/>
        <w:widowControl/>
        <w:numPr>
          <w:ilvl w:val="0"/>
          <w:numId w:val="0"/>
        </w:numPr>
        <w:spacing w:line="360" w:lineRule="auto"/>
        <w:ind w:left="1050" w:leftChars="0"/>
        <w:jc w:val="left"/>
        <w:rPr>
          <w:rFonts w:hint="default"/>
          <w:lang w:val="en-US" w:eastAsia="zh-CN"/>
        </w:rPr>
      </w:pPr>
    </w:p>
    <w:p>
      <w:pPr>
        <w:pStyle w:val="9"/>
        <w:numPr>
          <w:ilvl w:val="0"/>
          <w:numId w:val="1"/>
        </w:numPr>
        <w:ind w:firstLineChars="0"/>
        <w:rPr>
          <w:rFonts w:ascii="宋体" w:hAnsi="宋体" w:eastAsia="宋体"/>
          <w:b/>
          <w:bCs/>
          <w:sz w:val="36"/>
          <w:szCs w:val="36"/>
        </w:rPr>
      </w:pPr>
      <w:r>
        <w:rPr>
          <w:rFonts w:hint="eastAsia" w:ascii="宋体" w:hAnsi="宋体" w:eastAsia="宋体"/>
          <w:b/>
          <w:bCs/>
          <w:sz w:val="36"/>
          <w:szCs w:val="36"/>
        </w:rPr>
        <w:t>实验心得</w:t>
      </w:r>
    </w:p>
    <w:p>
      <w:pPr>
        <w:pStyle w:val="9"/>
        <w:widowControl/>
        <w:spacing w:line="360" w:lineRule="auto"/>
        <w:ind w:left="750" w:firstLine="0" w:firstLineChars="0"/>
        <w:jc w:val="left"/>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初步学习了如何使用工具进行恶意代码分析，对恶意代码和恶意代码分析工具有了更深的理解。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3644C"/>
    <w:multiLevelType w:val="singleLevel"/>
    <w:tmpl w:val="AEB3644C"/>
    <w:lvl w:ilvl="0" w:tentative="0">
      <w:start w:val="1"/>
      <w:numFmt w:val="decimal"/>
      <w:lvlText w:val="%1."/>
      <w:lvlJc w:val="left"/>
      <w:pPr>
        <w:ind w:left="1475" w:hanging="425"/>
      </w:pPr>
      <w:rPr>
        <w:rFonts w:hint="default"/>
      </w:rPr>
    </w:lvl>
  </w:abstractNum>
  <w:abstractNum w:abstractNumId="1">
    <w:nsid w:val="CD60261D"/>
    <w:multiLevelType w:val="singleLevel"/>
    <w:tmpl w:val="CD60261D"/>
    <w:lvl w:ilvl="0" w:tentative="0">
      <w:start w:val="1"/>
      <w:numFmt w:val="chineseCounting"/>
      <w:suff w:val="nothing"/>
      <w:lvlText w:val="（%1）"/>
      <w:lvlJc w:val="left"/>
      <w:pPr>
        <w:ind w:left="0" w:firstLine="420"/>
      </w:pPr>
      <w:rPr>
        <w:rFonts w:hint="eastAsia"/>
      </w:rPr>
    </w:lvl>
  </w:abstractNum>
  <w:abstractNum w:abstractNumId="2">
    <w:nsid w:val="2E7D4772"/>
    <w:multiLevelType w:val="singleLevel"/>
    <w:tmpl w:val="2E7D4772"/>
    <w:lvl w:ilvl="0" w:tentative="0">
      <w:start w:val="1"/>
      <w:numFmt w:val="decimal"/>
      <w:lvlText w:val="%1."/>
      <w:lvlJc w:val="left"/>
      <w:pPr>
        <w:ind w:left="1475" w:hanging="425"/>
      </w:pPr>
      <w:rPr>
        <w:rFonts w:hint="default"/>
      </w:rPr>
    </w:lvl>
  </w:abstractNum>
  <w:abstractNum w:abstractNumId="3">
    <w:nsid w:val="3397F188"/>
    <w:multiLevelType w:val="singleLevel"/>
    <w:tmpl w:val="3397F188"/>
    <w:lvl w:ilvl="0" w:tentative="0">
      <w:start w:val="1"/>
      <w:numFmt w:val="decimal"/>
      <w:lvlText w:val="%1."/>
      <w:lvlJc w:val="left"/>
      <w:pPr>
        <w:ind w:left="1475" w:hanging="425"/>
      </w:pPr>
      <w:rPr>
        <w:rFonts w:hint="default"/>
      </w:rPr>
    </w:lvl>
  </w:abstractNum>
  <w:abstractNum w:abstractNumId="4">
    <w:nsid w:val="585049A7"/>
    <w:multiLevelType w:val="singleLevel"/>
    <w:tmpl w:val="585049A7"/>
    <w:lvl w:ilvl="0" w:tentative="0">
      <w:start w:val="1"/>
      <w:numFmt w:val="decimal"/>
      <w:lvlText w:val="%1."/>
      <w:lvlJc w:val="left"/>
      <w:pPr>
        <w:ind w:left="1475" w:hanging="425"/>
      </w:pPr>
      <w:rPr>
        <w:rFonts w:hint="default"/>
      </w:rPr>
    </w:lvl>
  </w:abstractNum>
  <w:abstractNum w:abstractNumId="5">
    <w:nsid w:val="631D1169"/>
    <w:multiLevelType w:val="multilevel"/>
    <w:tmpl w:val="631D1169"/>
    <w:lvl w:ilvl="0" w:tentative="0">
      <w:start w:val="1"/>
      <w:numFmt w:val="japaneseCounting"/>
      <w:lvlText w:val="%1、"/>
      <w:lvlJc w:val="left"/>
      <w:pPr>
        <w:ind w:left="750" w:hanging="75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74DD3B6C"/>
    <w:multiLevelType w:val="singleLevel"/>
    <w:tmpl w:val="74DD3B6C"/>
    <w:lvl w:ilvl="0" w:tentative="0">
      <w:start w:val="1"/>
      <w:numFmt w:val="decimal"/>
      <w:lvlText w:val="%1."/>
      <w:lvlJc w:val="left"/>
      <w:pPr>
        <w:ind w:left="1475" w:hanging="425"/>
      </w:pPr>
      <w:rPr>
        <w:rFonts w:hint="default"/>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lOGJhNjJjYTQwMTAzYTYxYWRhZTNjNTNmNWE1OTQifQ=="/>
  </w:docVars>
  <w:rsids>
    <w:rsidRoot w:val="00F51A3F"/>
    <w:rsid w:val="000A38B2"/>
    <w:rsid w:val="00161866"/>
    <w:rsid w:val="004F18E2"/>
    <w:rsid w:val="008028FC"/>
    <w:rsid w:val="00A07F76"/>
    <w:rsid w:val="00B556B0"/>
    <w:rsid w:val="00E12748"/>
    <w:rsid w:val="00F51A3F"/>
    <w:rsid w:val="01F30BBC"/>
    <w:rsid w:val="05816FE5"/>
    <w:rsid w:val="08A54185"/>
    <w:rsid w:val="0AFC03CC"/>
    <w:rsid w:val="0B871E89"/>
    <w:rsid w:val="0C3C04B3"/>
    <w:rsid w:val="0DA941E4"/>
    <w:rsid w:val="116972AB"/>
    <w:rsid w:val="133E2FD7"/>
    <w:rsid w:val="1413656A"/>
    <w:rsid w:val="18584B3C"/>
    <w:rsid w:val="19AE4EF3"/>
    <w:rsid w:val="19E9674B"/>
    <w:rsid w:val="1C782312"/>
    <w:rsid w:val="1CAF5D73"/>
    <w:rsid w:val="20D66A29"/>
    <w:rsid w:val="2149045C"/>
    <w:rsid w:val="22947F00"/>
    <w:rsid w:val="23064DE8"/>
    <w:rsid w:val="24A5170F"/>
    <w:rsid w:val="260A1191"/>
    <w:rsid w:val="26211AAB"/>
    <w:rsid w:val="28702FC2"/>
    <w:rsid w:val="28987AFA"/>
    <w:rsid w:val="293D309F"/>
    <w:rsid w:val="2A6F26DD"/>
    <w:rsid w:val="2C5A4F33"/>
    <w:rsid w:val="2D5364FA"/>
    <w:rsid w:val="2D8F19F0"/>
    <w:rsid w:val="300B5C06"/>
    <w:rsid w:val="30BF27F9"/>
    <w:rsid w:val="31B00B88"/>
    <w:rsid w:val="31E61B86"/>
    <w:rsid w:val="36FF79BC"/>
    <w:rsid w:val="37952694"/>
    <w:rsid w:val="395859E2"/>
    <w:rsid w:val="3A995C5C"/>
    <w:rsid w:val="3BF01EBB"/>
    <w:rsid w:val="3C8B7609"/>
    <w:rsid w:val="41AF050A"/>
    <w:rsid w:val="42B171A4"/>
    <w:rsid w:val="432177E2"/>
    <w:rsid w:val="43931CBB"/>
    <w:rsid w:val="46523D91"/>
    <w:rsid w:val="4D07114B"/>
    <w:rsid w:val="538D4B54"/>
    <w:rsid w:val="57F55537"/>
    <w:rsid w:val="58513D5C"/>
    <w:rsid w:val="58FC430E"/>
    <w:rsid w:val="5B6A5A96"/>
    <w:rsid w:val="5BC44C3E"/>
    <w:rsid w:val="5DC31316"/>
    <w:rsid w:val="5DE54DC2"/>
    <w:rsid w:val="61103E2B"/>
    <w:rsid w:val="61923EC1"/>
    <w:rsid w:val="645771EC"/>
    <w:rsid w:val="65F43383"/>
    <w:rsid w:val="6B694550"/>
    <w:rsid w:val="70D4596A"/>
    <w:rsid w:val="70EC5626"/>
    <w:rsid w:val="713A123F"/>
    <w:rsid w:val="75A4341B"/>
    <w:rsid w:val="76664885"/>
    <w:rsid w:val="7775443F"/>
    <w:rsid w:val="7A11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23</Words>
  <Characters>136</Characters>
  <Lines>1</Lines>
  <Paragraphs>1</Paragraphs>
  <TotalTime>164</TotalTime>
  <ScaleCrop>false</ScaleCrop>
  <LinksUpToDate>false</LinksUpToDate>
  <CharactersWithSpaces>158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2023-09-05T02:12:00Z</dcterms:created>
  <dc:creator>邓 琮弋</dc:creator>
  <cp:lastModifiedBy>时光流年</cp:lastModifiedBy>
  <dcterms:modified xsi:type="dcterms:W3CDTF">2023-10-29T07:52:03Z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728DBC20BF4A4755B26ED0C46C913AE9_12</vt:lpwstr>
  </property>
</Properties>
</file>