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5"/>
          <w:szCs w:val="45"/>
        </w:rPr>
      </w:pPr>
      <w:bookmarkStart w:colFirst="0" w:colLast="0" w:name="_jzssgnhi7bra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Superación del estancamiento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Maximizar la precisión en la clasificación de severidad de enfermedad cardíaca. </w:t>
      </w: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Rendimiento de </w:t>
      </w:r>
      <w:r w:rsidDel="00000000" w:rsidR="00000000" w:rsidRPr="00000000">
        <w:rPr>
          <w:b w:val="1"/>
          <w:bCs w:val="1"/>
          <w:rtl w:val="0"/>
        </w:rPr>
        <w:t xml:space="preserve">0.565</w:t>
      </w:r>
      <w:r w:rsidDel="00000000" w:rsidR="00000000" w:rsidRPr="00000000">
        <w:rPr>
          <w:rtl w:val="0"/>
        </w:rPr>
        <w:t xml:space="preserve"> (SVM) / </w:t>
      </w:r>
      <w:r w:rsidDel="00000000" w:rsidR="00000000" w:rsidRPr="00000000">
        <w:rPr>
          <w:b w:val="1"/>
          <w:bCs w:val="1"/>
          <w:rtl w:val="0"/>
        </w:rPr>
        <w:t xml:space="preserve">0.57</w:t>
      </w:r>
      <w:r w:rsidDel="00000000" w:rsidR="00000000" w:rsidRPr="00000000">
        <w:rPr>
          <w:rtl w:val="0"/>
        </w:rPr>
        <w:t xml:space="preserve"> (RF Stacking).                                 </w:t>
      </w:r>
      <w:r w:rsidDel="00000000" w:rsidR="00000000" w:rsidRPr="00000000">
        <w:rPr>
          <w:b w:val="1"/>
          <w:bCs w:val="1"/>
          <w:rtl w:val="0"/>
        </w:rPr>
        <w:t xml:space="preserve">Objetivo Competitivo:</w:t>
      </w:r>
      <w:r w:rsidDel="00000000" w:rsidR="00000000" w:rsidRPr="00000000">
        <w:rPr>
          <w:rtl w:val="0"/>
        </w:rPr>
        <w:t xml:space="preserve"> Alcanzar el rango </w:t>
      </w:r>
      <w:r w:rsidDel="00000000" w:rsidR="00000000" w:rsidRPr="00000000">
        <w:rPr>
          <w:b w:val="1"/>
          <w:bCs w:val="1"/>
          <w:rtl w:val="0"/>
        </w:rPr>
        <w:t xml:space="preserve">0.60</w:t>
      </w:r>
      <w:r w:rsidDel="00000000" w:rsidR="00000000" w:rsidRPr="00000000">
        <w:rPr>
          <w:rtl w:val="0"/>
        </w:rPr>
        <w:t xml:space="preserve"> (Top Leaderboard).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3wfihtp1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Estrategia de pivote estratégico (Próximos Pasos)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abandona la búsqueda de "mejores modelos" para centrarse exclusivamente en "mejores datos".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0tas47jzb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🎯 Ingeniería de Características de Dominio (La Prioridad)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El "Agujero Negro" de la Clase 2 (Enfermedad Moderada).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Análisis manual de errores. Crear variables sintéticas no lineales diseñadas específicamente para separar la Clase 2 de la 1 y la 3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deyuu4mdh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🌲 Cambio de Motor: De Geometría a Lógica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El SVM busca planos limpios y la frontera real es caótica.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Migrar el preprocesado exitoso (</w:t>
      </w:r>
      <w:r w:rsidDel="00000000" w:rsidR="00000000" w:rsidRPr="00000000">
        <w:rPr>
          <w:i w:val="1"/>
          <w:iCs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) a modelos de </w:t>
      </w:r>
      <w:r w:rsidDel="00000000" w:rsidR="00000000" w:rsidRPr="00000000">
        <w:rPr>
          <w:b w:val="1"/>
          <w:bCs w:val="1"/>
          <w:rtl w:val="0"/>
        </w:rPr>
        <w:t xml:space="preserve">Gradient Boosting (XGBoost/CatBoost)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Racional:</w:t>
      </w:r>
      <w:r w:rsidDel="00000000" w:rsidR="00000000" w:rsidRPr="00000000">
        <w:rPr>
          <w:rtl w:val="0"/>
        </w:rPr>
        <w:t xml:space="preserve"> Los árboles son superiores aislando segmentos de datos específicos (como la Clase 2) mediante reglas de corte, algo que el SVM no puede hacer.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t9s7y1xo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📉 Meta Final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Superar el </w:t>
      </w:r>
      <w:r w:rsidDel="00000000" w:rsidR="00000000" w:rsidRPr="00000000">
        <w:rPr>
          <w:b w:val="1"/>
          <w:bCs w:val="1"/>
          <w:rtl w:val="0"/>
        </w:rPr>
        <w:t xml:space="preserve">0.57</w:t>
      </w:r>
      <w:r w:rsidDel="00000000" w:rsidR="00000000" w:rsidRPr="00000000">
        <w:rPr>
          <w:rtl w:val="0"/>
        </w:rPr>
        <w:t xml:space="preserve"> interno mediante la combinación: </w:t>
      </w:r>
      <w:r w:rsidDel="00000000" w:rsidR="00000000" w:rsidRPr="00000000">
        <w:rPr>
          <w:b w:val="1"/>
          <w:bCs w:val="1"/>
          <w:rtl w:val="0"/>
        </w:rPr>
        <w:t xml:space="preserve">Datos Pruned + Nuevas Variables + Boosting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