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TODES Light" w:cs="TODES Light" w:eastAsia="TODES Light" w:hAnsi="TODES Light"/>
          <w:color w:val="3A7D94"/>
          <w:sz w:val="72"/>
          <w:szCs w:val="72"/>
        </w:rPr>
        <w:t xml:space="preserve">S  E  S  E</w:t>
      </w:r>
    </w:p>
    <w:p>
      <w:pPr>
        <w:spacing w:after="60" w:before="0"/>
        <w:jc w:val="center"/>
      </w:pPr>
      <w:r>
        <w:rPr>
          <w:rFonts w:ascii="TODES Light" w:cs="TODES Light" w:eastAsia="TODES Light" w:hAnsi="TODES Light"/>
          <w:i/>
          <w:iCs/>
          <w:color w:val="555555"/>
          <w:sz w:val="25"/>
          <w:szCs w:val="25"/>
        </w:rPr>
        <w:t xml:space="preserve">unlock your skin's timeless beauty.</w:t>
      </w:r>
    </w:p>
    <w:p>
      <w:pPr>
        <w:pBdr>
          <w:top w:val="single" w:color="3A7D94" w:sz="6" w:space="2"/>
        </w:pBdr>
        <w:spacing w:after="60" w:before="300"/>
        <w:jc w:val="center"/>
      </w:pPr>
      <w:r>
        <w:t xml:space="preserve"/>
      </w:r>
    </w:p>
    <w:p>
      <w:pPr>
        <w:spacing w:after="80" w:before="200"/>
        <w:jc w:val="center"/>
      </w:pPr>
      <w:r>
        <w:rPr>
          <w:rFonts w:ascii="TODES Light" w:cs="TODES Light" w:eastAsia="TODES Light" w:hAnsi="TODES Light"/>
          <w:color w:val="1A1A1A"/>
          <w:sz w:val="44"/>
          <w:szCs w:val="44"/>
        </w:rPr>
        <w:t xml:space="preserve">RIGHT OF WITHDRAWAL</w:t>
      </w:r>
    </w:p>
    <w:p>
      <w:pPr>
        <w:spacing w:after="60" w:before="60"/>
        <w:jc w:val="center"/>
      </w:pPr>
      <w:r>
        <w:rPr>
          <w:rFonts w:ascii="TODES Light" w:cs="TODES Light" w:eastAsia="TODES Light" w:hAnsi="TODES Light"/>
          <w:i/>
          <w:iCs/>
          <w:color w:val="555555"/>
          <w:sz w:val="26"/>
          <w:szCs w:val="26"/>
        </w:rPr>
        <w:t xml:space="preserve">For EU Customers — sese.be</w:t>
      </w:r>
    </w:p>
    <w:p>
      <w:pPr>
        <w:spacing w:after="100" w:before="40"/>
        <w:jc w:val="center"/>
      </w:pPr>
      <w:r>
        <w:rPr>
          <w:rFonts w:ascii="TODES Light" w:cs="TODES Light" w:eastAsia="TODES Light" w:hAnsi="TODES Light"/>
          <w:i/>
          <w:iCs/>
          <w:color w:val="888888"/>
          <w:sz w:val="18"/>
          <w:szCs w:val="18"/>
        </w:rPr>
        <w:t xml:space="preserve">Based on EU Directive 2011/83/EU · Belgian Consumer Law · Book VI WER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This page constitutes the legally required information on the right of withdrawal pursuant to Art. VI.47–VI.53 of the Belgian Code of Economic Law (WER) and EU Directive 2011/83/EU on consumer rights.</w:t>
            </w:r>
          </w:p>
        </w:tc>
      </w:tr>
    </w:tbl>
    <w:p>
      <w:pPr>
        <w:spacing w:after="0" w:before="60"/>
      </w:pPr>
      <w:r>
        <w:t xml:space="preserve"/>
      </w:r>
    </w:p>
    <w:p>
      <w:pPr>
        <w:spacing w:after="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01  </w:t>
            </w:r>
            <w:r>
              <w:rPr>
                <w:rFonts w:ascii="TODES Light" w:cs="TODES Light" w:eastAsia="TODES Light" w:hAnsi="TODES Light"/>
                <w:color w:val="FFFFFF"/>
                <w:sz w:val="28"/>
                <w:szCs w:val="28"/>
              </w:rPr>
              <w:t xml:space="preserve">Your Right to Cancel</w:t>
            </w:r>
          </w:p>
          <w:p>
            <w:pPr>
              <w:spacing w:after="0" w:before="0"/>
            </w:pPr>
            <w:r>
              <w:rPr>
                <w:rFonts w:ascii="TODES Light" w:cs="TODES Light" w:eastAsia="TODES Light" w:hAnsi="TODES Light"/>
                <w:i/>
                <w:iCs/>
                <w:color w:val="C8E8F0"/>
                <w:sz w:val="19"/>
                <w:szCs w:val="19"/>
              </w:rPr>
              <w:t xml:space="preserve">Summary of your legal rights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You have the right to cancel your order within 14 calendar days of receiving it, without giving any reason and without penalty. This is your legal right under EU Directive 2011/83/EU and Belgian consumer law.</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As a consumer in the European Union, you have the legal right to withdraw from a distance purchase within 14 calendar days of receiving your order, without giving a reason and free of charge (except for return shipping costs).</w:t>
      </w:r>
    </w:p>
    <w:p>
      <w:pPr>
        <w:spacing w:after="90" w:before="70"/>
      </w:pPr>
      <w:r>
        <w:rPr>
          <w:rFonts w:ascii="TODES Light" w:cs="TODES Light" w:eastAsia="TODES Light" w:hAnsi="TODES Light"/>
          <w:i w:val="false"/>
          <w:iCs w:val="false"/>
          <w:color w:val="1A1A1A"/>
          <w:sz w:val="22"/>
          <w:szCs w:val="22"/>
        </w:rPr>
        <w:t xml:space="preserve">This right is established in EU Directive 2011/83/EU and implemented in Belgium through the Code of Economic Law (Art. VI.47 et seq.).</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Detail</w:t>
            </w:r>
          </w:p>
        </w:tc>
        <w:tc>
          <w:tcPr>
            <w:tcW w:type="dxa" w:w="58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Your rights at SESE</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Withdrawal period</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14 calendar days from receipt of your order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Return deadline</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14 calendar days after notifying us of your withdrawal</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Refund deadline</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Within 14 days of receiving the returned goods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Return costs</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At the customer's expense, unless stated otherwise</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SESE extra guarantee</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30-day satisfaction guarantee on unopened products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Exception</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Opened cosmetic products (hygiene — see §4)</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Legal basis</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EU Directive 2011/83/EU · WER Art. VI.47–VI.53</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02  </w:t>
            </w:r>
            <w:r>
              <w:rPr>
                <w:rFonts w:ascii="TODES Light" w:cs="TODES Light" w:eastAsia="TODES Light" w:hAnsi="TODES Light"/>
                <w:color w:val="FFFFFF"/>
                <w:sz w:val="28"/>
                <w:szCs w:val="28"/>
              </w:rPr>
              <w:t xml:space="preserve">Withdrawal Period</w:t>
            </w:r>
          </w:p>
          <w:p>
            <w:pPr>
              <w:spacing w:after="0" w:before="0"/>
            </w:pPr>
            <w:r>
              <w:rPr>
                <w:rFonts w:ascii="TODES Light" w:cs="TODES Light" w:eastAsia="TODES Light" w:hAnsi="TODES Light"/>
                <w:i/>
                <w:iCs/>
                <w:color w:val="C8E8F0"/>
                <w:sz w:val="19"/>
                <w:szCs w:val="19"/>
              </w:rPr>
              <w:t xml:space="preserve">When and how to exercise your right</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The 14-day rule</w:t>
      </w:r>
    </w:p>
    <w:p>
      <w:pPr>
        <w:spacing w:after="90" w:before="70"/>
      </w:pPr>
      <w:r>
        <w:rPr>
          <w:rFonts w:ascii="TODES Light" w:cs="TODES Light" w:eastAsia="TODES Light" w:hAnsi="TODES Light"/>
          <w:i w:val="false"/>
          <w:iCs w:val="false"/>
          <w:color w:val="1A1A1A"/>
          <w:sz w:val="22"/>
          <w:szCs w:val="22"/>
        </w:rPr>
        <w:t xml:space="preserve">You have the right to withdraw from this contract within 14 calendar days without giving any reason. The withdrawal period expires 14 days after the day on which you, or a third party designated by you (other than the carrier), physically takes possession of the goods.</w:t>
      </w:r>
    </w:p>
    <w:p>
      <w:pPr>
        <w:spacing w:after="0" w:before="60"/>
      </w:pPr>
      <w:r>
        <w:t xml:space="preserve"/>
      </w:r>
    </w:p>
    <w:p>
      <w:pPr>
        <w:spacing w:after="100" w:before="280"/>
      </w:pPr>
      <w:r>
        <w:rPr>
          <w:rFonts w:ascii="TODES Light" w:cs="TODES Light" w:eastAsia="TODES Light" w:hAnsi="TODES Light"/>
          <w:color w:val="3A7D94"/>
          <w:sz w:val="25"/>
          <w:szCs w:val="25"/>
        </w:rPr>
        <w:t xml:space="preserve">How to notify us</w:t>
      </w:r>
    </w:p>
    <w:p>
      <w:pPr>
        <w:spacing w:after="90" w:before="70"/>
      </w:pPr>
      <w:r>
        <w:rPr>
          <w:rFonts w:ascii="TODES Light" w:cs="TODES Light" w:eastAsia="TODES Light" w:hAnsi="TODES Light"/>
          <w:i w:val="false"/>
          <w:iCs w:val="false"/>
          <w:color w:val="1A1A1A"/>
          <w:sz w:val="22"/>
          <w:szCs w:val="22"/>
        </w:rPr>
        <w:t xml:space="preserve">To exercise your right of withdrawal, you must inform us of your decision by means of an unambiguous statement (for example, by email).</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Subject line</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Withdrawal — order [your order number]</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Please include</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Name · Order number · Order date · Date received</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You may use the model withdrawal form in §7 of this document, but this is not mandatory. Any unambiguous written statement is sufficient.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Effect of timely notification: if you exercise your right of withdrawal before the deadline, you must return the goods no later than 14 days after notifying us.</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03  </w:t>
            </w:r>
            <w:r>
              <w:rPr>
                <w:rFonts w:ascii="TODES Light" w:cs="TODES Light" w:eastAsia="TODES Light" w:hAnsi="TODES Light"/>
                <w:color w:val="FFFFFF"/>
                <w:sz w:val="28"/>
                <w:szCs w:val="28"/>
              </w:rPr>
              <w:t xml:space="preserve">Return Procedure</w:t>
            </w:r>
          </w:p>
          <w:p>
            <w:pPr>
              <w:spacing w:after="0" w:before="0"/>
            </w:pPr>
            <w:r>
              <w:rPr>
                <w:rFonts w:ascii="TODES Light" w:cs="TODES Light" w:eastAsia="TODES Light" w:hAnsi="TODES Light"/>
                <w:i/>
                <w:iCs/>
                <w:color w:val="C8E8F0"/>
                <w:sz w:val="19"/>
                <w:szCs w:val="19"/>
              </w:rPr>
              <w:t xml:space="preserve">How to send your order back</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Step by step</w:t>
      </w:r>
    </w:p>
    <w:p>
      <w:pPr>
        <w:pStyle w:val="ListParagraph"/>
        <w:numPr>
          <w:ilvl w:val="0"/>
          <w:numId w:val="2"/>
        </w:numPr>
        <w:spacing w:after="40" w:before="40"/>
      </w:pPr>
      <w:r>
        <w:rPr>
          <w:rFonts w:ascii="TODES Light" w:cs="TODES Light" w:eastAsia="TODES Light" w:hAnsi="TODES Light"/>
          <w:color w:val="1A1A1A"/>
          <w:sz w:val="22"/>
          <w:szCs w:val="22"/>
        </w:rPr>
        <w:t xml:space="preserve">Send an email to customerservice@sese.be stating your name, order number, and your intention to withdraw from the contract.</w:t>
      </w:r>
    </w:p>
    <w:p>
      <w:pPr>
        <w:pStyle w:val="ListParagraph"/>
        <w:numPr>
          <w:ilvl w:val="0"/>
          <w:numId w:val="2"/>
        </w:numPr>
        <w:spacing w:after="40" w:before="40"/>
      </w:pPr>
      <w:r>
        <w:rPr>
          <w:rFonts w:ascii="TODES Light" w:cs="TODES Light" w:eastAsia="TODES Light" w:hAnsi="TODES Light"/>
          <w:color w:val="1A1A1A"/>
          <w:sz w:val="22"/>
          <w:szCs w:val="22"/>
        </w:rPr>
        <w:t xml:space="preserve">You will receive a confirmation from us within 1–2 business days, including the return address.</w:t>
      </w:r>
    </w:p>
    <w:p>
      <w:pPr>
        <w:pStyle w:val="ListParagraph"/>
        <w:numPr>
          <w:ilvl w:val="0"/>
          <w:numId w:val="2"/>
        </w:numPr>
        <w:spacing w:after="40" w:before="40"/>
      </w:pPr>
      <w:r>
        <w:rPr>
          <w:rFonts w:ascii="TODES Light" w:cs="TODES Light" w:eastAsia="TODES Light" w:hAnsi="TODES Light"/>
          <w:color w:val="1A1A1A"/>
          <w:sz w:val="22"/>
          <w:szCs w:val="22"/>
        </w:rPr>
        <w:t xml:space="preserve">Return the products without undue delay, and no later than 14 calendar days after notifying us of your withdrawal.</w:t>
      </w:r>
    </w:p>
    <w:p>
      <w:pPr>
        <w:pStyle w:val="ListParagraph"/>
        <w:numPr>
          <w:ilvl w:val="0"/>
          <w:numId w:val="2"/>
        </w:numPr>
        <w:spacing w:after="40" w:before="40"/>
      </w:pPr>
      <w:r>
        <w:rPr>
          <w:rFonts w:ascii="TODES Light" w:cs="TODES Light" w:eastAsia="TODES Light" w:hAnsi="TODES Light"/>
          <w:color w:val="1A1A1A"/>
          <w:sz w:val="22"/>
          <w:szCs w:val="22"/>
        </w:rPr>
        <w:t xml:space="preserve">Pack the products carefully in the original packaging or equivalent packaging.</w:t>
      </w:r>
    </w:p>
    <w:p>
      <w:pPr>
        <w:pStyle w:val="ListParagraph"/>
        <w:numPr>
          <w:ilvl w:val="0"/>
          <w:numId w:val="2"/>
        </w:numPr>
        <w:spacing w:after="40" w:before="40"/>
      </w:pPr>
      <w:r>
        <w:rPr>
          <w:rFonts w:ascii="TODES Light" w:cs="TODES Light" w:eastAsia="TODES Light" w:hAnsi="TODES Light"/>
          <w:color w:val="1A1A1A"/>
          <w:sz w:val="22"/>
          <w:szCs w:val="22"/>
        </w:rPr>
        <w:t xml:space="preserve">Send the parcel by tracked or registered post — you are responsible for the goods until they reach us.</w:t>
      </w:r>
    </w:p>
    <w:p>
      <w:pPr>
        <w:spacing w:after="0" w:before="60"/>
      </w:pPr>
      <w:r>
        <w:t xml:space="preserve"/>
      </w:r>
    </w:p>
    <w:p>
      <w:pPr>
        <w:spacing w:after="100" w:before="280"/>
      </w:pPr>
      <w:r>
        <w:rPr>
          <w:rFonts w:ascii="TODES Light" w:cs="TODES Light" w:eastAsia="TODES Light" w:hAnsi="TODES Light"/>
          <w:color w:val="3A7D94"/>
          <w:sz w:val="25"/>
          <w:szCs w:val="25"/>
        </w:rPr>
        <w:t xml:space="preserve">Return address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The return address will be provided in the confirmation email after your withdrawal notification. Never send a return without prior confirmation from us.</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Return costs</w:t>
      </w:r>
    </w:p>
    <w:p>
      <w:pPr>
        <w:spacing w:after="90" w:before="70"/>
      </w:pPr>
      <w:r>
        <w:rPr>
          <w:rFonts w:ascii="TODES Light" w:cs="TODES Light" w:eastAsia="TODES Light" w:hAnsi="TODES Light"/>
          <w:i w:val="false"/>
          <w:iCs w:val="false"/>
          <w:color w:val="1A1A1A"/>
          <w:sz w:val="22"/>
          <w:szCs w:val="22"/>
        </w:rPr>
        <w:t xml:space="preserve">The direct costs of returning the goods are at your expense, unless we have expressly stated otherwise.</w:t>
      </w:r>
    </w:p>
    <w:p>
      <w:pPr>
        <w:spacing w:after="90" w:before="70"/>
      </w:pPr>
      <w:r>
        <w:rPr>
          <w:rFonts w:ascii="TODES Light" w:cs="TODES Light" w:eastAsia="TODES Light" w:hAnsi="TODES Light"/>
          <w:i w:val="false"/>
          <w:iCs w:val="false"/>
          <w:color w:val="1A1A1A"/>
          <w:sz w:val="22"/>
          <w:szCs w:val="22"/>
        </w:rPr>
        <w:t xml:space="preserve">We recommend using a shipping method with tracking. SESE is not liable for lost return shipments.</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04  </w:t>
            </w:r>
            <w:r>
              <w:rPr>
                <w:rFonts w:ascii="TODES Light" w:cs="TODES Light" w:eastAsia="TODES Light" w:hAnsi="TODES Light"/>
                <w:color w:val="FFFFFF"/>
                <w:sz w:val="28"/>
                <w:szCs w:val="28"/>
              </w:rPr>
              <w:t xml:space="preserve">Exception — Cosmetic Products</w:t>
            </w:r>
          </w:p>
          <w:p>
            <w:pPr>
              <w:spacing w:after="0" w:before="0"/>
            </w:pPr>
            <w:r>
              <w:rPr>
                <w:rFonts w:ascii="TODES Light" w:cs="TODES Light" w:eastAsia="TODES Light" w:hAnsi="TODES Light"/>
                <w:i/>
                <w:iCs/>
                <w:color w:val="C8E8F0"/>
                <w:sz w:val="19"/>
                <w:szCs w:val="19"/>
              </w:rPr>
              <w:t xml:space="preserve">When the right of withdrawal does NOT apply</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000" w:sz="14"/>
              <w:bottom w:val="none" w:color="FFFFFF" w:sz="0"/>
              <w:right w:val="none" w:color="FFFFFF" w:sz="0"/>
            </w:tcBorders>
            <w:shd w:fill="FFF3E8" w:val="clear"/>
            <w:tcMar>
              <w:top w:type="dxa" w:w="140"/>
              <w:left w:type="dxa" w:w="260"/>
              <w:bottom w:type="dxa" w:w="140"/>
              <w:right w:type="dxa" w:w="260"/>
            </w:tcMar>
          </w:tcPr>
          <w:p>
            <w:r>
              <w:rPr>
                <w:rFonts w:ascii="TODES Light" w:cs="TODES Light" w:eastAsia="TODES Light" w:hAnsi="TODES Light"/>
                <w:color w:val="7A3800"/>
                <w:sz w:val="21"/>
                <w:szCs w:val="21"/>
              </w:rPr>
              <w:t xml:space="preserve">Important: The right of withdrawal does NOT apply to cosmetic products whose seal has been broken after delivery, for reasons of health protection or hygiene. This is a legal exception under Art. VI.53, 5° WER and Art. 16(e) of Directive 2011/83/EU.</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Skincare and cosmetic products at SESE can only be returned if ALL of the following conditions are met:</w:t>
      </w:r>
    </w:p>
    <w:p>
      <w:pPr>
        <w:spacing w:after="0" w:before="60"/>
      </w:pPr>
      <w:r>
        <w:t xml:space="preserve"/>
      </w:r>
    </w:p>
    <w:p>
      <w:pPr>
        <w:pStyle w:val="ListParagraph"/>
        <w:numPr>
          <w:ilvl w:val="0"/>
          <w:numId w:val="3"/>
        </w:numPr>
        <w:spacing w:after="40" w:before="40"/>
      </w:pPr>
      <w:r>
        <w:rPr>
          <w:rFonts w:ascii="TODES Light" w:cs="TODES Light" w:eastAsia="TODES Light" w:hAnsi="TODES Light"/>
          <w:color w:val="1A1A1A"/>
          <w:sz w:val="22"/>
          <w:szCs w:val="22"/>
        </w:rPr>
        <w:t xml:space="preserve">The product is unused</w:t>
      </w:r>
    </w:p>
    <w:p>
      <w:pPr>
        <w:pStyle w:val="ListParagraph"/>
        <w:numPr>
          <w:ilvl w:val="0"/>
          <w:numId w:val="3"/>
        </w:numPr>
        <w:spacing w:after="40" w:before="40"/>
      </w:pPr>
      <w:r>
        <w:rPr>
          <w:rFonts w:ascii="TODES Light" w:cs="TODES Light" w:eastAsia="TODES Light" w:hAnsi="TODES Light"/>
          <w:color w:val="1A1A1A"/>
          <w:sz w:val="22"/>
          <w:szCs w:val="22"/>
        </w:rPr>
        <w:t xml:space="preserve">The product is unopened</w:t>
      </w:r>
    </w:p>
    <w:p>
      <w:pPr>
        <w:pStyle w:val="ListParagraph"/>
        <w:numPr>
          <w:ilvl w:val="0"/>
          <w:numId w:val="3"/>
        </w:numPr>
        <w:spacing w:after="40" w:before="40"/>
      </w:pPr>
      <w:r>
        <w:rPr>
          <w:rFonts w:ascii="TODES Light" w:cs="TODES Light" w:eastAsia="TODES Light" w:hAnsi="TODES Light"/>
          <w:color w:val="1A1A1A"/>
          <w:sz w:val="22"/>
          <w:szCs w:val="22"/>
        </w:rPr>
        <w:t xml:space="preserve">The original seal is intact and undamaged</w:t>
      </w:r>
    </w:p>
    <w:p>
      <w:pPr>
        <w:pStyle w:val="ListParagraph"/>
        <w:numPr>
          <w:ilvl w:val="0"/>
          <w:numId w:val="3"/>
        </w:numPr>
        <w:spacing w:after="40" w:before="40"/>
      </w:pPr>
      <w:r>
        <w:rPr>
          <w:rFonts w:ascii="TODES Light" w:cs="TODES Light" w:eastAsia="TODES Light" w:hAnsi="TODES Light"/>
          <w:color w:val="1A1A1A"/>
          <w:sz w:val="22"/>
          <w:szCs w:val="22"/>
        </w:rPr>
        <w:t xml:space="preserve">The product is in its original condition and packaging</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Products that have been opened, used, or whose seal has been broken cannot be accepted back for hygiene reasons required by law — unless the product is demonstrably defective or incorrectly delivered.</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Legal basis: Article VI.53, 5° Code of Economic Law (BE) and Article 16(e) Directive 2011/83/EU: 'the supply of sealed goods which are not suitable for return due to health protection or hygiene reasons and were unsealed after delivery.'</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SESE reserves the right to refuse returns that do not meet the above conditions. In that case, the products will be returned to the customer at the customer's expense.</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05  </w:t>
            </w:r>
            <w:r>
              <w:rPr>
                <w:rFonts w:ascii="TODES Light" w:cs="TODES Light" w:eastAsia="TODES Light" w:hAnsi="TODES Light"/>
                <w:color w:val="FFFFFF"/>
                <w:sz w:val="28"/>
                <w:szCs w:val="28"/>
              </w:rPr>
              <w:t xml:space="preserve">Refunds</w:t>
            </w:r>
          </w:p>
          <w:p>
            <w:pPr>
              <w:spacing w:after="0" w:before="0"/>
            </w:pPr>
            <w:r>
              <w:rPr>
                <w:rFonts w:ascii="TODES Light" w:cs="TODES Light" w:eastAsia="TODES Light" w:hAnsi="TODES Light"/>
                <w:i/>
                <w:iCs/>
                <w:color w:val="C8E8F0"/>
                <w:sz w:val="19"/>
                <w:szCs w:val="19"/>
              </w:rPr>
              <w:t xml:space="preserve">When and how you get your money back</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If you validly exercise your right of withdrawal, we will reimburse all payments received from you, including standard delivery costs (excluding any additional costs arising from your choice of a delivery method other than the cheapest standard delivery offered by us).</w:t>
      </w:r>
    </w:p>
    <w:p>
      <w:pPr>
        <w:spacing w:after="0" w:before="60"/>
      </w:pPr>
      <w:r>
        <w:t xml:space="preserve"/>
      </w:r>
    </w:p>
    <w:p>
      <w:pPr>
        <w:spacing w:after="100" w:before="280"/>
      </w:pPr>
      <w:r>
        <w:rPr>
          <w:rFonts w:ascii="TODES Light" w:cs="TODES Light" w:eastAsia="TODES Light" w:hAnsi="TODES Light"/>
          <w:color w:val="3A7D94"/>
          <w:sz w:val="25"/>
          <w:szCs w:val="25"/>
        </w:rPr>
        <w:t xml:space="preserve">Refund timeline</w:t>
      </w:r>
    </w:p>
    <w:p>
      <w:pPr>
        <w:spacing w:after="90" w:before="70"/>
      </w:pPr>
      <w:r>
        <w:rPr>
          <w:rFonts w:ascii="TODES Light" w:cs="TODES Light" w:eastAsia="TODES Light" w:hAnsi="TODES Light"/>
          <w:i w:val="false"/>
          <w:iCs w:val="false"/>
          <w:color w:val="1A1A1A"/>
          <w:sz w:val="22"/>
          <w:szCs w:val="22"/>
        </w:rPr>
        <w:t xml:space="preserve">We will process your refund no later than 14 calendar days after receiving your return shipment — or 14 days after you provide evidence of having returned the goods, whichever is earlier.</w:t>
      </w:r>
    </w:p>
    <w:p>
      <w:pPr>
        <w:spacing w:after="0" w:before="60"/>
      </w:pPr>
      <w:r>
        <w:t xml:space="preserve"/>
      </w:r>
    </w:p>
    <w:p>
      <w:pPr>
        <w:spacing w:after="100" w:before="280"/>
      </w:pPr>
      <w:r>
        <w:rPr>
          <w:rFonts w:ascii="TODES Light" w:cs="TODES Light" w:eastAsia="TODES Light" w:hAnsi="TODES Light"/>
          <w:color w:val="3A7D94"/>
          <w:sz w:val="25"/>
          <w:szCs w:val="25"/>
        </w:rPr>
        <w:t xml:space="preserve">Refund method</w:t>
      </w:r>
    </w:p>
    <w:p>
      <w:pPr>
        <w:spacing w:after="90" w:before="70"/>
      </w:pPr>
      <w:r>
        <w:rPr>
          <w:rFonts w:ascii="TODES Light" w:cs="TODES Light" w:eastAsia="TODES Light" w:hAnsi="TODES Light"/>
          <w:i w:val="false"/>
          <w:iCs w:val="false"/>
          <w:color w:val="1A1A1A"/>
          <w:sz w:val="22"/>
          <w:szCs w:val="22"/>
        </w:rPr>
        <w:t xml:space="preserve">The refund will be made using the same means of payment you used for the original transaction, unless you have expressly agreed otherwise. You will not incur any fees as a result of the refund.</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Payment method</w:t>
            </w:r>
          </w:p>
        </w:tc>
        <w:tc>
          <w:tcPr>
            <w:tcW w:type="dxa" w:w="58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Refund via</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Bancontact</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Bancontact — same account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Credit card (Visa / Mastercard)</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Same card — via card issuer</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PayPal</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PayPal account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Other method</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Same method or by mutual agreement</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06  </w:t>
            </w:r>
            <w:r>
              <w:rPr>
                <w:rFonts w:ascii="TODES Light" w:cs="TODES Light" w:eastAsia="TODES Light" w:hAnsi="TODES Light"/>
                <w:color w:val="FFFFFF"/>
                <w:sz w:val="28"/>
                <w:szCs w:val="28"/>
              </w:rPr>
              <w:t xml:space="preserve">SESE 30-Day Satisfaction Guarantee</w:t>
            </w:r>
          </w:p>
          <w:p>
            <w:pPr>
              <w:spacing w:after="0" w:before="0"/>
            </w:pPr>
            <w:r>
              <w:rPr>
                <w:rFonts w:ascii="TODES Light" w:cs="TODES Light" w:eastAsia="TODES Light" w:hAnsi="TODES Light"/>
                <w:i/>
                <w:iCs/>
                <w:color w:val="C8E8F0"/>
                <w:sz w:val="19"/>
                <w:szCs w:val="19"/>
              </w:rPr>
              <w:t xml:space="preserve">More than the legal minimum</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In addition to the legal 14-day right of withdrawal, SESE offers an extra 30-day satisfaction guarantee on unopened products. This is a voluntary, commercial guarantee — supplementary to and never limiting your legal rights.</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Conditions of the SESE 30-day guarantee:</w:t>
      </w:r>
    </w:p>
    <w:p>
      <w:pPr>
        <w:pStyle w:val="ListParagraph"/>
        <w:numPr>
          <w:ilvl w:val="0"/>
          <w:numId w:val="3"/>
        </w:numPr>
        <w:spacing w:after="40" w:before="40"/>
      </w:pPr>
      <w:r>
        <w:rPr>
          <w:rFonts w:ascii="TODES Light" w:cs="TODES Light" w:eastAsia="TODES Light" w:hAnsi="TODES Light"/>
          <w:color w:val="1A1A1A"/>
          <w:sz w:val="22"/>
          <w:szCs w:val="22"/>
        </w:rPr>
        <w:t xml:space="preserve">Return notification made within 30 calendar days of receiving the order</w:t>
      </w:r>
    </w:p>
    <w:p>
      <w:pPr>
        <w:pStyle w:val="ListParagraph"/>
        <w:numPr>
          <w:ilvl w:val="0"/>
          <w:numId w:val="3"/>
        </w:numPr>
        <w:spacing w:after="40" w:before="40"/>
      </w:pPr>
      <w:r>
        <w:rPr>
          <w:rFonts w:ascii="TODES Light" w:cs="TODES Light" w:eastAsia="TODES Light" w:hAnsi="TODES Light"/>
          <w:color w:val="1A1A1A"/>
          <w:sz w:val="22"/>
          <w:szCs w:val="22"/>
        </w:rPr>
        <w:t xml:space="preserve">Products are unused and unopened</w:t>
      </w:r>
    </w:p>
    <w:p>
      <w:pPr>
        <w:pStyle w:val="ListParagraph"/>
        <w:numPr>
          <w:ilvl w:val="0"/>
          <w:numId w:val="3"/>
        </w:numPr>
        <w:spacing w:after="40" w:before="40"/>
      </w:pPr>
      <w:r>
        <w:rPr>
          <w:rFonts w:ascii="TODES Light" w:cs="TODES Light" w:eastAsia="TODES Light" w:hAnsi="TODES Light"/>
          <w:color w:val="1A1A1A"/>
          <w:sz w:val="22"/>
          <w:szCs w:val="22"/>
        </w:rPr>
        <w:t xml:space="preserve">Original packaging and seal are intact</w:t>
      </w:r>
    </w:p>
    <w:p>
      <w:pPr>
        <w:pStyle w:val="ListParagraph"/>
        <w:numPr>
          <w:ilvl w:val="0"/>
          <w:numId w:val="3"/>
        </w:numPr>
        <w:spacing w:after="40" w:before="40"/>
      </w:pPr>
      <w:r>
        <w:rPr>
          <w:rFonts w:ascii="TODES Light" w:cs="TODES Light" w:eastAsia="TODES Light" w:hAnsi="TODES Light"/>
          <w:color w:val="1A1A1A"/>
          <w:sz w:val="22"/>
          <w:szCs w:val="22"/>
        </w:rPr>
        <w:t xml:space="preserve">Return shipping costs are at the customer's expense</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This guarantee does not affect your statutory rights as a consumer. Your legal rights under EU consumer law remain fully in force at all times.</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07  </w:t>
            </w:r>
            <w:r>
              <w:rPr>
                <w:rFonts w:ascii="TODES Light" w:cs="TODES Light" w:eastAsia="TODES Light" w:hAnsi="TODES Light"/>
                <w:color w:val="FFFFFF"/>
                <w:sz w:val="28"/>
                <w:szCs w:val="28"/>
              </w:rPr>
              <w:t xml:space="preserve">Model Withdrawal Form</w:t>
            </w:r>
          </w:p>
          <w:p>
            <w:pPr>
              <w:spacing w:after="0" w:before="0"/>
            </w:pPr>
            <w:r>
              <w:rPr>
                <w:rFonts w:ascii="TODES Light" w:cs="TODES Light" w:eastAsia="TODES Light" w:hAnsi="TODES Light"/>
                <w:i/>
                <w:iCs/>
                <w:color w:val="C8E8F0"/>
                <w:sz w:val="19"/>
                <w:szCs w:val="19"/>
              </w:rPr>
              <w:t xml:space="preserve">Optional — use this if you wish</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Use of this form is not mandatory. You may also send your own statement by email, provided it is unambiguous. Copy the text below into an email to customerservice@sese.be.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8F8F8" w:val="clear"/>
            <w:tcMar>
              <w:top w:type="dxa" w:w="200"/>
              <w:left w:type="dxa" w:w="280"/>
              <w:bottom w:type="dxa" w:w="200"/>
              <w:right w:type="dxa" w:w="280"/>
            </w:tcMar>
          </w:tcPr>
          <w:p>
            <w:pPr>
              <w:spacing w:after="40" w:before="0"/>
            </w:pPr>
            <w:r>
              <w:rPr>
                <w:rFonts w:ascii="TODES Light" w:cs="TODES Light" w:eastAsia="TODES Light" w:hAnsi="TODES Light"/>
                <w:i w:val="false"/>
                <w:iCs w:val="false"/>
                <w:color w:val="3A7D94"/>
                <w:sz w:val="20"/>
                <w:szCs w:val="20"/>
              </w:rPr>
              <w:t xml:space="preserve">MODEL WITHDRAWAL FORM</w:t>
            </w:r>
          </w:p>
          <w:p>
            <w:pPr>
              <w:spacing w:after="40" w:before="40"/>
            </w:pPr>
            <w:r>
              <w:rPr>
                <w:rFonts w:ascii="TODES Light" w:cs="TODES Light" w:eastAsia="TODES Light" w:hAnsi="TODES Light"/>
                <w:i/>
                <w:iCs/>
                <w:color w:val="888888"/>
                <w:sz w:val="21"/>
                <w:szCs w:val="21"/>
              </w:rPr>
              <w:t xml:space="preserve">(Complete and return this form only if you wish to withdraw from the contract)</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val="false"/>
                <w:iCs w:val="false"/>
                <w:color w:val="1A1A1A"/>
                <w:sz w:val="21"/>
                <w:szCs w:val="21"/>
              </w:rPr>
              <w:t xml:space="preserve">To: SESE — customerservice@sese.be</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val="false"/>
                <w:iCs w:val="false"/>
                <w:color w:val="1A1A1A"/>
                <w:sz w:val="21"/>
                <w:szCs w:val="21"/>
              </w:rPr>
              <w:t xml:space="preserve">I/We (*) hereby give notice that I/we (*) withdraw from my/our (*) contract of sale of the following goods:</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val="false"/>
                <w:iCs w:val="false"/>
                <w:color w:val="1A1A1A"/>
                <w:sz w:val="21"/>
                <w:szCs w:val="21"/>
              </w:rPr>
              <w:t xml:space="preserve">Order number: ................................................................</w:t>
            </w:r>
          </w:p>
          <w:p>
            <w:pPr>
              <w:spacing w:after="40" w:before="40"/>
            </w:pPr>
            <w:r>
              <w:rPr>
                <w:rFonts w:ascii="TODES Light" w:cs="TODES Light" w:eastAsia="TODES Light" w:hAnsi="TODES Light"/>
                <w:i w:val="false"/>
                <w:iCs w:val="false"/>
                <w:color w:val="1A1A1A"/>
                <w:sz w:val="21"/>
                <w:szCs w:val="21"/>
              </w:rPr>
              <w:t xml:space="preserve">Product name(s): ................................................................</w:t>
            </w:r>
          </w:p>
          <w:p>
            <w:pPr>
              <w:spacing w:after="40" w:before="40"/>
            </w:pPr>
            <w:r>
              <w:rPr>
                <w:rFonts w:ascii="TODES Light" w:cs="TODES Light" w:eastAsia="TODES Light" w:hAnsi="TODES Light"/>
                <w:i w:val="false"/>
                <w:iCs w:val="false"/>
                <w:color w:val="1A1A1A"/>
                <w:sz w:val="21"/>
                <w:szCs w:val="21"/>
              </w:rPr>
              <w:t xml:space="preserve">Ordered on (*) / received on (*): ................................................................</w:t>
            </w:r>
          </w:p>
          <w:p>
            <w:pPr>
              <w:spacing w:after="40" w:before="40"/>
            </w:pPr>
            <w:r>
              <w:rPr>
                <w:rFonts w:ascii="TODES Light" w:cs="TODES Light" w:eastAsia="TODES Light" w:hAnsi="TODES Light"/>
                <w:i w:val="false"/>
                <w:iCs w:val="false"/>
                <w:color w:val="1A1A1A"/>
                <w:sz w:val="21"/>
                <w:szCs w:val="21"/>
              </w:rPr>
              <w:t xml:space="preserve">Name of consumer(s): ................................................................</w:t>
            </w:r>
          </w:p>
          <w:p>
            <w:pPr>
              <w:spacing w:after="40" w:before="40"/>
            </w:pPr>
            <w:r>
              <w:rPr>
                <w:rFonts w:ascii="TODES Light" w:cs="TODES Light" w:eastAsia="TODES Light" w:hAnsi="TODES Light"/>
                <w:i w:val="false"/>
                <w:iCs w:val="false"/>
                <w:color w:val="1A1A1A"/>
                <w:sz w:val="21"/>
                <w:szCs w:val="21"/>
              </w:rPr>
              <w:t xml:space="preserve">Address of consumer(s): ................................................................</w:t>
            </w:r>
          </w:p>
          <w:p>
            <w:pPr>
              <w:spacing w:after="40" w:before="40"/>
            </w:pPr>
            <w:r>
              <w:rPr>
                <w:rFonts w:ascii="TODES Light" w:cs="TODES Light" w:eastAsia="TODES Light" w:hAnsi="TODES Light"/>
                <w:i w:val="false"/>
                <w:iCs w:val="false"/>
                <w:color w:val="1A1A1A"/>
                <w:sz w:val="21"/>
                <w:szCs w:val="21"/>
              </w:rPr>
              <w:t xml:space="preserve">Date: ................................................................</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iCs/>
                <w:color w:val="888888"/>
                <w:sz w:val="21"/>
                <w:szCs w:val="21"/>
              </w:rPr>
              <w:t xml:space="preserve">(*) Delete as appropriate.</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08  </w:t>
            </w:r>
            <w:r>
              <w:rPr>
                <w:rFonts w:ascii="TODES Light" w:cs="TODES Light" w:eastAsia="TODES Light" w:hAnsi="TODES Light"/>
                <w:color w:val="FFFFFF"/>
                <w:sz w:val="28"/>
                <w:szCs w:val="28"/>
              </w:rPr>
              <w:t xml:space="preserve">Contact &amp; Dispute Resolution</w:t>
            </w:r>
          </w:p>
          <w:p>
            <w:pPr>
              <w:spacing w:after="0" w:before="0"/>
            </w:pPr>
            <w:r>
              <w:rPr>
                <w:rFonts w:ascii="TODES Light" w:cs="TODES Light" w:eastAsia="TODES Light" w:hAnsi="TODES Light"/>
                <w:i/>
                <w:iCs/>
                <w:color w:val="C8E8F0"/>
                <w:sz w:val="19"/>
                <w:szCs w:val="19"/>
              </w:rPr>
              <w:t xml:space="preserve">Questions or complaints</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Customer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Response time</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1–2 business days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Languages</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Dutch · English</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Out-of-court dispute resolution</w:t>
      </w:r>
    </w:p>
    <w:p>
      <w:pPr>
        <w:spacing w:after="90" w:before="70"/>
      </w:pPr>
      <w:r>
        <w:rPr>
          <w:rFonts w:ascii="TODES Light" w:cs="TODES Light" w:eastAsia="TODES Light" w:hAnsi="TODES Light"/>
          <w:i w:val="false"/>
          <w:iCs w:val="false"/>
          <w:color w:val="1A1A1A"/>
          <w:sz w:val="22"/>
          <w:szCs w:val="22"/>
        </w:rPr>
        <w:t xml:space="preserve">As a consumer, you have the right to use out-of-court dispute resolution in the event of a complaint. You can contact:</w:t>
      </w:r>
    </w:p>
    <w:p>
      <w:pPr>
        <w:spacing w:after="0" w:before="60"/>
      </w:pPr>
      <w:r>
        <w:t xml:space="preserve"/>
      </w:r>
    </w:p>
    <w:p>
      <w:pPr>
        <w:pStyle w:val="ListParagraph"/>
        <w:numPr>
          <w:ilvl w:val="0"/>
          <w:numId w:val="3"/>
        </w:numPr>
        <w:spacing w:after="40" w:before="40"/>
      </w:pPr>
      <w:r>
        <w:rPr>
          <w:rFonts w:ascii="TODES Light" w:cs="TODES Light" w:eastAsia="TODES Light" w:hAnsi="TODES Light"/>
          <w:color w:val="1A1A1A"/>
          <w:sz w:val="22"/>
          <w:szCs w:val="22"/>
        </w:rPr>
        <w:t xml:space="preserve">Consumer Mediation Service (Belgium): www.consumentenombudsdienst.be</w:t>
      </w:r>
    </w:p>
    <w:p>
      <w:pPr>
        <w:pStyle w:val="ListParagraph"/>
        <w:numPr>
          <w:ilvl w:val="0"/>
          <w:numId w:val="3"/>
        </w:numPr>
        <w:spacing w:after="40" w:before="40"/>
      </w:pPr>
      <w:r>
        <w:rPr>
          <w:rFonts w:ascii="TODES Light" w:cs="TODES Light" w:eastAsia="TODES Light" w:hAnsi="TODES Light"/>
          <w:color w:val="1A1A1A"/>
          <w:sz w:val="22"/>
          <w:szCs w:val="22"/>
        </w:rPr>
        <w:t xml:space="preserve">Online Dispute Resolution (EU): ec.europa.eu/consumers/odr</w:t>
      </w:r>
    </w:p>
    <w:p>
      <w:pPr>
        <w:pStyle w:val="ListParagraph"/>
        <w:numPr>
          <w:ilvl w:val="0"/>
          <w:numId w:val="3"/>
        </w:numPr>
        <w:spacing w:after="40" w:before="40"/>
      </w:pPr>
      <w:r>
        <w:rPr>
          <w:rFonts w:ascii="TODES Light" w:cs="TODES Light" w:eastAsia="TODES Light" w:hAnsi="TODES Light"/>
          <w:color w:val="1A1A1A"/>
          <w:sz w:val="22"/>
          <w:szCs w:val="22"/>
        </w:rPr>
        <w:t xml:space="preserve">FPS Economy — Trade Inspectorate: economie.fgov.be</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SESE commits to cooperating with any mediation procedure initiated in good faith.</w:t>
      </w:r>
    </w:p>
    <w:p>
      <w:pPr>
        <w:spacing w:after="0" w:before="60"/>
      </w:pPr>
      <w:r>
        <w:t xml:space="preserve"/>
      </w:r>
    </w:p>
    <w:p>
      <w:pPr>
        <w:spacing w:after="100" w:before="280"/>
      </w:pPr>
      <w:r>
        <w:rPr>
          <w:rFonts w:ascii="TODES Light" w:cs="TODES Light" w:eastAsia="TODES Light" w:hAnsi="TODES Light"/>
          <w:color w:val="3A7D94"/>
          <w:sz w:val="25"/>
          <w:szCs w:val="25"/>
        </w:rPr>
        <w:t xml:space="preserve">Applicable law</w:t>
      </w:r>
    </w:p>
    <w:p>
      <w:pPr>
        <w:spacing w:after="90" w:before="70"/>
      </w:pPr>
      <w:r>
        <w:rPr>
          <w:rFonts w:ascii="TODES Light" w:cs="TODES Light" w:eastAsia="TODES Light" w:hAnsi="TODES Light"/>
          <w:i w:val="false"/>
          <w:iCs w:val="false"/>
          <w:color w:val="1A1A1A"/>
          <w:sz w:val="22"/>
          <w:szCs w:val="22"/>
        </w:rPr>
        <w:t xml:space="preserve">All agreements concluded with SESE are governed by Belgian law. In the event of a dispute, the courts of the district of SESE's registered office have jurisdiction, without prejudice to the mandatory jurisdiction rules applicable in favour of the consumer.</w:t>
      </w:r>
    </w:p>
    <w:p>
      <w:pPr>
        <w:spacing w:after="0" w:before="60"/>
      </w:pPr>
      <w:r>
        <w:t xml:space="preserve"/>
      </w:r>
    </w:p>
    <w:p>
      <w:pPr>
        <w:spacing w:after="0" w:before="60"/>
      </w:pPr>
      <w:r>
        <w:t xml:space="preserve"/>
      </w:r>
    </w:p>
    <w:p>
      <w:pPr>
        <w:pBdr>
          <w:bottom w:val="single" w:color="DDDDDD" w:sz="4" w:space="1"/>
        </w:pBdr>
        <w:spacing w:after="240" w:before="240"/>
      </w:pPr>
      <w:r>
        <w:t xml:space="preserve"/>
      </w:r>
    </w:p>
    <w:p>
      <w:pPr>
        <w:spacing w:after="60" w:before="160"/>
        <w:jc w:val="center"/>
      </w:pPr>
      <w:r>
        <w:rPr>
          <w:rFonts w:ascii="TODES Light" w:cs="TODES Light" w:eastAsia="TODES Light" w:hAnsi="TODES Light"/>
          <w:i/>
          <w:iCs/>
          <w:color w:val="888888"/>
          <w:sz w:val="18"/>
          <w:szCs w:val="18"/>
        </w:rPr>
        <w:t xml:space="preserve">Last updated: 24 April 2026</w:t>
      </w:r>
    </w:p>
    <w:p>
      <w:pPr>
        <w:spacing w:after="80" w:before="40"/>
        <w:jc w:val="center"/>
      </w:pPr>
      <w:r>
        <w:rPr>
          <w:rFonts w:ascii="TODES Light" w:cs="TODES Light" w:eastAsia="TODES Light" w:hAnsi="TODES Light"/>
          <w:i/>
          <w:iCs/>
          <w:color w:val="555555"/>
          <w:sz w:val="19"/>
          <w:szCs w:val="19"/>
        </w:rPr>
        <w:t xml:space="preserve">S  E  S  E  ·  sese.be  ·  customerservice@sese.be  ·  @sese.be_</w:t>
      </w:r>
    </w:p>
    <w:p>
      <w:pPr>
        <w:spacing w:after="0" w:before="40"/>
        <w:jc w:val="center"/>
      </w:pPr>
      <w:r>
        <w:rPr>
          <w:rFonts w:ascii="TODES Light" w:cs="TODES Light" w:eastAsia="TODES Light" w:hAnsi="TODES Light"/>
          <w:color w:val="3A7D94"/>
          <w:sz w:val="22"/>
          <w:szCs w:val="22"/>
        </w:rPr>
        <w:t xml:space="preserve">unlock your skin's timeless beauty.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ODES Light" w:cs="TODES Light" w:eastAsia="TODES Light" w:hAnsi="TODES Ligh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2026-04-24T11:44:37.859Z</dcterms:created>
  <dcterms:modified xsi:type="dcterms:W3CDTF">2026-04-24T11:44:37.859Z</dcterms:modified>
</cp:coreProperties>
</file>

<file path=docProps/custom.xml><?xml version="1.0" encoding="utf-8"?>
<Properties xmlns="http://schemas.openxmlformats.org/officeDocument/2006/custom-properties" xmlns:vt="http://schemas.openxmlformats.org/officeDocument/2006/docPropsVTypes"/>
</file>