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0C1220"/>
          <w:sz w:val="40"/>
        </w:rPr>
        <w:t>SESHU KUMAR GOLLAPALLI</w:t>
      </w:r>
    </w:p>
    <w:p>
      <w:pPr>
        <w:spacing w:after="40"/>
        <w:jc w:val="center"/>
      </w:pPr>
      <w:r>
        <w:rPr>
          <w:sz w:val="17"/>
        </w:rPr>
        <w:t>+91 8639099553  |  seshugollapalli9848@gmail.com  |  Hyderabad, India</w:t>
      </w:r>
    </w:p>
    <w:p>
      <w:pPr>
        <w:spacing w:after="100"/>
        <w:jc w:val="center"/>
      </w:pPr>
      <w:r>
        <w:rPr>
          <w:color w:val="DC144B"/>
          <w:sz w:val="17"/>
        </w:rPr>
        <w:t>LinkedIn: linkedin.com/in/seshu-kumar-gollapalli</w:t>
      </w:r>
    </w:p>
    <w:p>
      <w:pPr>
        <w:spacing w:after="80"/>
        <w:jc w:val="center"/>
      </w:pPr>
      <w:r>
        <w:rPr>
          <w:b/>
          <w:color w:val="232C3C"/>
          <w:sz w:val="18"/>
        </w:rPr>
        <w:t>CLOUD ENGINEER  |  CLOUD PLATFORM SUPPORT  |  INFRASTRUCTURE &amp; AUTOMATION</w:t>
      </w:r>
    </w:p>
    <w:p>
      <w:pPr>
        <w:spacing w:before="140" w:after="60"/>
        <w:pBdr>
          <w:bottom w:val="single" w:sz="10" w:space="3" w:color="F01955"/>
        </w:pBdr>
      </w:pPr>
      <w:r>
        <w:rPr>
          <w:rFonts w:ascii="Aptos Display" w:hAnsi="Aptos Display"/>
          <w:b/>
          <w:color w:val="DC144B"/>
          <w:sz w:val="20"/>
        </w:rPr>
        <w:t>PROFESSIONAL SUMMARY</w:t>
      </w:r>
    </w:p>
    <w:p>
      <w:pPr>
        <w:spacing w:after="60"/>
      </w:pPr>
      <w:r>
        <w:t>Cloud Engineer with 3.9 years of experience supporting enterprise cloud platforms and infrastructure across AWS, Azure, and GCP. Experienced in infrastructure provisioning, troubleshooting, monitoring, Terraform, CI/CD, cloud security, compliance, disaster recovery, and migrations. Skilled in vendor coordination, SOP development, technical documentation, and L2 team training.</w:t>
      </w:r>
    </w:p>
    <w:p>
      <w:pPr>
        <w:spacing w:before="140" w:after="60"/>
        <w:pBdr>
          <w:bottom w:val="single" w:sz="10" w:space="3" w:color="F01955"/>
        </w:pBdr>
      </w:pPr>
      <w:r>
        <w:rPr>
          <w:rFonts w:ascii="Aptos Display" w:hAnsi="Aptos Display"/>
          <w:b/>
          <w:color w:val="DC144B"/>
          <w:sz w:val="20"/>
        </w:rPr>
        <w:t>CORE COMPETENCIES</w:t>
      </w:r>
    </w:p>
    <w:p>
      <w:pPr>
        <w:spacing w:after="60"/>
      </w:pPr>
      <w:r>
        <w:t>Cloud Operations • Infrastructure Troubleshooting • AWS / Azure / GCP • Terraform • CI/CD • IAM &amp; CSPM • Compliance • Incident Response • Disaster Recovery • Cloud Migration • Vendor Management • SOPs &amp; L2 Training</w:t>
      </w:r>
    </w:p>
    <w:p>
      <w:pPr>
        <w:spacing w:before="140" w:after="60"/>
        <w:pBdr>
          <w:bottom w:val="single" w:sz="10" w:space="3" w:color="F01955"/>
        </w:pBdr>
      </w:pPr>
      <w:r>
        <w:rPr>
          <w:rFonts w:ascii="Aptos Display" w:hAnsi="Aptos Display"/>
          <w:b/>
          <w:color w:val="DC144B"/>
          <w:sz w:val="20"/>
        </w:rPr>
        <w:t>PROFESSIONAL EXPERIENCE</w:t>
      </w:r>
    </w:p>
    <w:p>
      <w:pPr>
        <w:keepNext/>
        <w:spacing w:before="80" w:after="20"/>
      </w:pPr>
      <w:r>
        <w:rPr>
          <w:b/>
          <w:color w:val="141F32"/>
          <w:sz w:val="19"/>
        </w:rPr>
        <w:t>Careernet Technologies Ltd  |  Cloud Engineer  |  Jan 2026 – Mar 2026</w:t>
      </w:r>
    </w:p>
    <w:p>
      <w:pPr>
        <w:spacing w:after="20"/>
      </w:pPr>
      <w:r>
        <w:rPr>
          <w:i/>
        </w:rPr>
        <w:t>Project: Merck AIA Modern</w:t>
      </w:r>
    </w:p>
    <w:p>
      <w:pPr>
        <w:pStyle w:val="ListBullet"/>
        <w:keepLines/>
        <w:spacing w:after="40"/>
        <w:ind w:left="259" w:hanging="173"/>
      </w:pPr>
      <w:r>
        <w:t>Supported cloud platform availability, infrastructure incidents, troubleshooting, and operational documentation.</w:t>
      </w:r>
    </w:p>
    <w:p>
      <w:pPr>
        <w:pStyle w:val="ListBullet"/>
        <w:keepLines/>
        <w:spacing w:after="40"/>
        <w:ind w:left="259" w:hanging="173"/>
      </w:pPr>
      <w:r>
        <w:t>Created and maintained Terraform module and deployment documentation to support consistent platform delivery.</w:t>
      </w:r>
    </w:p>
    <w:p>
      <w:pPr>
        <w:keepNext/>
        <w:spacing w:before="80" w:after="20"/>
      </w:pPr>
      <w:r>
        <w:rPr>
          <w:b/>
          <w:color w:val="141F32"/>
          <w:sz w:val="19"/>
        </w:rPr>
        <w:t>Tata Consultancy Services (TCS)  |  Cloud Engineer  |  Hyderabad  |  Jan 2022 – Jul 2025</w:t>
      </w:r>
    </w:p>
    <w:p>
      <w:pPr>
        <w:spacing w:after="20"/>
      </w:pPr>
      <w:r>
        <w:rPr>
          <w:i/>
        </w:rPr>
        <w:t>Project: Cloud Center of Excellence – Corporate IT</w:t>
      </w:r>
    </w:p>
    <w:p>
      <w:pPr>
        <w:pStyle w:val="ListBullet"/>
        <w:keepLines/>
        <w:spacing w:after="40"/>
        <w:ind w:left="259" w:hanging="173"/>
      </w:pPr>
      <w:r>
        <w:t>Designed, built, and deployed AWS and GCP infrastructure from scratch; supported Azure environments, provisioning, monitoring, troubleshooting, and operations.</w:t>
      </w:r>
    </w:p>
    <w:p>
      <w:pPr>
        <w:pStyle w:val="ListBullet"/>
        <w:keepLines/>
        <w:spacing w:after="40"/>
        <w:ind w:left="259" w:hanging="173"/>
      </w:pPr>
      <w:r>
        <w:t>Worked directly with cloud vendors to diagnose and resolve complex AWS file-share and platform-level issues.</w:t>
      </w:r>
    </w:p>
    <w:p>
      <w:pPr>
        <w:pStyle w:val="ListBullet"/>
        <w:keepLines/>
        <w:spacing w:after="40"/>
        <w:ind w:left="259" w:hanging="173"/>
      </w:pPr>
      <w:r>
        <w:t>Created and maintained SOPs and technical documentation for cloud services to standardize operations and improve resolution consistency.</w:t>
      </w:r>
    </w:p>
    <w:p>
      <w:pPr>
        <w:pStyle w:val="ListBullet"/>
        <w:keepLines/>
        <w:spacing w:after="40"/>
        <w:ind w:left="259" w:hanging="173"/>
      </w:pPr>
      <w:r>
        <w:t>Trained and mentored L2 support teams and junior engineers on cloud services, troubleshooting, and operational best practices.</w:t>
      </w:r>
    </w:p>
    <w:p>
      <w:pPr>
        <w:pStyle w:val="ListBullet"/>
        <w:keepLines/>
        <w:spacing w:after="40"/>
        <w:ind w:left="259" w:hanging="173"/>
      </w:pPr>
      <w:r>
        <w:t>Implemented IAM controls, CSPM remediation, and custom compliance policies aligned with enterprise security and governance requirements.</w:t>
      </w:r>
    </w:p>
    <w:p>
      <w:pPr>
        <w:pStyle w:val="ListBullet"/>
        <w:keepLines/>
        <w:spacing w:after="40"/>
        <w:ind w:left="259" w:hanging="173"/>
      </w:pPr>
      <w:r>
        <w:t>Troubleshot CI/CD and infrastructure changes using Jenkins, Git, YAML, and Terraform for controlled, repeatable deployments.</w:t>
      </w:r>
    </w:p>
    <w:p>
      <w:pPr>
        <w:pStyle w:val="ListBullet"/>
        <w:keepLines/>
        <w:spacing w:after="40"/>
        <w:ind w:left="259" w:hanging="173"/>
      </w:pPr>
      <w:r>
        <w:t>Supported cloud migration and disaster recovery initiatives for resilient infrastructure and recovery procedures.</w:t>
      </w:r>
    </w:p>
    <w:p>
      <w:pPr>
        <w:pStyle w:val="ListBullet"/>
        <w:keepLines/>
        <w:spacing w:after="40"/>
        <w:ind w:left="259" w:hanging="173"/>
      </w:pPr>
      <w:r>
        <w:t>Supported 300+ applications across AWS, Azure, and GCP, and directly hosted and maintained 50+ applications and their cloud infrastructure.</w:t>
      </w:r>
    </w:p>
    <w:p>
      <w:pPr>
        <w:spacing w:before="140" w:after="60"/>
        <w:pBdr>
          <w:bottom w:val="single" w:sz="10" w:space="3" w:color="F01955"/>
        </w:pBdr>
      </w:pPr>
      <w:r>
        <w:rPr>
          <w:rFonts w:ascii="Aptos Display" w:hAnsi="Aptos Display"/>
          <w:b/>
          <w:color w:val="DC144B"/>
          <w:sz w:val="20"/>
        </w:rPr>
        <w:t>TECHNICAL SKILLS</w:t>
      </w:r>
    </w:p>
    <w:p>
      <w:pPr>
        <w:spacing w:after="20"/>
      </w:pPr>
      <w:r>
        <w:rPr>
          <w:b/>
          <w:color w:val="141F32"/>
        </w:rPr>
        <w:t xml:space="preserve">Cloud Platforms: </w:t>
      </w:r>
      <w:r>
        <w:t>AWS, Microsoft Azure, Google Cloud Platform (GCP)</w:t>
      </w:r>
    </w:p>
    <w:p>
      <w:pPr>
        <w:spacing w:after="20"/>
      </w:pPr>
      <w:r>
        <w:rPr>
          <w:b/>
          <w:color w:val="141F32"/>
        </w:rPr>
        <w:t xml:space="preserve">Infrastructure as Code: </w:t>
      </w:r>
      <w:r>
        <w:t>Terraform 1.x, modules, state, variables, outputs, HCL, ARM Templates</w:t>
      </w:r>
    </w:p>
    <w:p>
      <w:pPr>
        <w:spacing w:after="20"/>
      </w:pPr>
      <w:r>
        <w:rPr>
          <w:b/>
          <w:color w:val="141F32"/>
        </w:rPr>
        <w:t xml:space="preserve">AWS Services: </w:t>
      </w:r>
      <w:r>
        <w:t>VPC, Security Groups, EC2, Auto Scaling, S3, FSx, EFS, Load Balancers, Lambda, CloudTrail, CloudWatch</w:t>
      </w:r>
    </w:p>
    <w:p>
      <w:pPr>
        <w:spacing w:after="20"/>
      </w:pPr>
      <w:r>
        <w:rPr>
          <w:b/>
          <w:color w:val="141F32"/>
        </w:rPr>
        <w:t xml:space="preserve">DevOps &amp; CI/CD: </w:t>
      </w:r>
      <w:r>
        <w:t>Git, GitHub, Jenkins, YAML pipelines, CI/CD workflows, version control</w:t>
      </w:r>
    </w:p>
    <w:p>
      <w:pPr>
        <w:spacing w:after="20"/>
      </w:pPr>
      <w:r>
        <w:rPr>
          <w:b/>
          <w:color w:val="141F32"/>
        </w:rPr>
        <w:t xml:space="preserve">Security &amp; Compliance: </w:t>
      </w:r>
      <w:r>
        <w:t>IAM, CSPM, custom policy creation, cloud security best practices</w:t>
      </w:r>
    </w:p>
    <w:p>
      <w:pPr>
        <w:spacing w:after="20"/>
      </w:pPr>
      <w:r>
        <w:rPr>
          <w:b/>
          <w:color w:val="141F32"/>
        </w:rPr>
        <w:t xml:space="preserve">Automation &amp; Systems: </w:t>
      </w:r>
      <w:r>
        <w:t>PowerShell, Bash, Python, Linux commands</w:t>
      </w:r>
    </w:p>
    <w:p>
      <w:pPr>
        <w:spacing w:after="20"/>
      </w:pPr>
      <w:r>
        <w:rPr>
          <w:b/>
          <w:color w:val="141F32"/>
        </w:rPr>
        <w:t xml:space="preserve">Containers &amp; Leadership: </w:t>
      </w:r>
      <w:r>
        <w:t>Docker, Kubernetes (basic), SOP creation, L2 training, vendor management, technical guidance</w:t>
      </w:r>
    </w:p>
    <w:p>
      <w:pPr>
        <w:spacing w:before="140" w:after="60"/>
        <w:pBdr>
          <w:bottom w:val="single" w:sz="10" w:space="3" w:color="F01955"/>
        </w:pBdr>
      </w:pPr>
      <w:r>
        <w:rPr>
          <w:rFonts w:ascii="Aptos Display" w:hAnsi="Aptos Display"/>
          <w:b/>
          <w:color w:val="DC144B"/>
          <w:sz w:val="20"/>
        </w:rPr>
        <w:t>CERTIFICATIONS &amp; EDUCATION</w:t>
      </w:r>
    </w:p>
    <w:p>
      <w:pPr>
        <w:spacing w:after="20"/>
      </w:pPr>
      <w:r>
        <w:t>AWS Certified SysOps Administrator  |  AZ-104: Microsoft Azure Administrator  |  Google Associate Cloud Engineer (ACE)</w:t>
      </w:r>
    </w:p>
    <w:p>
      <w:pPr>
        <w:spacing w:after="20"/>
      </w:pPr>
      <w:r>
        <w:t>Bachelor of Technology, Aditya College of Engineering and Technology  |  2017–2021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7"/>
        <w:sz w:val="14"/>
      </w:rPr>
      <w:t>SESHU KUMAR GOLLAPALLI  •  CLOUD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D344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