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D3A05E" w14:textId="77777777" w:rsidR="00905BF7" w:rsidRDefault="00905BF7" w:rsidP="00863254"/>
    <w:p w14:paraId="3E6289BE" w14:textId="42E54E32" w:rsidR="00905BF7" w:rsidRDefault="00F00A8E" w:rsidP="00863254">
      <w:pPr>
        <w:rPr>
          <w:color w:val="ED7D31" w:themeColor="accent2"/>
        </w:rPr>
      </w:pPr>
      <w:r w:rsidRPr="00F00A8E">
        <w:rPr>
          <w:color w:val="ED7D31" w:themeColor="accent2"/>
        </w:rPr>
        <w:t>Banner page brief description</w:t>
      </w:r>
    </w:p>
    <w:p w14:paraId="5FA0C903" w14:textId="1ACD4351" w:rsidR="00237012" w:rsidRPr="00237012" w:rsidRDefault="00237012" w:rsidP="00863254">
      <w:pPr>
        <w:rPr>
          <w:color w:val="70AD47" w:themeColor="accent6"/>
        </w:rPr>
      </w:pPr>
      <w:r>
        <w:rPr>
          <w:color w:val="70AD47" w:themeColor="accent6"/>
        </w:rPr>
        <w:t xml:space="preserve">API Impurities/Reference Standards </w:t>
      </w:r>
    </w:p>
    <w:p w14:paraId="3C1119E2" w14:textId="4F9C2A01" w:rsidR="00401D22" w:rsidRDefault="00401D22" w:rsidP="00863254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"Our mission is to deliver premium-grade API impurities and Reference standards, setting the benchmark for quality and reliability in the industry."</w:t>
      </w:r>
    </w:p>
    <w:p w14:paraId="7AD4E733" w14:textId="16B515C6" w:rsidR="00F00A8E" w:rsidRPr="00F00A8E" w:rsidRDefault="00F00A8E" w:rsidP="00863254">
      <w:pPr>
        <w:rPr>
          <w:color w:val="ED7D31" w:themeColor="accent2"/>
        </w:rPr>
      </w:pPr>
      <w:r w:rsidRPr="00F00A8E">
        <w:rPr>
          <w:color w:val="ED7D31" w:themeColor="accent2"/>
        </w:rPr>
        <w:t>Detailed description when click the banner page</w:t>
      </w:r>
    </w:p>
    <w:p w14:paraId="3ACAEB4B" w14:textId="54B68756" w:rsidR="00F00A8E" w:rsidRDefault="00863254" w:rsidP="00863254">
      <w:r w:rsidRPr="00DA1C9F">
        <w:t>Our quality impurity reference materials - including intermediates, by-products and degradation products - enable accuracy in both your qualitative and quantitative analysis, with the aim of helping you to create ever better, safer medicines.</w:t>
      </w:r>
    </w:p>
    <w:p w14:paraId="7B7A3E03" w14:textId="77777777" w:rsidR="00863254" w:rsidRDefault="00863254" w:rsidP="00863254">
      <w:r>
        <w:t>Our key product portfolio includes:</w:t>
      </w:r>
    </w:p>
    <w:p w14:paraId="1BA9E032" w14:textId="77777777" w:rsidR="00863254" w:rsidRDefault="00863254" w:rsidP="00863254">
      <w:r>
        <w:t xml:space="preserve">API Standards </w:t>
      </w:r>
    </w:p>
    <w:p w14:paraId="5F0A8F3E" w14:textId="77777777" w:rsidR="00863254" w:rsidRDefault="00863254" w:rsidP="00863254">
      <w:r>
        <w:t>Impurity Standards</w:t>
      </w:r>
    </w:p>
    <w:p w14:paraId="33261664" w14:textId="77777777" w:rsidR="00863254" w:rsidRDefault="00863254" w:rsidP="00863254">
      <w:r>
        <w:t>Metabolites</w:t>
      </w:r>
    </w:p>
    <w:p w14:paraId="31C8DCD4" w14:textId="2753004F" w:rsidR="00863254" w:rsidRDefault="00863254" w:rsidP="00863254">
      <w:r>
        <w:t>Nitrosamines</w:t>
      </w:r>
    </w:p>
    <w:p w14:paraId="01CC7C53" w14:textId="77777777" w:rsidR="00863254" w:rsidRDefault="00863254" w:rsidP="00863254">
      <w:r>
        <w:t>We work hard to ensure our customers have a reliable and sustainable source of high-quality products. Every compound supplied by HASCHEM will be fully tested for quality using validated methods prior to delivering to our customers.</w:t>
      </w:r>
    </w:p>
    <w:p w14:paraId="1CCA1E52" w14:textId="77777777" w:rsidR="00863254" w:rsidRDefault="00863254" w:rsidP="00863254">
      <w:r>
        <w:t xml:space="preserve">At Haschem we believe in building long-term relationships-together, we can build solutions to address your specific challenges and requirements. </w:t>
      </w:r>
    </w:p>
    <w:p w14:paraId="10FA030A" w14:textId="77777777" w:rsidR="00863254" w:rsidRDefault="00863254" w:rsidP="00863254"/>
    <w:p w14:paraId="6253598B" w14:textId="77777777" w:rsidR="00863254" w:rsidRDefault="00863254" w:rsidP="00863254"/>
    <w:p w14:paraId="329F0B34" w14:textId="77777777" w:rsidR="00863254" w:rsidRDefault="00863254" w:rsidP="00863254"/>
    <w:p w14:paraId="05AB7F9D" w14:textId="77777777" w:rsidR="00451406" w:rsidRDefault="00451406"/>
    <w:sectPr w:rsidR="00451406" w:rsidSect="000167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B99"/>
    <w:rsid w:val="000167E3"/>
    <w:rsid w:val="00237012"/>
    <w:rsid w:val="0028708E"/>
    <w:rsid w:val="00401D22"/>
    <w:rsid w:val="00451406"/>
    <w:rsid w:val="004B2B99"/>
    <w:rsid w:val="00863254"/>
    <w:rsid w:val="00905BF7"/>
    <w:rsid w:val="00CD4883"/>
    <w:rsid w:val="00F00A8E"/>
    <w:rsid w:val="00FF3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26192"/>
  <w15:chartTrackingRefBased/>
  <w15:docId w15:val="{31E56A3B-71CE-49CA-ABE3-318CA4D03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32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146</Words>
  <Characters>838</Characters>
  <Application>Microsoft Office Word</Application>
  <DocSecurity>0</DocSecurity>
  <Lines>6</Lines>
  <Paragraphs>1</Paragraphs>
  <ScaleCrop>false</ScaleCrop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rajendar dyapa</dc:creator>
  <cp:keywords/>
  <dc:description/>
  <cp:lastModifiedBy>rajendar dyapa</cp:lastModifiedBy>
  <cp:revision>7</cp:revision>
  <dcterms:created xsi:type="dcterms:W3CDTF">2024-05-05T21:35:00Z</dcterms:created>
  <dcterms:modified xsi:type="dcterms:W3CDTF">2024-05-06T01:44:00Z</dcterms:modified>
</cp:coreProperties>
</file>