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09955024"/>
        <w:docPartObj>
          <w:docPartGallery w:val="Cover Pages"/>
          <w:docPartUnique/>
        </w:docPartObj>
      </w:sdtPr>
      <w:sdtEndPr>
        <w:rPr>
          <w:b/>
          <w:bCs/>
        </w:rPr>
      </w:sdtEndPr>
      <w:sdtContent>
        <w:p w14:paraId="32129501" w14:textId="60A0F320" w:rsidR="00673251" w:rsidRDefault="000A2DB6">
          <w:r>
            <w:rPr>
              <w:b/>
              <w:bCs/>
              <w:noProof/>
            </w:rPr>
            <w:drawing>
              <wp:inline distT="0" distB="0" distL="0" distR="0" wp14:anchorId="199BFEE6" wp14:editId="108E8317">
                <wp:extent cx="2033752" cy="643851"/>
                <wp:effectExtent l="0" t="0" r="5080" b="4445"/>
                <wp:docPr id="596669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69949" name="Picture 596669949"/>
                        <pic:cNvPicPr/>
                      </pic:nvPicPr>
                      <pic:blipFill>
                        <a:blip r:embed="rId7">
                          <a:extLst>
                            <a:ext uri="{28A0092B-C50C-407E-A947-70E740481C1C}">
                              <a14:useLocalDpi xmlns:a14="http://schemas.microsoft.com/office/drawing/2010/main" val="0"/>
                            </a:ext>
                          </a:extLst>
                        </a:blip>
                        <a:stretch>
                          <a:fillRect/>
                        </a:stretch>
                      </pic:blipFill>
                      <pic:spPr>
                        <a:xfrm>
                          <a:off x="0" y="0"/>
                          <a:ext cx="2046736" cy="647961"/>
                        </a:xfrm>
                        <a:prstGeom prst="rect">
                          <a:avLst/>
                        </a:prstGeom>
                      </pic:spPr>
                    </pic:pic>
                  </a:graphicData>
                </a:graphic>
              </wp:inline>
            </w:drawing>
          </w:r>
        </w:p>
        <w:p w14:paraId="360C9A3C" w14:textId="77777777" w:rsidR="000A2DB6" w:rsidRDefault="000A2DB6" w:rsidP="005473DB">
          <w:pPr>
            <w:jc w:val="center"/>
            <w:rPr>
              <w:b/>
              <w:bCs/>
              <w:sz w:val="36"/>
              <w:szCs w:val="36"/>
            </w:rPr>
          </w:pPr>
        </w:p>
        <w:p w14:paraId="3ACE3C54" w14:textId="3E523B3E" w:rsidR="004842B9" w:rsidRDefault="005473DB" w:rsidP="000A2DB6">
          <w:pPr>
            <w:jc w:val="center"/>
            <w:rPr>
              <w:b/>
              <w:bCs/>
            </w:rPr>
          </w:pPr>
          <w:r w:rsidRPr="005473DB">
            <w:rPr>
              <w:b/>
              <w:bCs/>
              <w:sz w:val="36"/>
              <w:szCs w:val="36"/>
            </w:rPr>
            <w:t>Hackathon 2026 Inspire COE</w:t>
          </w:r>
        </w:p>
      </w:sdtContent>
    </w:sdt>
    <w:p w14:paraId="6A963339" w14:textId="6FC6BED4" w:rsidR="004842B9" w:rsidRDefault="004842B9" w:rsidP="004842B9">
      <w:pPr>
        <w:rPr>
          <w:b/>
          <w:bCs/>
        </w:rPr>
      </w:pPr>
    </w:p>
    <w:p w14:paraId="64524860" w14:textId="77777777" w:rsidR="00776716" w:rsidRDefault="00776716" w:rsidP="004842B9">
      <w:pPr>
        <w:rPr>
          <w:b/>
          <w:bCs/>
        </w:rPr>
      </w:pPr>
    </w:p>
    <w:p w14:paraId="3C8EFCF2" w14:textId="77777777" w:rsidR="00776716" w:rsidRDefault="00776716" w:rsidP="004842B9">
      <w:pPr>
        <w:rPr>
          <w:b/>
          <w:bCs/>
        </w:rPr>
      </w:pPr>
    </w:p>
    <w:p w14:paraId="63018C6D" w14:textId="77777777" w:rsidR="00776716" w:rsidRDefault="00776716" w:rsidP="004842B9">
      <w:pPr>
        <w:rPr>
          <w:b/>
          <w:bCs/>
        </w:rPr>
      </w:pPr>
    </w:p>
    <w:p w14:paraId="21977315" w14:textId="77777777" w:rsidR="00776716" w:rsidRDefault="00776716" w:rsidP="004842B9">
      <w:pPr>
        <w:rPr>
          <w:b/>
          <w:bCs/>
        </w:rPr>
      </w:pPr>
    </w:p>
    <w:p w14:paraId="47F2B0CE" w14:textId="77777777" w:rsidR="00776716" w:rsidRDefault="00776716" w:rsidP="004842B9">
      <w:pPr>
        <w:rPr>
          <w:b/>
          <w:bCs/>
        </w:rPr>
      </w:pPr>
    </w:p>
    <w:p w14:paraId="45319EE8" w14:textId="77777777" w:rsidR="00776716" w:rsidRDefault="00776716" w:rsidP="004842B9">
      <w:pPr>
        <w:rPr>
          <w:b/>
          <w:bCs/>
        </w:rPr>
      </w:pPr>
    </w:p>
    <w:p w14:paraId="4156B462" w14:textId="26E26578" w:rsidR="004842B9" w:rsidRDefault="000A2DB6" w:rsidP="00776716">
      <w:pPr>
        <w:spacing w:line="240" w:lineRule="auto"/>
        <w:jc w:val="center"/>
        <w:rPr>
          <w:b/>
          <w:bCs/>
          <w:sz w:val="48"/>
          <w:szCs w:val="48"/>
        </w:rPr>
      </w:pPr>
      <w:r w:rsidRPr="000A2DB6">
        <w:rPr>
          <w:b/>
          <w:bCs/>
          <w:sz w:val="48"/>
          <w:szCs w:val="48"/>
        </w:rPr>
        <w:t>INSTANT LAYOUT</w:t>
      </w:r>
    </w:p>
    <w:p w14:paraId="271BCEB9" w14:textId="18A4E1F0" w:rsidR="00776716" w:rsidRPr="00776716" w:rsidRDefault="00776716" w:rsidP="000A2DB6">
      <w:pPr>
        <w:jc w:val="center"/>
        <w:rPr>
          <w:sz w:val="36"/>
          <w:szCs w:val="36"/>
        </w:rPr>
      </w:pPr>
      <w:r w:rsidRPr="00776716">
        <w:rPr>
          <w:sz w:val="36"/>
          <w:szCs w:val="36"/>
        </w:rPr>
        <w:t>PDF Importer for Inspire Designer</w:t>
      </w:r>
    </w:p>
    <w:p w14:paraId="19C49DDF" w14:textId="3D3E8E07" w:rsidR="004842B9" w:rsidRDefault="004842B9" w:rsidP="004842B9">
      <w:pPr>
        <w:rPr>
          <w:b/>
          <w:bCs/>
        </w:rPr>
      </w:pPr>
    </w:p>
    <w:p w14:paraId="592C9D20" w14:textId="4779F0CE" w:rsidR="004842B9" w:rsidRDefault="004842B9" w:rsidP="004842B9">
      <w:pPr>
        <w:jc w:val="center"/>
        <w:rPr>
          <w:b/>
          <w:bCs/>
        </w:rPr>
      </w:pPr>
    </w:p>
    <w:p w14:paraId="1A45C681" w14:textId="6E0D92EA" w:rsidR="005473DB" w:rsidRDefault="005473DB" w:rsidP="005473DB">
      <w:pPr>
        <w:jc w:val="center"/>
        <w:rPr>
          <w:b/>
          <w:bCs/>
        </w:rPr>
      </w:pPr>
    </w:p>
    <w:p w14:paraId="157E724C" w14:textId="76394026" w:rsidR="005473DB" w:rsidRDefault="005473DB" w:rsidP="005473DB">
      <w:pPr>
        <w:jc w:val="center"/>
        <w:rPr>
          <w:b/>
          <w:bCs/>
        </w:rPr>
      </w:pPr>
    </w:p>
    <w:p w14:paraId="4FC00540" w14:textId="77777777" w:rsidR="005473DB" w:rsidRDefault="005473DB" w:rsidP="005473DB">
      <w:pPr>
        <w:jc w:val="center"/>
        <w:rPr>
          <w:b/>
          <w:bCs/>
        </w:rPr>
      </w:pPr>
    </w:p>
    <w:p w14:paraId="26FB7123" w14:textId="73B78712" w:rsidR="00220986" w:rsidRDefault="004712E2" w:rsidP="004842B9">
      <w:pPr>
        <w:rPr>
          <w:b/>
          <w:bCs/>
        </w:rPr>
      </w:pPr>
      <w:r>
        <w:rPr>
          <w:noProof/>
        </w:rPr>
        <mc:AlternateContent>
          <mc:Choice Requires="wps">
            <w:drawing>
              <wp:anchor distT="0" distB="0" distL="114300" distR="114300" simplePos="0" relativeHeight="251660288" behindDoc="0" locked="0" layoutInCell="1" allowOverlap="1" wp14:anchorId="18DB35E5" wp14:editId="3E60D280">
                <wp:simplePos x="0" y="0"/>
                <wp:positionH relativeFrom="margin">
                  <wp:posOffset>-1416050</wp:posOffset>
                </wp:positionH>
                <wp:positionV relativeFrom="margin">
                  <wp:posOffset>8369300</wp:posOffset>
                </wp:positionV>
                <wp:extent cx="5359400" cy="1275715"/>
                <wp:effectExtent l="0" t="0" r="0" b="635"/>
                <wp:wrapSquare wrapText="bothSides"/>
                <wp:docPr id="152" name="Text Box 52"/>
                <wp:cNvGraphicFramePr/>
                <a:graphic xmlns:a="http://schemas.openxmlformats.org/drawingml/2006/main">
                  <a:graphicData uri="http://schemas.microsoft.com/office/word/2010/wordprocessingShape">
                    <wps:wsp>
                      <wps:cNvSpPr txBox="1"/>
                      <wps:spPr>
                        <a:xfrm>
                          <a:off x="0" y="0"/>
                          <a:ext cx="5359400" cy="1275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47A21C" w14:textId="0B07FC5D" w:rsidR="005473DB" w:rsidRPr="005473DB" w:rsidRDefault="005473DB" w:rsidP="005473DB">
                            <w:pPr>
                              <w:pStyle w:val="NoSpacing"/>
                              <w:rPr>
                                <w:b/>
                                <w:bCs/>
                                <w:color w:val="595959" w:themeColor="text1" w:themeTint="A6"/>
                                <w:sz w:val="28"/>
                                <w:szCs w:val="28"/>
                                <w:lang w:val="en-IN"/>
                              </w:rPr>
                            </w:pPr>
                            <w:r>
                              <w:rPr>
                                <w:b/>
                                <w:bCs/>
                                <w:color w:val="595959" w:themeColor="text1" w:themeTint="A6"/>
                                <w:sz w:val="28"/>
                                <w:szCs w:val="28"/>
                                <w:lang w:val="en-IN"/>
                              </w:rPr>
                              <w:t>CLASSIC</w:t>
                            </w:r>
                          </w:p>
                          <w:p w14:paraId="72EC0F5A" w14:textId="417698D0" w:rsidR="005473DB" w:rsidRDefault="005473DB" w:rsidP="00673251">
                            <w:pPr>
                              <w:pStyle w:val="NoSpacing"/>
                              <w:rPr>
                                <w:color w:val="595959" w:themeColor="text1" w:themeTint="A6"/>
                                <w:sz w:val="28"/>
                                <w:szCs w:val="28"/>
                                <w:lang w:val="en-IN"/>
                              </w:rPr>
                            </w:pPr>
                            <w:r>
                              <w:rPr>
                                <w:color w:val="595959" w:themeColor="text1" w:themeTint="A6"/>
                                <w:sz w:val="28"/>
                                <w:szCs w:val="28"/>
                                <w:lang w:val="en-IN"/>
                              </w:rPr>
                              <w:t xml:space="preserve">Ketan </w:t>
                            </w:r>
                            <w:proofErr w:type="spellStart"/>
                            <w:r>
                              <w:rPr>
                                <w:color w:val="595959" w:themeColor="text1" w:themeTint="A6"/>
                                <w:sz w:val="28"/>
                                <w:szCs w:val="28"/>
                                <w:lang w:val="en-IN"/>
                              </w:rPr>
                              <w:t>Dhaybar</w:t>
                            </w:r>
                            <w:proofErr w:type="spellEnd"/>
                            <w:r w:rsidR="003E3359">
                              <w:rPr>
                                <w:color w:val="595959" w:themeColor="text1" w:themeTint="A6"/>
                                <w:sz w:val="28"/>
                                <w:szCs w:val="28"/>
                                <w:lang w:val="en-IN"/>
                              </w:rPr>
                              <w:t xml:space="preserve"> [2110590]</w:t>
                            </w:r>
                          </w:p>
                          <w:p w14:paraId="5936167C" w14:textId="2A60E94E" w:rsidR="00673251" w:rsidRDefault="005473DB" w:rsidP="00673251">
                            <w:pPr>
                              <w:pStyle w:val="NoSpacing"/>
                              <w:rPr>
                                <w:color w:val="595959" w:themeColor="text1" w:themeTint="A6"/>
                                <w:sz w:val="28"/>
                                <w:szCs w:val="28"/>
                                <w:lang w:val="en-IN"/>
                              </w:rPr>
                            </w:pPr>
                            <w:r>
                              <w:rPr>
                                <w:color w:val="595959" w:themeColor="text1" w:themeTint="A6"/>
                                <w:sz w:val="28"/>
                                <w:szCs w:val="28"/>
                                <w:lang w:val="en-IN"/>
                              </w:rPr>
                              <w:t xml:space="preserve">Vijaykumar </w:t>
                            </w:r>
                            <w:r>
                              <w:rPr>
                                <w:color w:val="595959" w:themeColor="text1" w:themeTint="A6"/>
                                <w:sz w:val="28"/>
                                <w:szCs w:val="28"/>
                                <w:lang w:val="en-IN"/>
                              </w:rPr>
                              <w:t>Biradar</w:t>
                            </w:r>
                            <w:r w:rsidR="003E3359">
                              <w:rPr>
                                <w:color w:val="595959" w:themeColor="text1" w:themeTint="A6"/>
                                <w:sz w:val="28"/>
                                <w:szCs w:val="28"/>
                                <w:lang w:val="en-IN"/>
                              </w:rPr>
                              <w:t xml:space="preserve"> [2417440]</w:t>
                            </w:r>
                            <w:r>
                              <w:rPr>
                                <w:color w:val="595959" w:themeColor="text1" w:themeTint="A6"/>
                                <w:sz w:val="28"/>
                                <w:szCs w:val="28"/>
                                <w:lang w:val="en-IN"/>
                              </w:rPr>
                              <w:br/>
                              <w:t>Promita Sharma</w:t>
                            </w:r>
                            <w:r w:rsidR="004712E2">
                              <w:rPr>
                                <w:color w:val="595959" w:themeColor="text1" w:themeTint="A6"/>
                                <w:sz w:val="28"/>
                                <w:szCs w:val="28"/>
                                <w:lang w:val="en-IN"/>
                              </w:rPr>
                              <w:t xml:space="preserve"> [2406771]</w:t>
                            </w:r>
                          </w:p>
                          <w:p w14:paraId="2F029A97" w14:textId="32565D78" w:rsidR="005473DB" w:rsidRPr="00673251" w:rsidRDefault="005473DB" w:rsidP="00673251">
                            <w:pPr>
                              <w:pStyle w:val="NoSpacing"/>
                              <w:rPr>
                                <w:color w:val="595959" w:themeColor="text1" w:themeTint="A6"/>
                                <w:sz w:val="28"/>
                                <w:szCs w:val="28"/>
                              </w:rPr>
                            </w:pPr>
                            <w:r>
                              <w:rPr>
                                <w:color w:val="595959" w:themeColor="text1" w:themeTint="A6"/>
                                <w:sz w:val="28"/>
                                <w:szCs w:val="28"/>
                                <w:lang w:val="en-IN"/>
                              </w:rPr>
                              <w:t>Sesha Sai Aditya Penumaka</w:t>
                            </w:r>
                            <w:r w:rsidR="004712E2">
                              <w:rPr>
                                <w:color w:val="595959" w:themeColor="text1" w:themeTint="A6"/>
                                <w:sz w:val="28"/>
                                <w:szCs w:val="28"/>
                                <w:lang w:val="en-IN"/>
                              </w:rPr>
                              <w:t xml:space="preserve"> [2431676]</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8DB35E5" id="_x0000_t202" coordsize="21600,21600" o:spt="202" path="m,l,21600r21600,l21600,xe">
                <v:stroke joinstyle="miter"/>
                <v:path gradientshapeok="t" o:connecttype="rect"/>
              </v:shapetype>
              <v:shape id="Text Box 52" o:spid="_x0000_s1026" type="#_x0000_t202" style="position:absolute;margin-left:-111.5pt;margin-top:659pt;width:422pt;height:100.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" filled="f" stroked="f" strokeweight=".5pt">
                <v:textbox inset="126pt,0,54pt,0">
                  <w:txbxContent>
                    <w:p w14:paraId="0647A21C" w14:textId="0B07FC5D" w:rsidR="005473DB" w:rsidRPr="005473DB" w:rsidRDefault="005473DB" w:rsidP="005473DB">
                      <w:pPr>
                        <w:pStyle w:val="NoSpacing"/>
                        <w:rPr>
                          <w:b/>
                          <w:bCs/>
                          <w:color w:val="595959" w:themeColor="text1" w:themeTint="A6"/>
                          <w:sz w:val="28"/>
                          <w:szCs w:val="28"/>
                          <w:lang w:val="en-IN"/>
                        </w:rPr>
                      </w:pPr>
                      <w:r>
                        <w:rPr>
                          <w:b/>
                          <w:bCs/>
                          <w:color w:val="595959" w:themeColor="text1" w:themeTint="A6"/>
                          <w:sz w:val="28"/>
                          <w:szCs w:val="28"/>
                          <w:lang w:val="en-IN"/>
                        </w:rPr>
                        <w:t>CLASSIC</w:t>
                      </w:r>
                    </w:p>
                    <w:p w14:paraId="72EC0F5A" w14:textId="417698D0" w:rsidR="005473DB" w:rsidRDefault="005473DB" w:rsidP="00673251">
                      <w:pPr>
                        <w:pStyle w:val="NoSpacing"/>
                        <w:rPr>
                          <w:color w:val="595959" w:themeColor="text1" w:themeTint="A6"/>
                          <w:sz w:val="28"/>
                          <w:szCs w:val="28"/>
                          <w:lang w:val="en-IN"/>
                        </w:rPr>
                      </w:pPr>
                      <w:r>
                        <w:rPr>
                          <w:color w:val="595959" w:themeColor="text1" w:themeTint="A6"/>
                          <w:sz w:val="28"/>
                          <w:szCs w:val="28"/>
                          <w:lang w:val="en-IN"/>
                        </w:rPr>
                        <w:t xml:space="preserve">Ketan </w:t>
                      </w:r>
                      <w:proofErr w:type="spellStart"/>
                      <w:r>
                        <w:rPr>
                          <w:color w:val="595959" w:themeColor="text1" w:themeTint="A6"/>
                          <w:sz w:val="28"/>
                          <w:szCs w:val="28"/>
                          <w:lang w:val="en-IN"/>
                        </w:rPr>
                        <w:t>Dhaybar</w:t>
                      </w:r>
                      <w:proofErr w:type="spellEnd"/>
                      <w:r w:rsidR="003E3359">
                        <w:rPr>
                          <w:color w:val="595959" w:themeColor="text1" w:themeTint="A6"/>
                          <w:sz w:val="28"/>
                          <w:szCs w:val="28"/>
                          <w:lang w:val="en-IN"/>
                        </w:rPr>
                        <w:t xml:space="preserve"> [2110590]</w:t>
                      </w:r>
                    </w:p>
                    <w:p w14:paraId="5936167C" w14:textId="2A60E94E" w:rsidR="00673251" w:rsidRDefault="005473DB" w:rsidP="00673251">
                      <w:pPr>
                        <w:pStyle w:val="NoSpacing"/>
                        <w:rPr>
                          <w:color w:val="595959" w:themeColor="text1" w:themeTint="A6"/>
                          <w:sz w:val="28"/>
                          <w:szCs w:val="28"/>
                          <w:lang w:val="en-IN"/>
                        </w:rPr>
                      </w:pPr>
                      <w:r>
                        <w:rPr>
                          <w:color w:val="595959" w:themeColor="text1" w:themeTint="A6"/>
                          <w:sz w:val="28"/>
                          <w:szCs w:val="28"/>
                          <w:lang w:val="en-IN"/>
                        </w:rPr>
                        <w:t xml:space="preserve">Vijaykumar </w:t>
                      </w:r>
                      <w:r>
                        <w:rPr>
                          <w:color w:val="595959" w:themeColor="text1" w:themeTint="A6"/>
                          <w:sz w:val="28"/>
                          <w:szCs w:val="28"/>
                          <w:lang w:val="en-IN"/>
                        </w:rPr>
                        <w:t>Biradar</w:t>
                      </w:r>
                      <w:r w:rsidR="003E3359">
                        <w:rPr>
                          <w:color w:val="595959" w:themeColor="text1" w:themeTint="A6"/>
                          <w:sz w:val="28"/>
                          <w:szCs w:val="28"/>
                          <w:lang w:val="en-IN"/>
                        </w:rPr>
                        <w:t xml:space="preserve"> [2417440]</w:t>
                      </w:r>
                      <w:r>
                        <w:rPr>
                          <w:color w:val="595959" w:themeColor="text1" w:themeTint="A6"/>
                          <w:sz w:val="28"/>
                          <w:szCs w:val="28"/>
                          <w:lang w:val="en-IN"/>
                        </w:rPr>
                        <w:br/>
                        <w:t>Promita Sharma</w:t>
                      </w:r>
                      <w:r w:rsidR="004712E2">
                        <w:rPr>
                          <w:color w:val="595959" w:themeColor="text1" w:themeTint="A6"/>
                          <w:sz w:val="28"/>
                          <w:szCs w:val="28"/>
                          <w:lang w:val="en-IN"/>
                        </w:rPr>
                        <w:t xml:space="preserve"> [2406771]</w:t>
                      </w:r>
                    </w:p>
                    <w:p w14:paraId="2F029A97" w14:textId="32565D78" w:rsidR="005473DB" w:rsidRPr="00673251" w:rsidRDefault="005473DB" w:rsidP="00673251">
                      <w:pPr>
                        <w:pStyle w:val="NoSpacing"/>
                        <w:rPr>
                          <w:color w:val="595959" w:themeColor="text1" w:themeTint="A6"/>
                          <w:sz w:val="28"/>
                          <w:szCs w:val="28"/>
                        </w:rPr>
                      </w:pPr>
                      <w:r>
                        <w:rPr>
                          <w:color w:val="595959" w:themeColor="text1" w:themeTint="A6"/>
                          <w:sz w:val="28"/>
                          <w:szCs w:val="28"/>
                          <w:lang w:val="en-IN"/>
                        </w:rPr>
                        <w:t>Sesha Sai Aditya Penumaka</w:t>
                      </w:r>
                      <w:r w:rsidR="004712E2">
                        <w:rPr>
                          <w:color w:val="595959" w:themeColor="text1" w:themeTint="A6"/>
                          <w:sz w:val="28"/>
                          <w:szCs w:val="28"/>
                          <w:lang w:val="en-IN"/>
                        </w:rPr>
                        <w:t xml:space="preserve"> [2431676]</w:t>
                      </w:r>
                    </w:p>
                  </w:txbxContent>
                </v:textbox>
                <w10:wrap type="square" anchorx="margin" anchory="margin"/>
              </v:shape>
            </w:pict>
          </mc:Fallback>
        </mc:AlternateContent>
      </w:r>
    </w:p>
    <w:tbl>
      <w:tblPr>
        <w:tblStyle w:val="TableGrid"/>
        <w:tblpPr w:leftFromText="180" w:rightFromText="180" w:vertAnchor="page" w:horzAnchor="margin" w:tblpXSpec="center" w:tblpY="4346"/>
        <w:tblW w:w="0" w:type="auto"/>
        <w:tblLook w:val="04A0" w:firstRow="1" w:lastRow="0" w:firstColumn="1" w:lastColumn="0" w:noHBand="0" w:noVBand="1"/>
      </w:tblPr>
      <w:tblGrid>
        <w:gridCol w:w="1165"/>
        <w:gridCol w:w="5805"/>
        <w:gridCol w:w="1755"/>
      </w:tblGrid>
      <w:tr w:rsidR="000A2DB6" w14:paraId="6E438B41" w14:textId="77777777" w:rsidTr="000A2DB6">
        <w:tc>
          <w:tcPr>
            <w:tcW w:w="1165" w:type="dxa"/>
          </w:tcPr>
          <w:p w14:paraId="0D184106" w14:textId="77777777" w:rsidR="000A2DB6" w:rsidRDefault="000A2DB6" w:rsidP="000A2DB6">
            <w:pPr>
              <w:rPr>
                <w:b/>
                <w:bCs/>
              </w:rPr>
            </w:pPr>
            <w:r>
              <w:rPr>
                <w:b/>
                <w:bCs/>
              </w:rPr>
              <w:lastRenderedPageBreak/>
              <w:t>Chapter</w:t>
            </w:r>
          </w:p>
        </w:tc>
        <w:tc>
          <w:tcPr>
            <w:tcW w:w="5805" w:type="dxa"/>
          </w:tcPr>
          <w:p w14:paraId="76834DCE" w14:textId="3151380B" w:rsidR="000A2DB6" w:rsidRDefault="000A2DB6" w:rsidP="000A2DB6">
            <w:pPr>
              <w:rPr>
                <w:b/>
                <w:bCs/>
              </w:rPr>
            </w:pPr>
            <w:r>
              <w:rPr>
                <w:b/>
                <w:bCs/>
              </w:rPr>
              <w:t>Content</w:t>
            </w:r>
          </w:p>
        </w:tc>
        <w:tc>
          <w:tcPr>
            <w:tcW w:w="1755" w:type="dxa"/>
          </w:tcPr>
          <w:p w14:paraId="264CE03F" w14:textId="77777777" w:rsidR="000A2DB6" w:rsidRDefault="000A2DB6" w:rsidP="000A2DB6">
            <w:pPr>
              <w:rPr>
                <w:b/>
                <w:bCs/>
              </w:rPr>
            </w:pPr>
            <w:r>
              <w:rPr>
                <w:b/>
                <w:bCs/>
              </w:rPr>
              <w:t>Page Number</w:t>
            </w:r>
          </w:p>
        </w:tc>
      </w:tr>
      <w:tr w:rsidR="000A2DB6" w14:paraId="002F0382" w14:textId="77777777" w:rsidTr="000A2DB6">
        <w:tc>
          <w:tcPr>
            <w:tcW w:w="1165" w:type="dxa"/>
          </w:tcPr>
          <w:p w14:paraId="3042298F" w14:textId="77777777" w:rsidR="000A2DB6" w:rsidRPr="00A37F2E" w:rsidRDefault="000A2DB6" w:rsidP="000A2DB6">
            <w:pPr>
              <w:rPr>
                <w:b/>
                <w:bCs/>
              </w:rPr>
            </w:pPr>
            <w:r w:rsidRPr="00A37F2E">
              <w:rPr>
                <w:b/>
                <w:bCs/>
              </w:rPr>
              <w:t>1.</w:t>
            </w:r>
          </w:p>
        </w:tc>
        <w:tc>
          <w:tcPr>
            <w:tcW w:w="5805" w:type="dxa"/>
          </w:tcPr>
          <w:p w14:paraId="754130FB" w14:textId="77777777" w:rsidR="000A2DB6" w:rsidRPr="00A37F2E" w:rsidRDefault="000A2DB6" w:rsidP="000A2DB6">
            <w:pPr>
              <w:rPr>
                <w:b/>
                <w:bCs/>
              </w:rPr>
            </w:pPr>
            <w:r w:rsidRPr="00A37F2E">
              <w:rPr>
                <w:b/>
                <w:bCs/>
              </w:rPr>
              <w:t>Project Overview</w:t>
            </w:r>
          </w:p>
        </w:tc>
        <w:tc>
          <w:tcPr>
            <w:tcW w:w="1755" w:type="dxa"/>
          </w:tcPr>
          <w:p w14:paraId="61010BD0" w14:textId="031B9D25" w:rsidR="000A2DB6" w:rsidRPr="00CC1DF0" w:rsidRDefault="00A17596" w:rsidP="00415187">
            <w:pPr>
              <w:jc w:val="center"/>
            </w:pPr>
            <w:r w:rsidRPr="00CC1DF0">
              <w:t>2</w:t>
            </w:r>
          </w:p>
        </w:tc>
      </w:tr>
      <w:tr w:rsidR="000A2DB6" w14:paraId="4C7A2687" w14:textId="77777777" w:rsidTr="000A2DB6">
        <w:tc>
          <w:tcPr>
            <w:tcW w:w="1165" w:type="dxa"/>
          </w:tcPr>
          <w:p w14:paraId="26A636A5" w14:textId="77777777" w:rsidR="000A2DB6" w:rsidRPr="009C74FA" w:rsidRDefault="000A2DB6" w:rsidP="000A2DB6">
            <w:pPr>
              <w:jc w:val="center"/>
            </w:pPr>
            <w:r w:rsidRPr="009C74FA">
              <w:t>1.1</w:t>
            </w:r>
          </w:p>
        </w:tc>
        <w:tc>
          <w:tcPr>
            <w:tcW w:w="5805" w:type="dxa"/>
          </w:tcPr>
          <w:p w14:paraId="518B160F" w14:textId="051343E5" w:rsidR="000A2DB6" w:rsidRPr="009C74FA" w:rsidRDefault="000A2DB6" w:rsidP="000A2DB6">
            <w:r w:rsidRPr="00A37F2E">
              <w:t>Identification</w:t>
            </w:r>
          </w:p>
        </w:tc>
        <w:tc>
          <w:tcPr>
            <w:tcW w:w="1755" w:type="dxa"/>
          </w:tcPr>
          <w:p w14:paraId="5FDA1590" w14:textId="77777777" w:rsidR="000A2DB6" w:rsidRDefault="000A2DB6" w:rsidP="00415187">
            <w:pPr>
              <w:jc w:val="center"/>
              <w:rPr>
                <w:b/>
                <w:bCs/>
              </w:rPr>
            </w:pPr>
          </w:p>
        </w:tc>
      </w:tr>
      <w:tr w:rsidR="000A2DB6" w14:paraId="6079D9AA" w14:textId="77777777" w:rsidTr="000A2DB6">
        <w:tc>
          <w:tcPr>
            <w:tcW w:w="1165" w:type="dxa"/>
          </w:tcPr>
          <w:p w14:paraId="0524F47E" w14:textId="77777777" w:rsidR="000A2DB6" w:rsidRPr="009C74FA" w:rsidRDefault="000A2DB6" w:rsidP="000A2DB6">
            <w:pPr>
              <w:jc w:val="center"/>
            </w:pPr>
            <w:r>
              <w:t>1.2</w:t>
            </w:r>
          </w:p>
        </w:tc>
        <w:tc>
          <w:tcPr>
            <w:tcW w:w="5805" w:type="dxa"/>
          </w:tcPr>
          <w:p w14:paraId="75C44B61" w14:textId="77777777" w:rsidR="000A2DB6" w:rsidRPr="009C74FA" w:rsidRDefault="000A2DB6" w:rsidP="000A2DB6">
            <w:r w:rsidRPr="00A37F2E">
              <w:t>Objective</w:t>
            </w:r>
          </w:p>
        </w:tc>
        <w:tc>
          <w:tcPr>
            <w:tcW w:w="1755" w:type="dxa"/>
          </w:tcPr>
          <w:p w14:paraId="068CBEA1" w14:textId="77777777" w:rsidR="000A2DB6" w:rsidRDefault="000A2DB6" w:rsidP="00415187">
            <w:pPr>
              <w:jc w:val="center"/>
              <w:rPr>
                <w:b/>
                <w:bCs/>
              </w:rPr>
            </w:pPr>
          </w:p>
        </w:tc>
      </w:tr>
      <w:tr w:rsidR="000A2DB6" w14:paraId="325E44E0" w14:textId="77777777" w:rsidTr="000A2DB6">
        <w:tc>
          <w:tcPr>
            <w:tcW w:w="1165" w:type="dxa"/>
          </w:tcPr>
          <w:p w14:paraId="3DA02AEC" w14:textId="77777777" w:rsidR="000A2DB6" w:rsidRDefault="000A2DB6" w:rsidP="000A2DB6">
            <w:pPr>
              <w:jc w:val="center"/>
            </w:pPr>
            <w:r>
              <w:t>1.3</w:t>
            </w:r>
          </w:p>
        </w:tc>
        <w:tc>
          <w:tcPr>
            <w:tcW w:w="5805" w:type="dxa"/>
          </w:tcPr>
          <w:p w14:paraId="449B633F" w14:textId="77777777" w:rsidR="000A2DB6" w:rsidRPr="009C74FA" w:rsidRDefault="000A2DB6" w:rsidP="000A2DB6">
            <w:r w:rsidRPr="00A37F2E">
              <w:t>Methodology</w:t>
            </w:r>
          </w:p>
        </w:tc>
        <w:tc>
          <w:tcPr>
            <w:tcW w:w="1755" w:type="dxa"/>
          </w:tcPr>
          <w:p w14:paraId="183B349E" w14:textId="77777777" w:rsidR="000A2DB6" w:rsidRDefault="000A2DB6" w:rsidP="00415187">
            <w:pPr>
              <w:jc w:val="center"/>
              <w:rPr>
                <w:b/>
                <w:bCs/>
              </w:rPr>
            </w:pPr>
          </w:p>
        </w:tc>
      </w:tr>
      <w:tr w:rsidR="000A2DB6" w14:paraId="3900A993" w14:textId="77777777" w:rsidTr="000A2DB6">
        <w:tc>
          <w:tcPr>
            <w:tcW w:w="1165" w:type="dxa"/>
          </w:tcPr>
          <w:p w14:paraId="6585170B" w14:textId="77777777" w:rsidR="000A2DB6" w:rsidRPr="00A37F2E" w:rsidRDefault="000A2DB6" w:rsidP="000A2DB6">
            <w:pPr>
              <w:rPr>
                <w:b/>
                <w:bCs/>
              </w:rPr>
            </w:pPr>
            <w:r w:rsidRPr="00A37F2E">
              <w:rPr>
                <w:b/>
                <w:bCs/>
              </w:rPr>
              <w:t>2.</w:t>
            </w:r>
          </w:p>
        </w:tc>
        <w:tc>
          <w:tcPr>
            <w:tcW w:w="5805" w:type="dxa"/>
          </w:tcPr>
          <w:p w14:paraId="3DD200C0" w14:textId="77777777" w:rsidR="000A2DB6" w:rsidRPr="00A37F2E" w:rsidRDefault="000A2DB6" w:rsidP="000A2DB6">
            <w:pPr>
              <w:rPr>
                <w:b/>
                <w:bCs/>
              </w:rPr>
            </w:pPr>
            <w:r w:rsidRPr="00A37F2E">
              <w:rPr>
                <w:b/>
                <w:bCs/>
              </w:rPr>
              <w:t>Technical Architecture &amp; Component Stack</w:t>
            </w:r>
          </w:p>
        </w:tc>
        <w:tc>
          <w:tcPr>
            <w:tcW w:w="1755" w:type="dxa"/>
          </w:tcPr>
          <w:p w14:paraId="3C7393FA" w14:textId="2FB7983B" w:rsidR="000A2DB6" w:rsidRPr="00CC1DF0" w:rsidRDefault="00CC1DF0" w:rsidP="00415187">
            <w:pPr>
              <w:jc w:val="center"/>
            </w:pPr>
            <w:r w:rsidRPr="00CC1DF0">
              <w:t>3</w:t>
            </w:r>
          </w:p>
        </w:tc>
      </w:tr>
      <w:tr w:rsidR="000A2DB6" w14:paraId="3751154D" w14:textId="77777777" w:rsidTr="000A2DB6">
        <w:tc>
          <w:tcPr>
            <w:tcW w:w="1165" w:type="dxa"/>
          </w:tcPr>
          <w:p w14:paraId="69763861" w14:textId="77777777" w:rsidR="000A2DB6" w:rsidRDefault="000A2DB6" w:rsidP="000A2DB6">
            <w:pPr>
              <w:jc w:val="center"/>
            </w:pPr>
            <w:r>
              <w:t>2.1</w:t>
            </w:r>
          </w:p>
        </w:tc>
        <w:tc>
          <w:tcPr>
            <w:tcW w:w="5805" w:type="dxa"/>
          </w:tcPr>
          <w:p w14:paraId="775DC21E" w14:textId="77777777" w:rsidR="000A2DB6" w:rsidRPr="009C74FA" w:rsidRDefault="000A2DB6" w:rsidP="000A2DB6">
            <w:r w:rsidRPr="00A37F2E">
              <w:t>Frontend Interface</w:t>
            </w:r>
          </w:p>
        </w:tc>
        <w:tc>
          <w:tcPr>
            <w:tcW w:w="1755" w:type="dxa"/>
          </w:tcPr>
          <w:p w14:paraId="62ECF3C7" w14:textId="77777777" w:rsidR="000A2DB6" w:rsidRDefault="000A2DB6" w:rsidP="00415187">
            <w:pPr>
              <w:jc w:val="center"/>
              <w:rPr>
                <w:b/>
                <w:bCs/>
              </w:rPr>
            </w:pPr>
          </w:p>
        </w:tc>
      </w:tr>
      <w:tr w:rsidR="000A2DB6" w14:paraId="4EFD1BB8" w14:textId="77777777" w:rsidTr="000A2DB6">
        <w:tc>
          <w:tcPr>
            <w:tcW w:w="1165" w:type="dxa"/>
          </w:tcPr>
          <w:p w14:paraId="3CAAF60D" w14:textId="77777777" w:rsidR="000A2DB6" w:rsidRDefault="000A2DB6" w:rsidP="000A2DB6">
            <w:pPr>
              <w:jc w:val="center"/>
            </w:pPr>
            <w:r>
              <w:t>2.2</w:t>
            </w:r>
          </w:p>
        </w:tc>
        <w:tc>
          <w:tcPr>
            <w:tcW w:w="5805" w:type="dxa"/>
          </w:tcPr>
          <w:p w14:paraId="05AE2AB7" w14:textId="77777777" w:rsidR="000A2DB6" w:rsidRPr="00A37F2E" w:rsidRDefault="000A2DB6" w:rsidP="000A2DB6">
            <w:r w:rsidRPr="000D6D20">
              <w:t>Extraction Core</w:t>
            </w:r>
          </w:p>
        </w:tc>
        <w:tc>
          <w:tcPr>
            <w:tcW w:w="1755" w:type="dxa"/>
          </w:tcPr>
          <w:p w14:paraId="05A967BB" w14:textId="77777777" w:rsidR="000A2DB6" w:rsidRDefault="000A2DB6" w:rsidP="00415187">
            <w:pPr>
              <w:jc w:val="center"/>
              <w:rPr>
                <w:b/>
                <w:bCs/>
              </w:rPr>
            </w:pPr>
          </w:p>
        </w:tc>
      </w:tr>
      <w:tr w:rsidR="000A2DB6" w14:paraId="0F63B09F" w14:textId="77777777" w:rsidTr="000A2DB6">
        <w:tc>
          <w:tcPr>
            <w:tcW w:w="1165" w:type="dxa"/>
          </w:tcPr>
          <w:p w14:paraId="5F1D30D1" w14:textId="77777777" w:rsidR="000A2DB6" w:rsidRDefault="000A2DB6" w:rsidP="000A2DB6">
            <w:pPr>
              <w:jc w:val="center"/>
            </w:pPr>
            <w:r>
              <w:t>2.3</w:t>
            </w:r>
          </w:p>
        </w:tc>
        <w:tc>
          <w:tcPr>
            <w:tcW w:w="5805" w:type="dxa"/>
          </w:tcPr>
          <w:p w14:paraId="7DE6ACFF" w14:textId="77777777" w:rsidR="000A2DB6" w:rsidRPr="000D6D20" w:rsidRDefault="000A2DB6" w:rsidP="000A2DB6">
            <w:r w:rsidRPr="000D6D20">
              <w:t>Mathematical Transformation</w:t>
            </w:r>
          </w:p>
        </w:tc>
        <w:tc>
          <w:tcPr>
            <w:tcW w:w="1755" w:type="dxa"/>
          </w:tcPr>
          <w:p w14:paraId="1587A222" w14:textId="77777777" w:rsidR="000A2DB6" w:rsidRDefault="000A2DB6" w:rsidP="00415187">
            <w:pPr>
              <w:jc w:val="center"/>
              <w:rPr>
                <w:b/>
                <w:bCs/>
              </w:rPr>
            </w:pPr>
          </w:p>
        </w:tc>
      </w:tr>
      <w:tr w:rsidR="000A2DB6" w14:paraId="076301C9" w14:textId="77777777" w:rsidTr="000A2DB6">
        <w:tc>
          <w:tcPr>
            <w:tcW w:w="1165" w:type="dxa"/>
          </w:tcPr>
          <w:p w14:paraId="7E7B7510" w14:textId="77777777" w:rsidR="000A2DB6" w:rsidRPr="000D6D20" w:rsidRDefault="000A2DB6" w:rsidP="000A2DB6">
            <w:pPr>
              <w:rPr>
                <w:b/>
                <w:bCs/>
              </w:rPr>
            </w:pPr>
            <w:r w:rsidRPr="000D6D20">
              <w:rPr>
                <w:b/>
                <w:bCs/>
              </w:rPr>
              <w:t>3.</w:t>
            </w:r>
          </w:p>
        </w:tc>
        <w:tc>
          <w:tcPr>
            <w:tcW w:w="5805" w:type="dxa"/>
          </w:tcPr>
          <w:p w14:paraId="6146D495" w14:textId="77777777" w:rsidR="000A2DB6" w:rsidRPr="000D6D20" w:rsidRDefault="000A2DB6" w:rsidP="000A2DB6">
            <w:pPr>
              <w:rPr>
                <w:b/>
                <w:bCs/>
              </w:rPr>
            </w:pPr>
            <w:r w:rsidRPr="000D6D20">
              <w:rPr>
                <w:b/>
                <w:bCs/>
              </w:rPr>
              <w:t>Data Schema &amp; XML Engineering</w:t>
            </w:r>
          </w:p>
        </w:tc>
        <w:tc>
          <w:tcPr>
            <w:tcW w:w="1755" w:type="dxa"/>
          </w:tcPr>
          <w:p w14:paraId="75563603" w14:textId="3157EB4C" w:rsidR="000A2DB6" w:rsidRPr="00CC1DF0" w:rsidRDefault="00CC1DF0" w:rsidP="00415187">
            <w:pPr>
              <w:jc w:val="center"/>
            </w:pPr>
            <w:r w:rsidRPr="00CC1DF0">
              <w:t>4</w:t>
            </w:r>
          </w:p>
        </w:tc>
      </w:tr>
      <w:tr w:rsidR="000A2DB6" w14:paraId="7F02345C" w14:textId="77777777" w:rsidTr="000A2DB6">
        <w:tc>
          <w:tcPr>
            <w:tcW w:w="1165" w:type="dxa"/>
          </w:tcPr>
          <w:p w14:paraId="7C4836AF" w14:textId="77777777" w:rsidR="000A2DB6" w:rsidRDefault="000A2DB6" w:rsidP="000A2DB6">
            <w:pPr>
              <w:jc w:val="center"/>
            </w:pPr>
            <w:r>
              <w:t>3.1</w:t>
            </w:r>
          </w:p>
        </w:tc>
        <w:tc>
          <w:tcPr>
            <w:tcW w:w="5805" w:type="dxa"/>
          </w:tcPr>
          <w:p w14:paraId="7966E064" w14:textId="77777777" w:rsidR="000A2DB6" w:rsidRPr="000D6D20" w:rsidRDefault="000A2DB6" w:rsidP="000A2DB6">
            <w:r w:rsidRPr="000D6D20">
              <w:t>Target Format</w:t>
            </w:r>
          </w:p>
        </w:tc>
        <w:tc>
          <w:tcPr>
            <w:tcW w:w="1755" w:type="dxa"/>
          </w:tcPr>
          <w:p w14:paraId="7ABB503D" w14:textId="77777777" w:rsidR="000A2DB6" w:rsidRDefault="000A2DB6" w:rsidP="00415187">
            <w:pPr>
              <w:jc w:val="center"/>
              <w:rPr>
                <w:b/>
                <w:bCs/>
              </w:rPr>
            </w:pPr>
          </w:p>
        </w:tc>
      </w:tr>
      <w:tr w:rsidR="000A2DB6" w14:paraId="17E533B8" w14:textId="77777777" w:rsidTr="000A2DB6">
        <w:tc>
          <w:tcPr>
            <w:tcW w:w="1165" w:type="dxa"/>
          </w:tcPr>
          <w:p w14:paraId="129FA589" w14:textId="77777777" w:rsidR="000A2DB6" w:rsidRDefault="000A2DB6" w:rsidP="000A2DB6">
            <w:pPr>
              <w:jc w:val="center"/>
            </w:pPr>
            <w:r>
              <w:t>3.2</w:t>
            </w:r>
          </w:p>
        </w:tc>
        <w:tc>
          <w:tcPr>
            <w:tcW w:w="5805" w:type="dxa"/>
          </w:tcPr>
          <w:p w14:paraId="119E32D8" w14:textId="77777777" w:rsidR="000A2DB6" w:rsidRPr="000D6D20" w:rsidRDefault="000A2DB6" w:rsidP="000A2DB6">
            <w:r w:rsidRPr="000D6D20">
              <w:t>Record Mapping</w:t>
            </w:r>
          </w:p>
        </w:tc>
        <w:tc>
          <w:tcPr>
            <w:tcW w:w="1755" w:type="dxa"/>
          </w:tcPr>
          <w:p w14:paraId="7D11332D" w14:textId="77777777" w:rsidR="000A2DB6" w:rsidRDefault="000A2DB6" w:rsidP="00415187">
            <w:pPr>
              <w:jc w:val="center"/>
              <w:rPr>
                <w:b/>
                <w:bCs/>
              </w:rPr>
            </w:pPr>
          </w:p>
        </w:tc>
      </w:tr>
      <w:tr w:rsidR="000A2DB6" w14:paraId="6B61E844" w14:textId="77777777" w:rsidTr="000A2DB6">
        <w:tc>
          <w:tcPr>
            <w:tcW w:w="1165" w:type="dxa"/>
          </w:tcPr>
          <w:p w14:paraId="4EFDE2C0" w14:textId="77777777" w:rsidR="000A2DB6" w:rsidRDefault="000A2DB6" w:rsidP="000A2DB6">
            <w:pPr>
              <w:jc w:val="center"/>
            </w:pPr>
            <w:r>
              <w:t>3.3</w:t>
            </w:r>
          </w:p>
        </w:tc>
        <w:tc>
          <w:tcPr>
            <w:tcW w:w="5805" w:type="dxa"/>
          </w:tcPr>
          <w:p w14:paraId="7CF0AF78" w14:textId="77777777" w:rsidR="000A2DB6" w:rsidRPr="000D6D20" w:rsidRDefault="000A2DB6" w:rsidP="000A2DB6">
            <w:r w:rsidRPr="000D6D20">
              <w:t>Data Normalization</w:t>
            </w:r>
          </w:p>
        </w:tc>
        <w:tc>
          <w:tcPr>
            <w:tcW w:w="1755" w:type="dxa"/>
          </w:tcPr>
          <w:p w14:paraId="388898FD" w14:textId="77777777" w:rsidR="000A2DB6" w:rsidRDefault="000A2DB6" w:rsidP="00415187">
            <w:pPr>
              <w:jc w:val="center"/>
              <w:rPr>
                <w:b/>
                <w:bCs/>
              </w:rPr>
            </w:pPr>
          </w:p>
        </w:tc>
      </w:tr>
      <w:tr w:rsidR="000A2DB6" w14:paraId="30CF2E4B" w14:textId="77777777" w:rsidTr="000A2DB6">
        <w:tc>
          <w:tcPr>
            <w:tcW w:w="1165" w:type="dxa"/>
          </w:tcPr>
          <w:p w14:paraId="2618680C" w14:textId="77777777" w:rsidR="000A2DB6" w:rsidRPr="000D6D20" w:rsidRDefault="000A2DB6" w:rsidP="000A2DB6">
            <w:pPr>
              <w:rPr>
                <w:b/>
                <w:bCs/>
              </w:rPr>
            </w:pPr>
            <w:r w:rsidRPr="000D6D20">
              <w:rPr>
                <w:b/>
                <w:bCs/>
              </w:rPr>
              <w:t>4.</w:t>
            </w:r>
          </w:p>
        </w:tc>
        <w:tc>
          <w:tcPr>
            <w:tcW w:w="5805" w:type="dxa"/>
          </w:tcPr>
          <w:p w14:paraId="115C6B34" w14:textId="77777777" w:rsidR="000A2DB6" w:rsidRPr="000D6D20" w:rsidRDefault="000A2DB6" w:rsidP="000A2DB6">
            <w:pPr>
              <w:rPr>
                <w:b/>
                <w:bCs/>
              </w:rPr>
            </w:pPr>
            <w:r w:rsidRPr="000D6D20">
              <w:rPr>
                <w:b/>
                <w:bCs/>
              </w:rPr>
              <w:t>Operational Workflow: From PDF to Designer</w:t>
            </w:r>
          </w:p>
        </w:tc>
        <w:tc>
          <w:tcPr>
            <w:tcW w:w="1755" w:type="dxa"/>
          </w:tcPr>
          <w:p w14:paraId="21897160" w14:textId="14EA909D" w:rsidR="000A2DB6" w:rsidRPr="00CC1DF0" w:rsidRDefault="00CC1DF0" w:rsidP="00415187">
            <w:pPr>
              <w:jc w:val="center"/>
            </w:pPr>
            <w:r w:rsidRPr="00CC1DF0">
              <w:t>5</w:t>
            </w:r>
          </w:p>
        </w:tc>
      </w:tr>
      <w:tr w:rsidR="000A2DB6" w14:paraId="20A4350D" w14:textId="77777777" w:rsidTr="000A2DB6">
        <w:tc>
          <w:tcPr>
            <w:tcW w:w="1165" w:type="dxa"/>
          </w:tcPr>
          <w:p w14:paraId="172FB27D" w14:textId="77777777" w:rsidR="000A2DB6" w:rsidRDefault="000A2DB6" w:rsidP="000A2DB6">
            <w:pPr>
              <w:jc w:val="center"/>
            </w:pPr>
            <w:r>
              <w:t>4.1</w:t>
            </w:r>
          </w:p>
        </w:tc>
        <w:tc>
          <w:tcPr>
            <w:tcW w:w="5805" w:type="dxa"/>
          </w:tcPr>
          <w:p w14:paraId="1BDF2494" w14:textId="77777777" w:rsidR="000A2DB6" w:rsidRPr="000D6D20" w:rsidRDefault="000A2DB6" w:rsidP="000A2DB6">
            <w:r w:rsidRPr="000D6D20">
              <w:t>Extraction Logic</w:t>
            </w:r>
          </w:p>
        </w:tc>
        <w:tc>
          <w:tcPr>
            <w:tcW w:w="1755" w:type="dxa"/>
          </w:tcPr>
          <w:p w14:paraId="5A8AF9F6" w14:textId="77777777" w:rsidR="000A2DB6" w:rsidRDefault="000A2DB6" w:rsidP="00415187">
            <w:pPr>
              <w:jc w:val="center"/>
              <w:rPr>
                <w:b/>
                <w:bCs/>
              </w:rPr>
            </w:pPr>
          </w:p>
        </w:tc>
      </w:tr>
      <w:tr w:rsidR="000A2DB6" w14:paraId="7B68FE81" w14:textId="77777777" w:rsidTr="000A2DB6">
        <w:tc>
          <w:tcPr>
            <w:tcW w:w="1165" w:type="dxa"/>
          </w:tcPr>
          <w:p w14:paraId="5693EFAA" w14:textId="77777777" w:rsidR="000A2DB6" w:rsidRDefault="000A2DB6" w:rsidP="000A2DB6">
            <w:pPr>
              <w:jc w:val="center"/>
            </w:pPr>
            <w:r>
              <w:t>4.2</w:t>
            </w:r>
          </w:p>
        </w:tc>
        <w:tc>
          <w:tcPr>
            <w:tcW w:w="5805" w:type="dxa"/>
          </w:tcPr>
          <w:p w14:paraId="045E3297" w14:textId="77777777" w:rsidR="000A2DB6" w:rsidRPr="000D6D20" w:rsidRDefault="000A2DB6" w:rsidP="000A2DB6">
            <w:r w:rsidRPr="000D6D20">
              <w:t>XML Generation</w:t>
            </w:r>
          </w:p>
        </w:tc>
        <w:tc>
          <w:tcPr>
            <w:tcW w:w="1755" w:type="dxa"/>
          </w:tcPr>
          <w:p w14:paraId="2CC77890" w14:textId="77777777" w:rsidR="000A2DB6" w:rsidRDefault="000A2DB6" w:rsidP="00415187">
            <w:pPr>
              <w:jc w:val="center"/>
              <w:rPr>
                <w:b/>
                <w:bCs/>
              </w:rPr>
            </w:pPr>
          </w:p>
        </w:tc>
      </w:tr>
      <w:tr w:rsidR="000A2DB6" w14:paraId="7ED635E6" w14:textId="77777777" w:rsidTr="000A2DB6">
        <w:tc>
          <w:tcPr>
            <w:tcW w:w="1165" w:type="dxa"/>
          </w:tcPr>
          <w:p w14:paraId="05F8A509" w14:textId="77777777" w:rsidR="000A2DB6" w:rsidRDefault="000A2DB6" w:rsidP="000A2DB6">
            <w:pPr>
              <w:jc w:val="center"/>
            </w:pPr>
            <w:r>
              <w:t>4.3</w:t>
            </w:r>
          </w:p>
        </w:tc>
        <w:tc>
          <w:tcPr>
            <w:tcW w:w="5805" w:type="dxa"/>
          </w:tcPr>
          <w:p w14:paraId="2EDFFBA6" w14:textId="77777777" w:rsidR="000A2DB6" w:rsidRPr="000D6D20" w:rsidRDefault="000A2DB6" w:rsidP="000A2DB6">
            <w:r w:rsidRPr="000D6D20">
              <w:t>Inspire Integration</w:t>
            </w:r>
          </w:p>
        </w:tc>
        <w:tc>
          <w:tcPr>
            <w:tcW w:w="1755" w:type="dxa"/>
          </w:tcPr>
          <w:p w14:paraId="61C5DDAE" w14:textId="77777777" w:rsidR="000A2DB6" w:rsidRDefault="000A2DB6" w:rsidP="00415187">
            <w:pPr>
              <w:jc w:val="center"/>
              <w:rPr>
                <w:b/>
                <w:bCs/>
              </w:rPr>
            </w:pPr>
          </w:p>
        </w:tc>
      </w:tr>
      <w:tr w:rsidR="000A2DB6" w14:paraId="4FD6DB71" w14:textId="77777777" w:rsidTr="000A2DB6">
        <w:tc>
          <w:tcPr>
            <w:tcW w:w="1165" w:type="dxa"/>
          </w:tcPr>
          <w:p w14:paraId="7ADEA2A6" w14:textId="77777777" w:rsidR="000A2DB6" w:rsidRDefault="000A2DB6" w:rsidP="000A2DB6">
            <w:r>
              <w:t>5.</w:t>
            </w:r>
          </w:p>
        </w:tc>
        <w:tc>
          <w:tcPr>
            <w:tcW w:w="5805" w:type="dxa"/>
          </w:tcPr>
          <w:p w14:paraId="4A12C24D" w14:textId="77777777" w:rsidR="000A2DB6" w:rsidRPr="000D6D20" w:rsidRDefault="000A2DB6" w:rsidP="000A2DB6">
            <w:pPr>
              <w:rPr>
                <w:b/>
                <w:bCs/>
              </w:rPr>
            </w:pPr>
            <w:r w:rsidRPr="000D6D20">
              <w:rPr>
                <w:b/>
                <w:bCs/>
              </w:rPr>
              <w:t>Development &amp; Deployment</w:t>
            </w:r>
          </w:p>
        </w:tc>
        <w:tc>
          <w:tcPr>
            <w:tcW w:w="1755" w:type="dxa"/>
          </w:tcPr>
          <w:p w14:paraId="4CB4D186" w14:textId="05BA8DE3" w:rsidR="000A2DB6" w:rsidRPr="00CC1DF0" w:rsidRDefault="00CC1DF0" w:rsidP="00415187">
            <w:pPr>
              <w:jc w:val="center"/>
            </w:pPr>
            <w:r w:rsidRPr="00CC1DF0">
              <w:t>6</w:t>
            </w:r>
          </w:p>
        </w:tc>
      </w:tr>
      <w:tr w:rsidR="000A2DB6" w14:paraId="658F3D69" w14:textId="77777777" w:rsidTr="000A2DB6">
        <w:tc>
          <w:tcPr>
            <w:tcW w:w="1165" w:type="dxa"/>
          </w:tcPr>
          <w:p w14:paraId="00AD6F1F" w14:textId="77777777" w:rsidR="000A2DB6" w:rsidRDefault="000A2DB6" w:rsidP="000A2DB6">
            <w:pPr>
              <w:jc w:val="center"/>
            </w:pPr>
            <w:r>
              <w:t>5.1</w:t>
            </w:r>
          </w:p>
        </w:tc>
        <w:tc>
          <w:tcPr>
            <w:tcW w:w="5805" w:type="dxa"/>
          </w:tcPr>
          <w:p w14:paraId="188CAF69" w14:textId="77777777" w:rsidR="000A2DB6" w:rsidRPr="000D6D20" w:rsidRDefault="000A2DB6" w:rsidP="000A2DB6">
            <w:r w:rsidRPr="000D6D20">
              <w:t>Environment Configuration</w:t>
            </w:r>
          </w:p>
        </w:tc>
        <w:tc>
          <w:tcPr>
            <w:tcW w:w="1755" w:type="dxa"/>
          </w:tcPr>
          <w:p w14:paraId="68321CFE" w14:textId="77777777" w:rsidR="000A2DB6" w:rsidRDefault="000A2DB6" w:rsidP="00415187">
            <w:pPr>
              <w:jc w:val="center"/>
              <w:rPr>
                <w:b/>
                <w:bCs/>
              </w:rPr>
            </w:pPr>
          </w:p>
        </w:tc>
      </w:tr>
      <w:tr w:rsidR="000A2DB6" w14:paraId="790E204F" w14:textId="77777777" w:rsidTr="000A2DB6">
        <w:tc>
          <w:tcPr>
            <w:tcW w:w="1165" w:type="dxa"/>
          </w:tcPr>
          <w:p w14:paraId="4333D457" w14:textId="77777777" w:rsidR="000A2DB6" w:rsidRDefault="000A2DB6" w:rsidP="000A2DB6">
            <w:pPr>
              <w:jc w:val="center"/>
            </w:pPr>
            <w:r>
              <w:t>5.2</w:t>
            </w:r>
          </w:p>
        </w:tc>
        <w:tc>
          <w:tcPr>
            <w:tcW w:w="5805" w:type="dxa"/>
          </w:tcPr>
          <w:p w14:paraId="3665D65D" w14:textId="77777777" w:rsidR="000A2DB6" w:rsidRPr="000D6D20" w:rsidRDefault="000A2DB6" w:rsidP="000A2DB6">
            <w:r w:rsidRPr="000D6D20">
              <w:t>File System Management</w:t>
            </w:r>
          </w:p>
        </w:tc>
        <w:tc>
          <w:tcPr>
            <w:tcW w:w="1755" w:type="dxa"/>
          </w:tcPr>
          <w:p w14:paraId="7BDD6F92" w14:textId="77777777" w:rsidR="000A2DB6" w:rsidRDefault="000A2DB6" w:rsidP="00415187">
            <w:pPr>
              <w:jc w:val="center"/>
              <w:rPr>
                <w:b/>
                <w:bCs/>
              </w:rPr>
            </w:pPr>
          </w:p>
        </w:tc>
      </w:tr>
      <w:tr w:rsidR="000A2DB6" w14:paraId="3124D942" w14:textId="77777777" w:rsidTr="000A2DB6">
        <w:tc>
          <w:tcPr>
            <w:tcW w:w="1165" w:type="dxa"/>
          </w:tcPr>
          <w:p w14:paraId="2DFA62AC" w14:textId="77777777" w:rsidR="000A2DB6" w:rsidRDefault="000A2DB6" w:rsidP="000A2DB6">
            <w:pPr>
              <w:jc w:val="center"/>
            </w:pPr>
            <w:r>
              <w:t>5.2</w:t>
            </w:r>
          </w:p>
        </w:tc>
        <w:tc>
          <w:tcPr>
            <w:tcW w:w="5805" w:type="dxa"/>
          </w:tcPr>
          <w:p w14:paraId="79A83094" w14:textId="77777777" w:rsidR="000A2DB6" w:rsidRPr="000D6D20" w:rsidRDefault="000A2DB6" w:rsidP="000A2DB6">
            <w:r w:rsidRPr="000D6D20">
              <w:t>Future Roadmap</w:t>
            </w:r>
          </w:p>
        </w:tc>
        <w:tc>
          <w:tcPr>
            <w:tcW w:w="1755" w:type="dxa"/>
          </w:tcPr>
          <w:p w14:paraId="445CA4A3" w14:textId="77777777" w:rsidR="000A2DB6" w:rsidRDefault="000A2DB6" w:rsidP="00415187">
            <w:pPr>
              <w:jc w:val="center"/>
              <w:rPr>
                <w:b/>
                <w:bCs/>
              </w:rPr>
            </w:pPr>
          </w:p>
        </w:tc>
      </w:tr>
      <w:tr w:rsidR="000A2DB6" w14:paraId="2D3C7625" w14:textId="77777777" w:rsidTr="000A2DB6">
        <w:tc>
          <w:tcPr>
            <w:tcW w:w="1165" w:type="dxa"/>
          </w:tcPr>
          <w:p w14:paraId="6DAF7CDC" w14:textId="77777777" w:rsidR="000A2DB6" w:rsidRDefault="000A2DB6" w:rsidP="000A2DB6">
            <w:pPr>
              <w:jc w:val="center"/>
            </w:pPr>
          </w:p>
        </w:tc>
        <w:tc>
          <w:tcPr>
            <w:tcW w:w="5805" w:type="dxa"/>
          </w:tcPr>
          <w:p w14:paraId="0055F37F" w14:textId="6D4F0220" w:rsidR="00776716" w:rsidRPr="000D6D20" w:rsidRDefault="000A2DB6" w:rsidP="000A2DB6">
            <w:r>
              <w:t>Conclusion &amp; Appendix</w:t>
            </w:r>
          </w:p>
        </w:tc>
        <w:tc>
          <w:tcPr>
            <w:tcW w:w="1755" w:type="dxa"/>
          </w:tcPr>
          <w:p w14:paraId="7C6AEE14" w14:textId="60E1EF71" w:rsidR="000A2DB6" w:rsidRPr="00CC1DF0" w:rsidRDefault="00CC1DF0" w:rsidP="00415187">
            <w:pPr>
              <w:jc w:val="center"/>
            </w:pPr>
            <w:r w:rsidRPr="00CC1DF0">
              <w:t>7</w:t>
            </w:r>
          </w:p>
        </w:tc>
      </w:tr>
    </w:tbl>
    <w:p w14:paraId="38C860F4" w14:textId="13DFDBE2" w:rsidR="000A2DB6" w:rsidRPr="000A2DB6" w:rsidRDefault="00776716" w:rsidP="000A2DB6">
      <w:r w:rsidRPr="000A2DB6">
        <w:rPr>
          <w:b/>
          <w:bCs/>
          <w:noProof/>
        </w:rPr>
        <mc:AlternateContent>
          <mc:Choice Requires="wps">
            <w:drawing>
              <wp:anchor distT="45720" distB="45720" distL="114300" distR="114300" simplePos="0" relativeHeight="251662336" behindDoc="0" locked="0" layoutInCell="1" allowOverlap="1" wp14:anchorId="2503B555" wp14:editId="30987AD1">
                <wp:simplePos x="0" y="0"/>
                <wp:positionH relativeFrom="margin">
                  <wp:align>center</wp:align>
                </wp:positionH>
                <wp:positionV relativeFrom="paragraph">
                  <wp:posOffset>1844149</wp:posOffset>
                </wp:positionV>
                <wp:extent cx="1450340" cy="283210"/>
                <wp:effectExtent l="0" t="0" r="16510"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0340" cy="283210"/>
                        </a:xfrm>
                        <a:prstGeom prst="rect">
                          <a:avLst/>
                        </a:prstGeom>
                        <a:solidFill>
                          <a:schemeClr val="bg1"/>
                        </a:solidFill>
                        <a:ln w="9525">
                          <a:solidFill>
                            <a:schemeClr val="bg1"/>
                          </a:solidFill>
                          <a:miter lim="800000"/>
                          <a:headEnd/>
                          <a:tailEnd/>
                        </a:ln>
                      </wps:spPr>
                      <wps:txbx>
                        <w:txbxContent>
                          <w:p w14:paraId="66B1D6BB" w14:textId="5FD666F0" w:rsidR="000A2DB6" w:rsidRPr="000A2DB6" w:rsidRDefault="000A2DB6">
                            <w:pPr>
                              <w:rPr>
                                <w:b/>
                                <w:bCs/>
                              </w:rPr>
                            </w:pPr>
                            <w:r w:rsidRPr="000A2DB6">
                              <w:rPr>
                                <w:b/>
                                <w:bCs/>
                              </w:rPr>
                              <w:t>Table of Contents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03B555" id="Text Box 2" o:spid="_x0000_s1027" type="#_x0000_t202" style="position:absolute;margin-left:0;margin-top:145.2pt;width:114.2pt;height:22.3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" fillcolor="white [3212]" strokecolor="white [3212]">
                <v:textbox>
                  <w:txbxContent>
                    <w:p w14:paraId="66B1D6BB" w14:textId="5FD666F0" w:rsidR="000A2DB6" w:rsidRPr="000A2DB6" w:rsidRDefault="000A2DB6">
                      <w:pPr>
                        <w:rPr>
                          <w:b/>
                          <w:bCs/>
                        </w:rPr>
                      </w:pPr>
                      <w:r w:rsidRPr="000A2DB6">
                        <w:rPr>
                          <w:b/>
                          <w:bCs/>
                        </w:rPr>
                        <w:t>Table of Contents</w:t>
                      </w:r>
                    </w:p>
                  </w:txbxContent>
                </v:textbox>
                <w10:wrap type="square" anchorx="margin"/>
              </v:shape>
            </w:pict>
          </mc:Fallback>
        </mc:AlternateContent>
      </w:r>
      <w:r w:rsidR="00220986">
        <w:rPr>
          <w:b/>
          <w:bCs/>
        </w:rPr>
        <w:br w:type="page"/>
      </w:r>
    </w:p>
    <w:p w14:paraId="5B63E21B" w14:textId="567E9948" w:rsidR="004842B9" w:rsidRDefault="00220986" w:rsidP="004842B9">
      <w:pPr>
        <w:rPr>
          <w:b/>
          <w:bCs/>
        </w:rPr>
      </w:pPr>
      <w:r w:rsidRPr="00220986">
        <w:rPr>
          <w:b/>
          <w:bCs/>
        </w:rPr>
        <w:lastRenderedPageBreak/>
        <w:t>1. Project Overview</w:t>
      </w:r>
    </w:p>
    <w:p w14:paraId="074177EE" w14:textId="0228FD8F" w:rsidR="00220986" w:rsidRPr="00220986" w:rsidRDefault="00220986" w:rsidP="00220986">
      <w:pPr>
        <w:pStyle w:val="ListParagraph"/>
        <w:numPr>
          <w:ilvl w:val="1"/>
          <w:numId w:val="1"/>
        </w:numPr>
        <w:rPr>
          <w:b/>
          <w:bCs/>
        </w:rPr>
      </w:pPr>
      <w:r w:rsidRPr="00220986">
        <w:rPr>
          <w:b/>
          <w:bCs/>
        </w:rPr>
        <w:t>Identification: The "Instant-Layout" PDF Importer</w:t>
      </w:r>
    </w:p>
    <w:p w14:paraId="75A2884D" w14:textId="00466F51" w:rsidR="00220986" w:rsidRDefault="00220986" w:rsidP="00220986">
      <w:pPr>
        <w:ind w:left="720"/>
        <w:jc w:val="both"/>
      </w:pPr>
      <w:r w:rsidRPr="00220986">
        <w:t xml:space="preserve">This project, titled "Instant-Layout," is a specialized automation tool designed for </w:t>
      </w:r>
      <w:proofErr w:type="spellStart"/>
      <w:r w:rsidRPr="00220986">
        <w:t>Quadient</w:t>
      </w:r>
      <w:proofErr w:type="spellEnd"/>
      <w:r w:rsidRPr="00220986">
        <w:t xml:space="preserve"> Inspire Designer users. It acts as a bridge between static documents (PDFs) and editable design templates.</w:t>
      </w:r>
    </w:p>
    <w:p w14:paraId="074F4AFE" w14:textId="6C0A6418" w:rsidR="00220986" w:rsidRPr="00220986" w:rsidRDefault="00220986" w:rsidP="00220986">
      <w:pPr>
        <w:pStyle w:val="ListParagraph"/>
        <w:numPr>
          <w:ilvl w:val="1"/>
          <w:numId w:val="1"/>
        </w:numPr>
        <w:jc w:val="both"/>
        <w:rPr>
          <w:b/>
          <w:bCs/>
        </w:rPr>
      </w:pPr>
      <w:r w:rsidRPr="00220986">
        <w:rPr>
          <w:b/>
          <w:bCs/>
        </w:rPr>
        <w:t>Objective: Ending the "Manual Recreation" Headache</w:t>
      </w:r>
    </w:p>
    <w:p w14:paraId="07FCB3B1" w14:textId="77777777" w:rsidR="00220986" w:rsidRPr="00220986" w:rsidRDefault="00220986" w:rsidP="00220986">
      <w:pPr>
        <w:ind w:left="720"/>
        <w:jc w:val="both"/>
      </w:pPr>
      <w:r w:rsidRPr="00220986">
        <w:t>The primary goal of this tool is to save time. Currently, when a designer needs to move a form from a PDF into Inspire Designer, they often have to:</w:t>
      </w:r>
    </w:p>
    <w:p w14:paraId="0486305F" w14:textId="77777777" w:rsidR="00220986" w:rsidRPr="00220986" w:rsidRDefault="00220986" w:rsidP="00220986">
      <w:pPr>
        <w:numPr>
          <w:ilvl w:val="0"/>
          <w:numId w:val="3"/>
        </w:numPr>
        <w:tabs>
          <w:tab w:val="num" w:pos="720"/>
        </w:tabs>
        <w:jc w:val="both"/>
      </w:pPr>
      <w:r w:rsidRPr="00220986">
        <w:t>Manually type out every piece of text.</w:t>
      </w:r>
    </w:p>
    <w:p w14:paraId="2AFA604A" w14:textId="77777777" w:rsidR="00220986" w:rsidRPr="00220986" w:rsidRDefault="00220986" w:rsidP="00220986">
      <w:pPr>
        <w:numPr>
          <w:ilvl w:val="0"/>
          <w:numId w:val="3"/>
        </w:numPr>
        <w:tabs>
          <w:tab w:val="num" w:pos="720"/>
        </w:tabs>
        <w:jc w:val="both"/>
      </w:pPr>
      <w:r w:rsidRPr="00220986">
        <w:t>Guess the position (X and Y coordinates) of every line.</w:t>
      </w:r>
    </w:p>
    <w:p w14:paraId="624CBE10" w14:textId="77777777" w:rsidR="00220986" w:rsidRPr="00220986" w:rsidRDefault="00220986" w:rsidP="00220986">
      <w:pPr>
        <w:numPr>
          <w:ilvl w:val="0"/>
          <w:numId w:val="3"/>
        </w:numPr>
        <w:tabs>
          <w:tab w:val="num" w:pos="720"/>
        </w:tabs>
        <w:jc w:val="both"/>
      </w:pPr>
      <w:r w:rsidRPr="00220986">
        <w:t>Repeatedly flip between the PDF and the Designer screen to ensure things look right.</w:t>
      </w:r>
    </w:p>
    <w:p w14:paraId="35245B15" w14:textId="77777777" w:rsidR="00220986" w:rsidRPr="00220986" w:rsidRDefault="00220986" w:rsidP="00220986">
      <w:pPr>
        <w:ind w:left="720"/>
        <w:jc w:val="both"/>
      </w:pPr>
      <w:r w:rsidRPr="00220986">
        <w:rPr>
          <w:b/>
          <w:bCs/>
        </w:rPr>
        <w:t>"Instant-Layout"</w:t>
      </w:r>
      <w:r w:rsidRPr="00220986">
        <w:t xml:space="preserve"> automates this by "reading" the PDF and instantly figuring out exactly what the text says and exactly where it sits on the page. This eliminates human error and turns hours of manual positioning into a few seconds of automated processing.</w:t>
      </w:r>
    </w:p>
    <w:p w14:paraId="2C9524F2" w14:textId="1F62DE89" w:rsidR="00220986" w:rsidRPr="00220986" w:rsidRDefault="00220986" w:rsidP="00220986">
      <w:pPr>
        <w:pStyle w:val="ListParagraph"/>
        <w:numPr>
          <w:ilvl w:val="1"/>
          <w:numId w:val="1"/>
        </w:numPr>
        <w:jc w:val="both"/>
        <w:rPr>
          <w:b/>
          <w:bCs/>
        </w:rPr>
      </w:pPr>
      <w:r w:rsidRPr="00220986">
        <w:rPr>
          <w:b/>
          <w:bCs/>
        </w:rPr>
        <w:t>Methodology: How the Magic Happens</w:t>
      </w:r>
    </w:p>
    <w:p w14:paraId="4699368E" w14:textId="77777777" w:rsidR="00220986" w:rsidRPr="00220986" w:rsidRDefault="00220986" w:rsidP="00220986">
      <w:pPr>
        <w:ind w:left="720"/>
        <w:jc w:val="both"/>
      </w:pPr>
      <w:r w:rsidRPr="00220986">
        <w:t>The tool follows a three-step process to transform a "frozen" PDF into a format that Inspire Designer understands:</w:t>
      </w:r>
    </w:p>
    <w:p w14:paraId="7ECEC74A" w14:textId="77777777" w:rsidR="00220986" w:rsidRPr="00220986" w:rsidRDefault="00220986" w:rsidP="00220986">
      <w:pPr>
        <w:numPr>
          <w:ilvl w:val="0"/>
          <w:numId w:val="4"/>
        </w:numPr>
        <w:tabs>
          <w:tab w:val="num" w:pos="720"/>
        </w:tabs>
        <w:jc w:val="both"/>
      </w:pPr>
      <w:r w:rsidRPr="00220986">
        <w:rPr>
          <w:b/>
          <w:bCs/>
        </w:rPr>
        <w:t>Scanning:</w:t>
      </w:r>
      <w:r w:rsidRPr="00220986">
        <w:t xml:space="preserve"> The tool uses a Python-based engine to scan the PDF. It doesn't just see a picture; it identifies every individual word and its precise location (coordinates) on the page.</w:t>
      </w:r>
    </w:p>
    <w:p w14:paraId="5DC05CB0" w14:textId="68D8A65C" w:rsidR="00220986" w:rsidRPr="00220986" w:rsidRDefault="00220986" w:rsidP="00220986">
      <w:pPr>
        <w:numPr>
          <w:ilvl w:val="0"/>
          <w:numId w:val="4"/>
        </w:numPr>
        <w:tabs>
          <w:tab w:val="num" w:pos="720"/>
        </w:tabs>
        <w:jc w:val="both"/>
      </w:pPr>
      <w:r w:rsidRPr="00220986">
        <w:rPr>
          <w:b/>
          <w:bCs/>
        </w:rPr>
        <w:t>Conversion:</w:t>
      </w:r>
      <w:r w:rsidRPr="00220986">
        <w:t xml:space="preserve"> It takes those measurements (originally in "PDF points") and converts them into the exact </w:t>
      </w:r>
      <w:r w:rsidR="00CC1DF0" w:rsidRPr="00220986">
        <w:t>millimetres</w:t>
      </w:r>
      <w:r w:rsidRPr="00220986">
        <w:t xml:space="preserve"> used by </w:t>
      </w:r>
      <w:proofErr w:type="spellStart"/>
      <w:r w:rsidRPr="00220986">
        <w:t>Quadient</w:t>
      </w:r>
      <w:proofErr w:type="spellEnd"/>
      <w:r w:rsidRPr="00220986">
        <w:t xml:space="preserve"> Inspire.</w:t>
      </w:r>
    </w:p>
    <w:p w14:paraId="37B0C10D" w14:textId="4C5A4CED" w:rsidR="00220986" w:rsidRDefault="00220986" w:rsidP="00220986">
      <w:pPr>
        <w:numPr>
          <w:ilvl w:val="0"/>
          <w:numId w:val="4"/>
        </w:numPr>
        <w:tabs>
          <w:tab w:val="num" w:pos="720"/>
        </w:tabs>
        <w:jc w:val="both"/>
      </w:pPr>
      <w:r w:rsidRPr="00220986">
        <w:rPr>
          <w:b/>
          <w:bCs/>
        </w:rPr>
        <w:t>Output:</w:t>
      </w:r>
      <w:r w:rsidRPr="00220986">
        <w:t xml:space="preserve"> Finally, it packages all this information into a special file called a </w:t>
      </w:r>
      <w:proofErr w:type="spellStart"/>
      <w:r w:rsidRPr="00220986">
        <w:rPr>
          <w:b/>
          <w:bCs/>
        </w:rPr>
        <w:t>GMC_Data_File</w:t>
      </w:r>
      <w:proofErr w:type="spellEnd"/>
      <w:r w:rsidRPr="00220986">
        <w:rPr>
          <w:b/>
          <w:bCs/>
        </w:rPr>
        <w:t xml:space="preserve"> (XML)</w:t>
      </w:r>
      <w:r w:rsidRPr="00220986">
        <w:t>.</w:t>
      </w:r>
    </w:p>
    <w:p w14:paraId="522C729E" w14:textId="77777777" w:rsidR="00F66FE9" w:rsidRDefault="00F66FE9" w:rsidP="00F66FE9"/>
    <w:p w14:paraId="48856B09" w14:textId="77777777" w:rsidR="00F66FE9" w:rsidRDefault="00F66FE9" w:rsidP="00F66FE9">
      <w:pPr>
        <w:rPr>
          <w:b/>
          <w:bCs/>
        </w:rPr>
      </w:pPr>
    </w:p>
    <w:p w14:paraId="51D33F1A" w14:textId="77777777" w:rsidR="00F66FE9" w:rsidRDefault="00F66FE9" w:rsidP="00F66FE9">
      <w:pPr>
        <w:rPr>
          <w:b/>
          <w:bCs/>
        </w:rPr>
      </w:pPr>
    </w:p>
    <w:p w14:paraId="206B2D44" w14:textId="77777777" w:rsidR="00F66FE9" w:rsidRDefault="00F66FE9" w:rsidP="00F66FE9">
      <w:pPr>
        <w:rPr>
          <w:b/>
          <w:bCs/>
        </w:rPr>
      </w:pPr>
    </w:p>
    <w:p w14:paraId="00931444" w14:textId="77777777" w:rsidR="00F66FE9" w:rsidRDefault="00F66FE9" w:rsidP="00F66FE9">
      <w:pPr>
        <w:rPr>
          <w:b/>
          <w:bCs/>
        </w:rPr>
      </w:pPr>
    </w:p>
    <w:p w14:paraId="4C0B4EF0" w14:textId="77777777" w:rsidR="00F66FE9" w:rsidRDefault="00F66FE9" w:rsidP="00F66FE9">
      <w:pPr>
        <w:rPr>
          <w:b/>
          <w:bCs/>
        </w:rPr>
      </w:pPr>
    </w:p>
    <w:p w14:paraId="7A7E16BA" w14:textId="77777777" w:rsidR="00F66FE9" w:rsidRDefault="00F66FE9" w:rsidP="00F66FE9">
      <w:pPr>
        <w:rPr>
          <w:b/>
          <w:bCs/>
        </w:rPr>
      </w:pPr>
    </w:p>
    <w:p w14:paraId="7ECEB15C" w14:textId="77777777" w:rsidR="00F66FE9" w:rsidRDefault="00F66FE9" w:rsidP="00F66FE9">
      <w:pPr>
        <w:rPr>
          <w:b/>
          <w:bCs/>
        </w:rPr>
      </w:pPr>
    </w:p>
    <w:p w14:paraId="1667F07B" w14:textId="77777777" w:rsidR="00C75E45" w:rsidRDefault="00C75E45" w:rsidP="00F66FE9">
      <w:pPr>
        <w:rPr>
          <w:b/>
          <w:bCs/>
        </w:rPr>
      </w:pPr>
    </w:p>
    <w:p w14:paraId="49C6027D" w14:textId="7761D253" w:rsidR="00220986" w:rsidRPr="00F66FE9" w:rsidRDefault="00220986" w:rsidP="00F66FE9">
      <w:r w:rsidRPr="00220986">
        <w:rPr>
          <w:b/>
          <w:bCs/>
        </w:rPr>
        <w:lastRenderedPageBreak/>
        <w:t xml:space="preserve">2. </w:t>
      </w:r>
      <w:r w:rsidRPr="00220986">
        <w:rPr>
          <w:b/>
          <w:bCs/>
        </w:rPr>
        <w:t>Technical Architecture &amp; Component Stack</w:t>
      </w:r>
    </w:p>
    <w:p w14:paraId="5925675D" w14:textId="7F9F084E" w:rsidR="00220986" w:rsidRDefault="00220986" w:rsidP="00220986">
      <w:pPr>
        <w:pStyle w:val="ListParagraph"/>
        <w:ind w:left="360"/>
        <w:jc w:val="both"/>
      </w:pPr>
      <w:r w:rsidRPr="00220986">
        <w:t>This chapter explains the "Engine" under the hood. The tool is built using three main layers: the User Interface, the Extraction Brain, and the Math Converter.</w:t>
      </w:r>
    </w:p>
    <w:p w14:paraId="6E76F024" w14:textId="77777777" w:rsidR="00220986" w:rsidRPr="00220986" w:rsidRDefault="00220986" w:rsidP="00220986">
      <w:pPr>
        <w:ind w:left="360"/>
        <w:jc w:val="both"/>
        <w:rPr>
          <w:b/>
          <w:bCs/>
        </w:rPr>
      </w:pPr>
      <w:r w:rsidRPr="00220986">
        <w:rPr>
          <w:b/>
          <w:bCs/>
        </w:rPr>
        <w:t>2.1. Frontend Interface (</w:t>
      </w:r>
      <w:proofErr w:type="spellStart"/>
      <w:r w:rsidRPr="00220986">
        <w:rPr>
          <w:b/>
          <w:bCs/>
        </w:rPr>
        <w:t>Streamlit</w:t>
      </w:r>
      <w:proofErr w:type="spellEnd"/>
      <w:r w:rsidRPr="00220986">
        <w:rPr>
          <w:b/>
          <w:bCs/>
        </w:rPr>
        <w:t>)</w:t>
      </w:r>
    </w:p>
    <w:p w14:paraId="63E77AD4" w14:textId="77777777" w:rsidR="00220986" w:rsidRPr="00220986" w:rsidRDefault="00220986" w:rsidP="00220986">
      <w:pPr>
        <w:ind w:firstLine="720"/>
        <w:jc w:val="both"/>
      </w:pPr>
      <w:r w:rsidRPr="00220986">
        <w:t>The interface is the "face" of the tool—the part the user actually sees and interacts with.</w:t>
      </w:r>
    </w:p>
    <w:p w14:paraId="42600AA1" w14:textId="77777777" w:rsidR="00220986" w:rsidRPr="00220986" w:rsidRDefault="00220986" w:rsidP="00220986">
      <w:pPr>
        <w:numPr>
          <w:ilvl w:val="0"/>
          <w:numId w:val="5"/>
        </w:numPr>
        <w:tabs>
          <w:tab w:val="num" w:pos="720"/>
        </w:tabs>
        <w:jc w:val="both"/>
      </w:pPr>
      <w:r w:rsidRPr="00220986">
        <w:rPr>
          <w:b/>
          <w:bCs/>
        </w:rPr>
        <w:t>File Buffer Management:</w:t>
      </w:r>
      <w:r w:rsidRPr="00220986">
        <w:t xml:space="preserve"> Think of this as a "Digital Loading Dock." When you upload a PDF, the tool creates a temporary, secure space to hold the file data while it works. It doesn't permanently store your documents; it just holds them in the "buffer" (temporary memory) to read them and then clears them out once the job is done.</w:t>
      </w:r>
    </w:p>
    <w:p w14:paraId="7984A6BD" w14:textId="77777777" w:rsidR="00220986" w:rsidRPr="00220986" w:rsidRDefault="00220986" w:rsidP="00220986">
      <w:pPr>
        <w:numPr>
          <w:ilvl w:val="0"/>
          <w:numId w:val="5"/>
        </w:numPr>
        <w:tabs>
          <w:tab w:val="num" w:pos="720"/>
        </w:tabs>
        <w:jc w:val="both"/>
      </w:pPr>
      <w:r w:rsidRPr="00220986">
        <w:rPr>
          <w:b/>
          <w:bCs/>
        </w:rPr>
        <w:t>User Workflow (Upload → Process → Download):</w:t>
      </w:r>
      <w:r w:rsidRPr="00220986">
        <w:t xml:space="preserve"> We designed the workflow to be as simple as an ATM.</w:t>
      </w:r>
    </w:p>
    <w:p w14:paraId="70FDA235" w14:textId="77777777" w:rsidR="00220986" w:rsidRPr="00220986" w:rsidRDefault="00220986" w:rsidP="00220986">
      <w:pPr>
        <w:numPr>
          <w:ilvl w:val="1"/>
          <w:numId w:val="5"/>
        </w:numPr>
        <w:tabs>
          <w:tab w:val="num" w:pos="1440"/>
        </w:tabs>
        <w:jc w:val="both"/>
      </w:pPr>
      <w:r w:rsidRPr="00220986">
        <w:rPr>
          <w:b/>
          <w:bCs/>
        </w:rPr>
        <w:t>Upload:</w:t>
      </w:r>
      <w:r w:rsidRPr="00220986">
        <w:t xml:space="preserve"> You drop your PDF into the box.</w:t>
      </w:r>
    </w:p>
    <w:p w14:paraId="4D44CDB4" w14:textId="77777777" w:rsidR="00220986" w:rsidRPr="00220986" w:rsidRDefault="00220986" w:rsidP="00220986">
      <w:pPr>
        <w:numPr>
          <w:ilvl w:val="1"/>
          <w:numId w:val="5"/>
        </w:numPr>
        <w:tabs>
          <w:tab w:val="num" w:pos="1440"/>
        </w:tabs>
        <w:jc w:val="both"/>
      </w:pPr>
      <w:r w:rsidRPr="00220986">
        <w:rPr>
          <w:b/>
          <w:bCs/>
        </w:rPr>
        <w:t>Process:</w:t>
      </w:r>
      <w:r w:rsidRPr="00220986">
        <w:t xml:space="preserve"> You click a button, and the code runs in the background.</w:t>
      </w:r>
    </w:p>
    <w:p w14:paraId="6394555E" w14:textId="77777777" w:rsidR="00220986" w:rsidRPr="00220986" w:rsidRDefault="00220986" w:rsidP="00220986">
      <w:pPr>
        <w:numPr>
          <w:ilvl w:val="1"/>
          <w:numId w:val="5"/>
        </w:numPr>
        <w:tabs>
          <w:tab w:val="num" w:pos="1440"/>
        </w:tabs>
        <w:jc w:val="both"/>
      </w:pPr>
      <w:r w:rsidRPr="00220986">
        <w:rPr>
          <w:b/>
          <w:bCs/>
        </w:rPr>
        <w:t>Download:</w:t>
      </w:r>
      <w:r w:rsidRPr="00220986">
        <w:t xml:space="preserve"> You receive a ready-to-use XML file. This keeps the experience "self-service" so designers don't need to write a single line of code.</w:t>
      </w:r>
    </w:p>
    <w:p w14:paraId="4C9BF554" w14:textId="77777777" w:rsidR="00220986" w:rsidRPr="00220986" w:rsidRDefault="00220986" w:rsidP="00220986">
      <w:pPr>
        <w:pStyle w:val="ListParagraph"/>
        <w:ind w:left="360"/>
        <w:jc w:val="both"/>
        <w:rPr>
          <w:b/>
          <w:bCs/>
        </w:rPr>
      </w:pPr>
      <w:r w:rsidRPr="00220986">
        <w:rPr>
          <w:b/>
          <w:bCs/>
        </w:rPr>
        <w:t>2.2. Extraction Core (</w:t>
      </w:r>
      <w:proofErr w:type="spellStart"/>
      <w:r w:rsidRPr="00220986">
        <w:rPr>
          <w:b/>
          <w:bCs/>
        </w:rPr>
        <w:t>PyMuPDF</w:t>
      </w:r>
      <w:proofErr w:type="spellEnd"/>
      <w:r w:rsidRPr="00220986">
        <w:rPr>
          <w:b/>
          <w:bCs/>
        </w:rPr>
        <w:t>/</w:t>
      </w:r>
      <w:proofErr w:type="spellStart"/>
      <w:r w:rsidRPr="00220986">
        <w:rPr>
          <w:b/>
          <w:bCs/>
        </w:rPr>
        <w:t>fitz</w:t>
      </w:r>
      <w:proofErr w:type="spellEnd"/>
      <w:r w:rsidRPr="00220986">
        <w:rPr>
          <w:b/>
          <w:bCs/>
        </w:rPr>
        <w:t>)</w:t>
      </w:r>
    </w:p>
    <w:p w14:paraId="161F6CDD" w14:textId="16682556" w:rsidR="00220986" w:rsidRPr="00220986" w:rsidRDefault="00220986" w:rsidP="00220986">
      <w:pPr>
        <w:ind w:firstLine="720"/>
        <w:jc w:val="both"/>
      </w:pPr>
      <w:r w:rsidRPr="00220986">
        <w:t>This is the "Brain" of the tool that performs the deep scanning of the PDF.</w:t>
      </w:r>
    </w:p>
    <w:p w14:paraId="4EA0097D" w14:textId="77777777" w:rsidR="00220986" w:rsidRPr="00220986" w:rsidRDefault="00220986" w:rsidP="00220986">
      <w:pPr>
        <w:numPr>
          <w:ilvl w:val="0"/>
          <w:numId w:val="6"/>
        </w:numPr>
        <w:tabs>
          <w:tab w:val="num" w:pos="720"/>
        </w:tabs>
        <w:jc w:val="both"/>
      </w:pPr>
      <w:r w:rsidRPr="00220986">
        <w:rPr>
          <w:b/>
          <w:bCs/>
        </w:rPr>
        <w:t>Dictionary-Based Parsing:</w:t>
      </w:r>
      <w:r w:rsidRPr="00220986">
        <w:t xml:space="preserve"> Instead of just seeing "a page of text," the tool looks at the PDF's internal "Dictionary." This allows the tool to see the "Spans"—which are individual clusters of text. It captures the exact word, the font style, and the secret metadata hidden behind the visual page.</w:t>
      </w:r>
    </w:p>
    <w:p w14:paraId="6C98EAE2" w14:textId="77777777" w:rsidR="00220986" w:rsidRPr="00220986" w:rsidRDefault="00220986" w:rsidP="00220986">
      <w:pPr>
        <w:numPr>
          <w:ilvl w:val="0"/>
          <w:numId w:val="6"/>
        </w:numPr>
        <w:tabs>
          <w:tab w:val="num" w:pos="720"/>
        </w:tabs>
        <w:jc w:val="both"/>
      </w:pPr>
      <w:r w:rsidRPr="00220986">
        <w:rPr>
          <w:b/>
          <w:bCs/>
        </w:rPr>
        <w:t>Coordinate Capture:</w:t>
      </w:r>
      <w:r w:rsidRPr="00220986">
        <w:t xml:space="preserve"> Every item on a PDF page has a "Home Address" known as an Origin (X, Y).</w:t>
      </w:r>
    </w:p>
    <w:p w14:paraId="4177BE36" w14:textId="77777777" w:rsidR="00220986" w:rsidRPr="00220986" w:rsidRDefault="00220986" w:rsidP="00220986">
      <w:pPr>
        <w:numPr>
          <w:ilvl w:val="1"/>
          <w:numId w:val="6"/>
        </w:numPr>
        <w:tabs>
          <w:tab w:val="num" w:pos="1440"/>
        </w:tabs>
        <w:jc w:val="both"/>
      </w:pPr>
      <w:r w:rsidRPr="00220986">
        <w:rPr>
          <w:b/>
          <w:bCs/>
        </w:rPr>
        <w:t>X</w:t>
      </w:r>
      <w:r w:rsidRPr="00220986">
        <w:t xml:space="preserve"> represents how far the text is from the left edge.</w:t>
      </w:r>
    </w:p>
    <w:p w14:paraId="29C8FCDA" w14:textId="77777777" w:rsidR="00220986" w:rsidRPr="00220986" w:rsidRDefault="00220986" w:rsidP="00220986">
      <w:pPr>
        <w:numPr>
          <w:ilvl w:val="1"/>
          <w:numId w:val="6"/>
        </w:numPr>
        <w:tabs>
          <w:tab w:val="num" w:pos="1440"/>
        </w:tabs>
        <w:jc w:val="both"/>
      </w:pPr>
      <w:r w:rsidRPr="00220986">
        <w:rPr>
          <w:b/>
          <w:bCs/>
        </w:rPr>
        <w:t>Y</w:t>
      </w:r>
      <w:r w:rsidRPr="00220986">
        <w:t xml:space="preserve"> represents how far it is from the top.</w:t>
      </w:r>
    </w:p>
    <w:p w14:paraId="1E990BDE" w14:textId="6287800F" w:rsidR="00220986" w:rsidRPr="00220986" w:rsidRDefault="00220986" w:rsidP="00220986">
      <w:pPr>
        <w:ind w:left="720"/>
        <w:jc w:val="both"/>
      </w:pPr>
      <w:r w:rsidRPr="00220986">
        <w:t xml:space="preserve">The tool "pins" these exact locations so that when the text moves to Inspire, it stays in its original </w:t>
      </w:r>
      <w:r w:rsidR="00F66FE9" w:rsidRPr="00220986">
        <w:t>neighbourhood</w:t>
      </w:r>
      <w:r w:rsidRPr="00220986">
        <w:t>.</w:t>
      </w:r>
    </w:p>
    <w:p w14:paraId="706900DD" w14:textId="77777777" w:rsidR="00220986" w:rsidRPr="00F66FE9" w:rsidRDefault="00220986" w:rsidP="00F66FE9">
      <w:pPr>
        <w:pStyle w:val="ListParagraph"/>
        <w:ind w:left="360"/>
        <w:jc w:val="both"/>
        <w:rPr>
          <w:b/>
          <w:bCs/>
        </w:rPr>
      </w:pPr>
      <w:r w:rsidRPr="00F66FE9">
        <w:rPr>
          <w:b/>
          <w:bCs/>
        </w:rPr>
        <w:t>2.3. Mathematical Transformation</w:t>
      </w:r>
    </w:p>
    <w:p w14:paraId="0753077D" w14:textId="77777777" w:rsidR="00220986" w:rsidRPr="00220986" w:rsidRDefault="00220986" w:rsidP="00F66FE9">
      <w:pPr>
        <w:ind w:left="720"/>
        <w:jc w:val="both"/>
      </w:pPr>
      <w:r w:rsidRPr="00220986">
        <w:t xml:space="preserve">This is the "Translator" layer. PDFs and </w:t>
      </w:r>
      <w:proofErr w:type="spellStart"/>
      <w:r w:rsidRPr="00220986">
        <w:t>Quadient</w:t>
      </w:r>
      <w:proofErr w:type="spellEnd"/>
      <w:r w:rsidRPr="00220986">
        <w:t xml:space="preserve"> Inspire speak different "measurement languages."</w:t>
      </w:r>
    </w:p>
    <w:p w14:paraId="1752FACA" w14:textId="169D15FC" w:rsidR="00220986" w:rsidRPr="00220986" w:rsidRDefault="00220986" w:rsidP="00220986">
      <w:pPr>
        <w:numPr>
          <w:ilvl w:val="0"/>
          <w:numId w:val="7"/>
        </w:numPr>
        <w:tabs>
          <w:tab w:val="clear" w:pos="1080"/>
          <w:tab w:val="num" w:pos="720"/>
        </w:tabs>
        <w:jc w:val="both"/>
      </w:pPr>
      <w:r w:rsidRPr="00220986">
        <w:rPr>
          <w:b/>
          <w:bCs/>
        </w:rPr>
        <w:t>The Problem:</w:t>
      </w:r>
      <w:r w:rsidRPr="00220986">
        <w:t xml:space="preserve"> PDFs measure things in "Points" (a digital printing standard). </w:t>
      </w:r>
      <w:proofErr w:type="spellStart"/>
      <w:r w:rsidRPr="00220986">
        <w:t>Quadient</w:t>
      </w:r>
      <w:proofErr w:type="spellEnd"/>
      <w:r w:rsidRPr="00220986">
        <w:t xml:space="preserve"> Inspire typically works in "</w:t>
      </w:r>
      <w:r w:rsidR="00F66FE9" w:rsidRPr="00220986">
        <w:t>Millimetres</w:t>
      </w:r>
      <w:r w:rsidRPr="00220986">
        <w:t>" ($mm$).</w:t>
      </w:r>
    </w:p>
    <w:p w14:paraId="384B1907" w14:textId="30EEA422" w:rsidR="00220986" w:rsidRDefault="00220986" w:rsidP="008B7EA3">
      <w:pPr>
        <w:numPr>
          <w:ilvl w:val="0"/>
          <w:numId w:val="7"/>
        </w:numPr>
        <w:tabs>
          <w:tab w:val="clear" w:pos="1080"/>
          <w:tab w:val="num" w:pos="720"/>
        </w:tabs>
        <w:jc w:val="both"/>
      </w:pPr>
      <w:r w:rsidRPr="00220986">
        <w:rPr>
          <w:b/>
          <w:bCs/>
        </w:rPr>
        <w:t>The Solution:</w:t>
      </w:r>
      <w:r w:rsidRPr="00220986">
        <w:t xml:space="preserve"> The tool uses a precise mathematical constant ($0.352778$). It multiplies every PDF coordinate by this number to convert it into </w:t>
      </w:r>
      <w:r w:rsidR="00F66FE9" w:rsidRPr="00220986">
        <w:t>Millimetres</w:t>
      </w:r>
      <w:r w:rsidRPr="00220986">
        <w:t>.</w:t>
      </w:r>
      <w:r>
        <w:br w:type="page"/>
      </w:r>
    </w:p>
    <w:p w14:paraId="49B3EB7F" w14:textId="77777777" w:rsidR="00F66FE9" w:rsidRPr="00F66FE9" w:rsidRDefault="00F66FE9" w:rsidP="00F66FE9">
      <w:pPr>
        <w:rPr>
          <w:b/>
          <w:bCs/>
        </w:rPr>
      </w:pPr>
      <w:r w:rsidRPr="00F66FE9">
        <w:rPr>
          <w:b/>
          <w:bCs/>
        </w:rPr>
        <w:lastRenderedPageBreak/>
        <w:t>3. Data Schema &amp; XML Engineering</w:t>
      </w:r>
    </w:p>
    <w:p w14:paraId="165E4E51" w14:textId="7BC4E85D" w:rsidR="00F66FE9" w:rsidRPr="00F66FE9" w:rsidRDefault="00F66FE9" w:rsidP="00F66FE9">
      <w:pPr>
        <w:pStyle w:val="ListParagraph"/>
        <w:ind w:left="360"/>
        <w:jc w:val="both"/>
      </w:pPr>
      <w:r w:rsidRPr="00F66FE9">
        <w:t xml:space="preserve">This chapter explains how the tool organizes the information it finds so that </w:t>
      </w:r>
      <w:proofErr w:type="spellStart"/>
      <w:r w:rsidRPr="00F66FE9">
        <w:t>Quadient</w:t>
      </w:r>
      <w:proofErr w:type="spellEnd"/>
      <w:r w:rsidRPr="00F66FE9">
        <w:t xml:space="preserve"> Inspire can read it correctly. Think of this as "Packing the Suitcase" before a trip—everything must be folded and </w:t>
      </w:r>
      <w:r w:rsidRPr="00F66FE9">
        <w:t>labelled</w:t>
      </w:r>
      <w:r w:rsidRPr="00F66FE9">
        <w:t xml:space="preserve"> so it fits perfectly upon arrival.</w:t>
      </w:r>
    </w:p>
    <w:p w14:paraId="69AB66EE" w14:textId="77777777" w:rsidR="00F66FE9" w:rsidRDefault="00F66FE9" w:rsidP="00F66FE9">
      <w:pPr>
        <w:pStyle w:val="ListParagraph"/>
        <w:ind w:left="360"/>
        <w:rPr>
          <w:b/>
          <w:bCs/>
        </w:rPr>
      </w:pPr>
    </w:p>
    <w:p w14:paraId="3AEF3179" w14:textId="00F24771" w:rsidR="00F66FE9" w:rsidRPr="00F66FE9" w:rsidRDefault="00F66FE9" w:rsidP="00F66FE9">
      <w:pPr>
        <w:pStyle w:val="ListParagraph"/>
        <w:ind w:left="360"/>
        <w:rPr>
          <w:b/>
          <w:bCs/>
        </w:rPr>
      </w:pPr>
      <w:r w:rsidRPr="00F66FE9">
        <w:rPr>
          <w:b/>
          <w:bCs/>
        </w:rPr>
        <w:t>3.1. Target Format (</w:t>
      </w:r>
      <w:proofErr w:type="spellStart"/>
      <w:r w:rsidRPr="00F66FE9">
        <w:rPr>
          <w:b/>
          <w:bCs/>
        </w:rPr>
        <w:t>GMC_Data_File</w:t>
      </w:r>
      <w:proofErr w:type="spellEnd"/>
      <w:r w:rsidRPr="00F66FE9">
        <w:rPr>
          <w:b/>
          <w:bCs/>
        </w:rPr>
        <w:t>)</w:t>
      </w:r>
    </w:p>
    <w:p w14:paraId="0549C3B4" w14:textId="77777777" w:rsidR="00F66FE9" w:rsidRPr="00F66FE9" w:rsidRDefault="00F66FE9" w:rsidP="008B7EA3">
      <w:pPr>
        <w:ind w:firstLine="720"/>
        <w:jc w:val="both"/>
      </w:pPr>
      <w:r w:rsidRPr="00F66FE9">
        <w:t xml:space="preserve">The tool creates a specific type of file called a </w:t>
      </w:r>
      <w:proofErr w:type="spellStart"/>
      <w:r w:rsidRPr="00F66FE9">
        <w:t>GMC_Data_File</w:t>
      </w:r>
      <w:proofErr w:type="spellEnd"/>
      <w:r w:rsidRPr="00F66FE9">
        <w:t>.</w:t>
      </w:r>
    </w:p>
    <w:p w14:paraId="79E59492" w14:textId="77777777" w:rsidR="00F66FE9" w:rsidRPr="00F66FE9" w:rsidRDefault="00F66FE9" w:rsidP="008B7EA3">
      <w:pPr>
        <w:numPr>
          <w:ilvl w:val="0"/>
          <w:numId w:val="8"/>
        </w:numPr>
        <w:tabs>
          <w:tab w:val="num" w:pos="720"/>
        </w:tabs>
        <w:jc w:val="both"/>
      </w:pPr>
      <w:r w:rsidRPr="00F66FE9">
        <w:rPr>
          <w:b/>
          <w:bCs/>
        </w:rPr>
        <w:t>The Structure:</w:t>
      </w:r>
      <w:r w:rsidRPr="00F66FE9">
        <w:t xml:space="preserve"> This is a "Flat XML" file. You can imagine it like a digital spreadsheet where every row is a piece of text from the PDF.</w:t>
      </w:r>
    </w:p>
    <w:p w14:paraId="7781B07A" w14:textId="77777777" w:rsidR="00F66FE9" w:rsidRPr="00F66FE9" w:rsidRDefault="00F66FE9" w:rsidP="008B7EA3">
      <w:pPr>
        <w:numPr>
          <w:ilvl w:val="0"/>
          <w:numId w:val="8"/>
        </w:numPr>
        <w:tabs>
          <w:tab w:val="num" w:pos="720"/>
        </w:tabs>
        <w:jc w:val="both"/>
      </w:pPr>
      <w:r w:rsidRPr="00F66FE9">
        <w:rPr>
          <w:b/>
          <w:bCs/>
        </w:rPr>
        <w:t>Encoding (UTF-8):</w:t>
      </w:r>
      <w:r w:rsidRPr="00F66FE9">
        <w:t xml:space="preserve"> We use the "UTF-8" standard to ensure that special symbols (like the Copyright symbol © or accented letters) don't turn into "junk" characters when they move from the tool to Inspire.</w:t>
      </w:r>
    </w:p>
    <w:p w14:paraId="455C39DF" w14:textId="77777777" w:rsidR="00F66FE9" w:rsidRPr="00F66FE9" w:rsidRDefault="00F66FE9" w:rsidP="00F66FE9">
      <w:pPr>
        <w:pStyle w:val="ListParagraph"/>
        <w:ind w:left="360"/>
        <w:rPr>
          <w:b/>
          <w:bCs/>
        </w:rPr>
      </w:pPr>
      <w:r w:rsidRPr="00F66FE9">
        <w:rPr>
          <w:b/>
          <w:bCs/>
        </w:rPr>
        <w:t>3.2. Record Mapping</w:t>
      </w:r>
    </w:p>
    <w:p w14:paraId="7E24FC18" w14:textId="77777777" w:rsidR="00F66FE9" w:rsidRPr="00F66FE9" w:rsidRDefault="00F66FE9" w:rsidP="008B7EA3">
      <w:pPr>
        <w:ind w:left="720"/>
        <w:jc w:val="both"/>
      </w:pPr>
      <w:r w:rsidRPr="00F66FE9">
        <w:t>Every single piece of text found on the PDF is turned into a "Record." Each record contains three vital pieces of information:</w:t>
      </w:r>
    </w:p>
    <w:p w14:paraId="453913C2" w14:textId="65217934" w:rsidR="00F66FE9" w:rsidRPr="00F66FE9" w:rsidRDefault="00F66FE9" w:rsidP="008B7EA3">
      <w:pPr>
        <w:numPr>
          <w:ilvl w:val="0"/>
          <w:numId w:val="9"/>
        </w:numPr>
        <w:tabs>
          <w:tab w:val="clear" w:pos="720"/>
          <w:tab w:val="num" w:pos="1440"/>
        </w:tabs>
        <w:ind w:left="1440"/>
        <w:jc w:val="both"/>
      </w:pPr>
      <w:r w:rsidRPr="00F66FE9">
        <w:rPr>
          <w:b/>
          <w:bCs/>
        </w:rPr>
        <w:t>The &lt;Text&gt; Element</w:t>
      </w:r>
      <w:r w:rsidRPr="00F66FE9">
        <w:t xml:space="preserve">: This is the actual wording. Before saving, the tool performs "Sanitization." </w:t>
      </w:r>
    </w:p>
    <w:p w14:paraId="63819CE8" w14:textId="42099443" w:rsidR="00F66FE9" w:rsidRPr="00F66FE9" w:rsidRDefault="00F66FE9" w:rsidP="008B7EA3">
      <w:pPr>
        <w:numPr>
          <w:ilvl w:val="0"/>
          <w:numId w:val="9"/>
        </w:numPr>
        <w:tabs>
          <w:tab w:val="clear" w:pos="720"/>
          <w:tab w:val="num" w:pos="1440"/>
        </w:tabs>
        <w:ind w:left="1440"/>
        <w:jc w:val="both"/>
      </w:pPr>
      <w:r w:rsidRPr="00F66FE9">
        <w:rPr>
          <w:b/>
          <w:bCs/>
        </w:rPr>
        <w:t>The &lt;X&gt; and &lt;Y&gt; Elements</w:t>
      </w:r>
      <w:r w:rsidRPr="00F66FE9">
        <w:t>: These are the digital "GPS Coordinates."</w:t>
      </w:r>
    </w:p>
    <w:p w14:paraId="7E6D635E" w14:textId="77777777" w:rsidR="00F66FE9" w:rsidRPr="00F66FE9" w:rsidRDefault="00F66FE9" w:rsidP="00F66FE9">
      <w:pPr>
        <w:pStyle w:val="ListParagraph"/>
        <w:ind w:left="360"/>
        <w:rPr>
          <w:b/>
          <w:bCs/>
        </w:rPr>
      </w:pPr>
      <w:r w:rsidRPr="00F66FE9">
        <w:rPr>
          <w:b/>
          <w:bCs/>
        </w:rPr>
        <w:t>3.3. Data Normalization (Cleaning the Data)</w:t>
      </w:r>
    </w:p>
    <w:p w14:paraId="27CE44F1" w14:textId="0874C3A2" w:rsidR="00F66FE9" w:rsidRDefault="00F66FE9" w:rsidP="008B7EA3">
      <w:pPr>
        <w:ind w:left="720"/>
        <w:jc w:val="both"/>
      </w:pPr>
      <w:r w:rsidRPr="00F66FE9">
        <w:t>To ensure the final layout in Inspire is professional and "clean," the tool performs two final checks:</w:t>
      </w:r>
    </w:p>
    <w:p w14:paraId="3EA5E6E3" w14:textId="15F911A3" w:rsidR="00F66FE9" w:rsidRPr="00F66FE9" w:rsidRDefault="00F66FE9" w:rsidP="008B7EA3">
      <w:pPr>
        <w:ind w:left="720"/>
        <w:jc w:val="both"/>
      </w:pPr>
      <w:r w:rsidRPr="00F66FE9">
        <w:rPr>
          <w:b/>
          <w:bCs/>
        </w:rPr>
        <w:t>1.</w:t>
      </w:r>
      <w:r w:rsidRPr="00F66FE9">
        <w:rPr>
          <w:b/>
          <w:bCs/>
        </w:rPr>
        <w:t xml:space="preserve">  Filtering Empty Space:</w:t>
      </w:r>
      <w:r w:rsidRPr="00F66FE9">
        <w:t xml:space="preserve"> Sometimes a PDF contains "invisible" boxes that have no text. Our tool detects these and deletes them so your Inspire design isn't cluttered with empty, useless objects.</w:t>
      </w:r>
    </w:p>
    <w:p w14:paraId="24C7AEBB" w14:textId="4E1B7542" w:rsidR="00F66FE9" w:rsidRDefault="00F66FE9" w:rsidP="008B7EA3">
      <w:pPr>
        <w:ind w:left="720"/>
        <w:jc w:val="both"/>
      </w:pPr>
      <w:r w:rsidRPr="00F66FE9">
        <w:rPr>
          <w:b/>
          <w:bCs/>
        </w:rPr>
        <w:t>2.</w:t>
      </w:r>
      <w:r w:rsidRPr="00F66FE9">
        <w:rPr>
          <w:b/>
          <w:bCs/>
        </w:rPr>
        <w:t xml:space="preserve">  Coordinate Rounding:</w:t>
      </w:r>
      <w:r w:rsidRPr="00F66FE9">
        <w:t xml:space="preserve"> PDF measurements can be incredibly long (e.g., 12.3456789 mm). Our tool rounds these to </w:t>
      </w:r>
      <w:r w:rsidRPr="00F66FE9">
        <w:rPr>
          <w:b/>
          <w:bCs/>
        </w:rPr>
        <w:t>two decimal places</w:t>
      </w:r>
      <w:r w:rsidRPr="00F66FE9">
        <w:t xml:space="preserve"> (e.g., 12.35 mm).</w:t>
      </w:r>
    </w:p>
    <w:p w14:paraId="4469B6E5" w14:textId="77777777" w:rsidR="00F66FE9" w:rsidRDefault="00F66FE9">
      <w:r>
        <w:br w:type="page"/>
      </w:r>
    </w:p>
    <w:p w14:paraId="68B1E905" w14:textId="77777777" w:rsidR="008B7EA3" w:rsidRPr="008B7EA3" w:rsidRDefault="008B7EA3" w:rsidP="008B7EA3">
      <w:pPr>
        <w:rPr>
          <w:b/>
          <w:bCs/>
        </w:rPr>
      </w:pPr>
      <w:r w:rsidRPr="008B7EA3">
        <w:rPr>
          <w:b/>
          <w:bCs/>
        </w:rPr>
        <w:lastRenderedPageBreak/>
        <w:t>4. Operational Workflow: From PDF to Designer</w:t>
      </w:r>
    </w:p>
    <w:p w14:paraId="0C454195" w14:textId="77777777" w:rsidR="008B7EA3" w:rsidRPr="008B7EA3" w:rsidRDefault="008B7EA3" w:rsidP="008B7EA3">
      <w:pPr>
        <w:pStyle w:val="ListParagraph"/>
        <w:ind w:left="360"/>
        <w:jc w:val="both"/>
      </w:pPr>
      <w:r w:rsidRPr="008B7EA3">
        <w:t xml:space="preserve">This chapter details the step-by-step journey of a document, from a static PDF file to an editable layout within </w:t>
      </w:r>
      <w:proofErr w:type="spellStart"/>
      <w:r w:rsidRPr="008B7EA3">
        <w:t>Quadient</w:t>
      </w:r>
      <w:proofErr w:type="spellEnd"/>
      <w:r w:rsidRPr="008B7EA3">
        <w:t xml:space="preserve"> Inspire Designer.</w:t>
      </w:r>
    </w:p>
    <w:p w14:paraId="57F19FA9" w14:textId="77777777" w:rsidR="008B7EA3" w:rsidRPr="008B7EA3" w:rsidRDefault="008B7EA3" w:rsidP="008B7EA3">
      <w:pPr>
        <w:pStyle w:val="ListParagraph"/>
        <w:ind w:left="360"/>
        <w:rPr>
          <w:b/>
          <w:bCs/>
        </w:rPr>
      </w:pPr>
      <w:r w:rsidRPr="008B7EA3">
        <w:rPr>
          <w:b/>
          <w:bCs/>
        </w:rPr>
        <w:t>4.1. Extraction Logic</w:t>
      </w:r>
    </w:p>
    <w:p w14:paraId="6B86E883" w14:textId="77777777" w:rsidR="008B7EA3" w:rsidRPr="008B7EA3" w:rsidRDefault="008B7EA3" w:rsidP="008B7EA3">
      <w:pPr>
        <w:ind w:left="720"/>
        <w:jc w:val="both"/>
      </w:pPr>
      <w:r w:rsidRPr="008B7EA3">
        <w:t>The tool does not simply "copy" the page; it performs a deep structural analysis to ensure the document remains readable and organized.</w:t>
      </w:r>
    </w:p>
    <w:p w14:paraId="3192ECCA" w14:textId="77777777" w:rsidR="008B7EA3" w:rsidRPr="008B7EA3" w:rsidRDefault="008B7EA3" w:rsidP="008B7EA3">
      <w:pPr>
        <w:numPr>
          <w:ilvl w:val="0"/>
          <w:numId w:val="11"/>
        </w:numPr>
        <w:tabs>
          <w:tab w:val="num" w:pos="720"/>
        </w:tabs>
        <w:jc w:val="both"/>
      </w:pPr>
      <w:r w:rsidRPr="008B7EA3">
        <w:rPr>
          <w:b/>
          <w:bCs/>
        </w:rPr>
        <w:t xml:space="preserve">Hierarchical Scanning: </w:t>
      </w:r>
      <w:r w:rsidRPr="008B7EA3">
        <w:t>The engine breaks the PDF down into Blocks (paragraphs), Lines, and Spans (individual phrases).</w:t>
      </w:r>
    </w:p>
    <w:p w14:paraId="6C92DD51" w14:textId="77777777" w:rsidR="008B7EA3" w:rsidRPr="008B7EA3" w:rsidRDefault="008B7EA3" w:rsidP="008B7EA3">
      <w:pPr>
        <w:numPr>
          <w:ilvl w:val="0"/>
          <w:numId w:val="11"/>
        </w:numPr>
        <w:tabs>
          <w:tab w:val="num" w:pos="720"/>
        </w:tabs>
        <w:jc w:val="both"/>
        <w:rPr>
          <w:b/>
          <w:bCs/>
        </w:rPr>
      </w:pPr>
      <w:r w:rsidRPr="008B7EA3">
        <w:rPr>
          <w:b/>
          <w:bCs/>
        </w:rPr>
        <w:t xml:space="preserve">Preserving Reading Order: </w:t>
      </w:r>
      <w:r w:rsidRPr="008B7EA3">
        <w:t>By iterating through these elements in sequence, the tool ensures that the text is captured in the correct logical order (top-to-bottom, left-to-right), preventing the data from becoming jumbled during the transition.</w:t>
      </w:r>
    </w:p>
    <w:p w14:paraId="594167C2" w14:textId="4E4A6EA9" w:rsidR="008B7EA3" w:rsidRPr="008B7EA3" w:rsidRDefault="008B7EA3" w:rsidP="008B7EA3">
      <w:pPr>
        <w:numPr>
          <w:ilvl w:val="0"/>
          <w:numId w:val="11"/>
        </w:numPr>
        <w:tabs>
          <w:tab w:val="num" w:pos="720"/>
        </w:tabs>
        <w:jc w:val="both"/>
        <w:rPr>
          <w:b/>
          <w:bCs/>
        </w:rPr>
      </w:pPr>
      <w:r w:rsidRPr="008B7EA3">
        <w:rPr>
          <w:b/>
          <w:bCs/>
        </w:rPr>
        <w:t xml:space="preserve">Detailed Capture: </w:t>
      </w:r>
      <w:r w:rsidRPr="008B7EA3">
        <w:t xml:space="preserve">Every "Span" of text is isolated so its specific coordinates can be recorded without interference from </w:t>
      </w:r>
      <w:r w:rsidRPr="008B7EA3">
        <w:t>neighbouring</w:t>
      </w:r>
      <w:r w:rsidRPr="008B7EA3">
        <w:t xml:space="preserve"> text.</w:t>
      </w:r>
    </w:p>
    <w:p w14:paraId="3D3656B7" w14:textId="77777777" w:rsidR="008B7EA3" w:rsidRPr="008B7EA3" w:rsidRDefault="008B7EA3" w:rsidP="008B7EA3">
      <w:pPr>
        <w:pStyle w:val="ListParagraph"/>
        <w:ind w:left="360"/>
        <w:rPr>
          <w:b/>
          <w:bCs/>
        </w:rPr>
      </w:pPr>
      <w:r w:rsidRPr="008B7EA3">
        <w:rPr>
          <w:b/>
          <w:bCs/>
        </w:rPr>
        <w:t>4.2. XML Generation</w:t>
      </w:r>
    </w:p>
    <w:p w14:paraId="68A99121" w14:textId="77777777" w:rsidR="008B7EA3" w:rsidRPr="008B7EA3" w:rsidRDefault="008B7EA3" w:rsidP="008B7EA3">
      <w:pPr>
        <w:ind w:left="720"/>
        <w:jc w:val="both"/>
      </w:pPr>
      <w:r w:rsidRPr="008B7EA3">
        <w:t>Once the data is captured, it is translated into a structured format that external software can understand.</w:t>
      </w:r>
    </w:p>
    <w:p w14:paraId="4C319959" w14:textId="77777777" w:rsidR="008B7EA3" w:rsidRPr="008B7EA3" w:rsidRDefault="008B7EA3" w:rsidP="008B7EA3">
      <w:pPr>
        <w:numPr>
          <w:ilvl w:val="0"/>
          <w:numId w:val="12"/>
        </w:numPr>
        <w:tabs>
          <w:tab w:val="num" w:pos="720"/>
        </w:tabs>
        <w:jc w:val="both"/>
      </w:pPr>
      <w:r w:rsidRPr="008B7EA3">
        <w:rPr>
          <w:b/>
          <w:bCs/>
        </w:rPr>
        <w:t xml:space="preserve">Serialization: </w:t>
      </w:r>
      <w:r w:rsidRPr="008B7EA3">
        <w:t>The tool converts the Python data objects into a permanent file named inspire_native.xml.</w:t>
      </w:r>
    </w:p>
    <w:p w14:paraId="25D4B690" w14:textId="77777777" w:rsidR="008B7EA3" w:rsidRPr="008B7EA3" w:rsidRDefault="008B7EA3" w:rsidP="008B7EA3">
      <w:pPr>
        <w:numPr>
          <w:ilvl w:val="0"/>
          <w:numId w:val="12"/>
        </w:numPr>
        <w:tabs>
          <w:tab w:val="num" w:pos="720"/>
        </w:tabs>
        <w:jc w:val="both"/>
        <w:rPr>
          <w:b/>
          <w:bCs/>
        </w:rPr>
      </w:pPr>
      <w:r w:rsidRPr="008B7EA3">
        <w:rPr>
          <w:b/>
          <w:bCs/>
        </w:rPr>
        <w:t xml:space="preserve">Record-Based Structure: </w:t>
      </w:r>
      <w:r w:rsidRPr="008B7EA3">
        <w:t>Each piece of text is wrapped in a &lt;Record&gt; tag. This creates a clean, repeatable list that acts as a "menu" for Inspire Designer to read.</w:t>
      </w:r>
    </w:p>
    <w:p w14:paraId="6C6C73DF" w14:textId="77777777" w:rsidR="008B7EA3" w:rsidRPr="008B7EA3" w:rsidRDefault="008B7EA3" w:rsidP="008B7EA3">
      <w:pPr>
        <w:numPr>
          <w:ilvl w:val="0"/>
          <w:numId w:val="12"/>
        </w:numPr>
        <w:tabs>
          <w:tab w:val="num" w:pos="720"/>
        </w:tabs>
        <w:jc w:val="both"/>
        <w:rPr>
          <w:b/>
          <w:bCs/>
        </w:rPr>
      </w:pPr>
      <w:r w:rsidRPr="008B7EA3">
        <w:rPr>
          <w:b/>
          <w:bCs/>
        </w:rPr>
        <w:t xml:space="preserve">Data Integrity: </w:t>
      </w:r>
      <w:r w:rsidRPr="008B7EA3">
        <w:t>During this phase, the tool ensures all coordinates are finalized and all text is properly formatted for XML compatibility.</w:t>
      </w:r>
    </w:p>
    <w:p w14:paraId="17A62FBF" w14:textId="77777777" w:rsidR="008B7EA3" w:rsidRPr="008B7EA3" w:rsidRDefault="008B7EA3" w:rsidP="008B7EA3">
      <w:pPr>
        <w:pStyle w:val="ListParagraph"/>
        <w:ind w:left="360"/>
        <w:rPr>
          <w:b/>
          <w:bCs/>
        </w:rPr>
      </w:pPr>
      <w:r w:rsidRPr="008B7EA3">
        <w:rPr>
          <w:b/>
          <w:bCs/>
        </w:rPr>
        <w:t>4.3. Inspire Integration (The Import Wizard)</w:t>
      </w:r>
    </w:p>
    <w:p w14:paraId="5D825E12" w14:textId="77777777" w:rsidR="008B7EA3" w:rsidRPr="008B7EA3" w:rsidRDefault="008B7EA3" w:rsidP="008B7EA3">
      <w:pPr>
        <w:ind w:left="720"/>
        <w:jc w:val="both"/>
      </w:pPr>
      <w:r w:rsidRPr="008B7EA3">
        <w:t xml:space="preserve">The final stage occurs inside </w:t>
      </w:r>
      <w:proofErr w:type="spellStart"/>
      <w:r w:rsidRPr="008B7EA3">
        <w:t>Quadient</w:t>
      </w:r>
      <w:proofErr w:type="spellEnd"/>
      <w:r w:rsidRPr="008B7EA3">
        <w:t xml:space="preserve"> Inspire Designer, using the software’s native Data Input capabilities.</w:t>
      </w:r>
    </w:p>
    <w:p w14:paraId="6D5FAE68" w14:textId="77777777" w:rsidR="008B7EA3" w:rsidRPr="008B7EA3" w:rsidRDefault="008B7EA3" w:rsidP="008B7EA3">
      <w:pPr>
        <w:numPr>
          <w:ilvl w:val="0"/>
          <w:numId w:val="13"/>
        </w:numPr>
        <w:tabs>
          <w:tab w:val="clear" w:pos="1080"/>
          <w:tab w:val="num" w:pos="720"/>
        </w:tabs>
        <w:jc w:val="both"/>
        <w:rPr>
          <w:b/>
          <w:bCs/>
        </w:rPr>
      </w:pPr>
      <w:r w:rsidRPr="008B7EA3">
        <w:rPr>
          <w:b/>
          <w:bCs/>
        </w:rPr>
        <w:t xml:space="preserve">Loading the Data Source: </w:t>
      </w:r>
      <w:r w:rsidRPr="008B7EA3">
        <w:t>The user points the Inspire Import Wizard to the generated inspire_native.xml file.</w:t>
      </w:r>
    </w:p>
    <w:p w14:paraId="0AB2ABC5" w14:textId="77777777" w:rsidR="008B7EA3" w:rsidRPr="008B7EA3" w:rsidRDefault="008B7EA3" w:rsidP="008B7EA3">
      <w:pPr>
        <w:numPr>
          <w:ilvl w:val="0"/>
          <w:numId w:val="13"/>
        </w:numPr>
        <w:tabs>
          <w:tab w:val="clear" w:pos="1080"/>
          <w:tab w:val="num" w:pos="720"/>
        </w:tabs>
        <w:rPr>
          <w:b/>
          <w:bCs/>
        </w:rPr>
      </w:pPr>
      <w:r w:rsidRPr="008B7EA3">
        <w:rPr>
          <w:b/>
          <w:bCs/>
        </w:rPr>
        <w:t xml:space="preserve">Field Mapping: </w:t>
      </w:r>
      <w:r w:rsidRPr="008B7EA3">
        <w:t>The designer matches the XML tags to Design Objects</w:t>
      </w:r>
      <w:r w:rsidRPr="008B7EA3">
        <w:rPr>
          <w:b/>
          <w:bCs/>
        </w:rPr>
        <w:t>:</w:t>
      </w:r>
    </w:p>
    <w:p w14:paraId="03744BE8" w14:textId="77777777" w:rsidR="008B7EA3" w:rsidRPr="008B7EA3" w:rsidRDefault="008B7EA3" w:rsidP="008B7EA3">
      <w:pPr>
        <w:numPr>
          <w:ilvl w:val="1"/>
          <w:numId w:val="13"/>
        </w:numPr>
        <w:tabs>
          <w:tab w:val="clear" w:pos="1800"/>
          <w:tab w:val="num" w:pos="1440"/>
        </w:tabs>
      </w:pPr>
      <w:r w:rsidRPr="008B7EA3">
        <w:t>The &lt;Text&gt; field is mapped to a Text Flow or Variable.</w:t>
      </w:r>
    </w:p>
    <w:p w14:paraId="1F90C49F" w14:textId="77777777" w:rsidR="008B7EA3" w:rsidRPr="008B7EA3" w:rsidRDefault="008B7EA3" w:rsidP="008B7EA3">
      <w:pPr>
        <w:numPr>
          <w:ilvl w:val="1"/>
          <w:numId w:val="13"/>
        </w:numPr>
        <w:tabs>
          <w:tab w:val="clear" w:pos="1800"/>
          <w:tab w:val="num" w:pos="1440"/>
        </w:tabs>
      </w:pPr>
      <w:r w:rsidRPr="008B7EA3">
        <w:t>The &lt;X&gt; and &lt;Y&gt; fields are mapped to the Object’s Position properties.</w:t>
      </w:r>
    </w:p>
    <w:p w14:paraId="0FD3CA3A" w14:textId="77777777" w:rsidR="008B7EA3" w:rsidRPr="008B7EA3" w:rsidRDefault="008B7EA3" w:rsidP="008B7EA3">
      <w:pPr>
        <w:numPr>
          <w:ilvl w:val="0"/>
          <w:numId w:val="13"/>
        </w:numPr>
        <w:tabs>
          <w:tab w:val="clear" w:pos="1080"/>
          <w:tab w:val="num" w:pos="720"/>
        </w:tabs>
        <w:jc w:val="both"/>
        <w:rPr>
          <w:b/>
          <w:bCs/>
        </w:rPr>
      </w:pPr>
      <w:r w:rsidRPr="008B7EA3">
        <w:rPr>
          <w:b/>
          <w:bCs/>
        </w:rPr>
        <w:t xml:space="preserve">Instant Layout Generation: </w:t>
      </w:r>
      <w:r w:rsidRPr="008B7EA3">
        <w:t>Once mapped, Inspire automatically "draws" the objects on the canvas. The result is a fully editable replica of the original PDF, with every word placed in its original location, ready for further design or data-driven logic.</w:t>
      </w:r>
    </w:p>
    <w:p w14:paraId="4E45A2CE" w14:textId="77777777" w:rsidR="008B7EA3" w:rsidRDefault="008B7EA3">
      <w:pPr>
        <w:rPr>
          <w:b/>
          <w:bCs/>
        </w:rPr>
      </w:pPr>
      <w:r>
        <w:rPr>
          <w:b/>
          <w:bCs/>
        </w:rPr>
        <w:br w:type="page"/>
      </w:r>
    </w:p>
    <w:p w14:paraId="2DCFCB99" w14:textId="77777777" w:rsidR="008B7EA3" w:rsidRPr="008B7EA3" w:rsidRDefault="008B7EA3" w:rsidP="008B7EA3">
      <w:pPr>
        <w:rPr>
          <w:b/>
          <w:bCs/>
        </w:rPr>
      </w:pPr>
      <w:r w:rsidRPr="008B7EA3">
        <w:rPr>
          <w:b/>
          <w:bCs/>
        </w:rPr>
        <w:lastRenderedPageBreak/>
        <w:t>5. Development &amp; Deployment</w:t>
      </w:r>
    </w:p>
    <w:p w14:paraId="17C27F02" w14:textId="77777777" w:rsidR="008B7EA3" w:rsidRPr="008B7EA3" w:rsidRDefault="008B7EA3" w:rsidP="00FC7032">
      <w:pPr>
        <w:pStyle w:val="ListParagraph"/>
        <w:ind w:left="360"/>
        <w:jc w:val="both"/>
      </w:pPr>
      <w:r w:rsidRPr="008B7EA3">
        <w:t>This chapter outlines the technical requirements for running the tool and the planned trajectory for future versions. It serves as a guide for IT administrators and developers looking to maintain or expand the system.</w:t>
      </w:r>
    </w:p>
    <w:p w14:paraId="1B8F2737" w14:textId="77777777" w:rsidR="008B7EA3" w:rsidRPr="00FC7032" w:rsidRDefault="008B7EA3" w:rsidP="00FC7032">
      <w:pPr>
        <w:pStyle w:val="ListParagraph"/>
        <w:ind w:left="360"/>
        <w:rPr>
          <w:b/>
          <w:bCs/>
        </w:rPr>
      </w:pPr>
      <w:r w:rsidRPr="00FC7032">
        <w:rPr>
          <w:b/>
          <w:bCs/>
        </w:rPr>
        <w:t>5.1. Environment Configuration</w:t>
      </w:r>
    </w:p>
    <w:p w14:paraId="5DE01CA4" w14:textId="77777777" w:rsidR="008B7EA3" w:rsidRPr="008B7EA3" w:rsidRDefault="008B7EA3" w:rsidP="00FC7032">
      <w:pPr>
        <w:pStyle w:val="ListParagraph"/>
      </w:pPr>
      <w:r w:rsidRPr="008B7EA3">
        <w:t>To ensure the "Instant-Layout" tool runs correctly, the host system must be configured with a Python 3.x environment containing specific functional libraries:</w:t>
      </w:r>
    </w:p>
    <w:p w14:paraId="79B7B5D9" w14:textId="77777777" w:rsidR="008B7EA3" w:rsidRPr="008B7EA3" w:rsidRDefault="008B7EA3" w:rsidP="00FC7032">
      <w:pPr>
        <w:numPr>
          <w:ilvl w:val="0"/>
          <w:numId w:val="15"/>
        </w:numPr>
        <w:tabs>
          <w:tab w:val="num" w:pos="720"/>
        </w:tabs>
        <w:jc w:val="both"/>
        <w:rPr>
          <w:b/>
          <w:bCs/>
        </w:rPr>
      </w:pPr>
      <w:proofErr w:type="spellStart"/>
      <w:r w:rsidRPr="008B7EA3">
        <w:rPr>
          <w:b/>
          <w:bCs/>
        </w:rPr>
        <w:t>Streamlit</w:t>
      </w:r>
      <w:proofErr w:type="spellEnd"/>
      <w:r w:rsidRPr="008B7EA3">
        <w:rPr>
          <w:b/>
          <w:bCs/>
        </w:rPr>
        <w:t xml:space="preserve">: </w:t>
      </w:r>
      <w:r w:rsidRPr="008B7EA3">
        <w:t>Acts as the web server and user interface engine. It handles the browser-based interaction and the file upload/download triggers.</w:t>
      </w:r>
    </w:p>
    <w:p w14:paraId="17C84E81" w14:textId="77777777" w:rsidR="008B7EA3" w:rsidRPr="008B7EA3" w:rsidRDefault="008B7EA3" w:rsidP="00FC7032">
      <w:pPr>
        <w:numPr>
          <w:ilvl w:val="0"/>
          <w:numId w:val="15"/>
        </w:numPr>
        <w:tabs>
          <w:tab w:val="num" w:pos="720"/>
        </w:tabs>
        <w:jc w:val="both"/>
        <w:rPr>
          <w:b/>
          <w:bCs/>
        </w:rPr>
      </w:pPr>
      <w:proofErr w:type="spellStart"/>
      <w:r w:rsidRPr="008B7EA3">
        <w:rPr>
          <w:b/>
          <w:bCs/>
        </w:rPr>
        <w:t>PyMuPDF</w:t>
      </w:r>
      <w:proofErr w:type="spellEnd"/>
      <w:r w:rsidRPr="008B7EA3">
        <w:rPr>
          <w:b/>
          <w:bCs/>
        </w:rPr>
        <w:t xml:space="preserve"> (</w:t>
      </w:r>
      <w:proofErr w:type="spellStart"/>
      <w:r w:rsidRPr="008B7EA3">
        <w:rPr>
          <w:b/>
          <w:bCs/>
        </w:rPr>
        <w:t>fitz</w:t>
      </w:r>
      <w:proofErr w:type="spellEnd"/>
      <w:r w:rsidRPr="008B7EA3">
        <w:rPr>
          <w:b/>
          <w:bCs/>
        </w:rPr>
        <w:t xml:space="preserve">): </w:t>
      </w:r>
      <w:r w:rsidRPr="008B7EA3">
        <w:t>The core engine used for deep-document inspection. This library is required to open the PDF, parse its internal structure, and calculate the precise positioning of text elements.</w:t>
      </w:r>
    </w:p>
    <w:p w14:paraId="7A786A53" w14:textId="77777777" w:rsidR="008B7EA3" w:rsidRPr="00FC7032" w:rsidRDefault="008B7EA3" w:rsidP="00FC7032">
      <w:pPr>
        <w:pStyle w:val="ListParagraph"/>
        <w:ind w:left="360"/>
        <w:rPr>
          <w:b/>
          <w:bCs/>
        </w:rPr>
      </w:pPr>
      <w:r w:rsidRPr="00FC7032">
        <w:rPr>
          <w:b/>
          <w:bCs/>
        </w:rPr>
        <w:t>5.2. File System Management</w:t>
      </w:r>
    </w:p>
    <w:p w14:paraId="7893EC95" w14:textId="77777777" w:rsidR="008B7EA3" w:rsidRPr="008B7EA3" w:rsidRDefault="008B7EA3" w:rsidP="00FC7032">
      <w:pPr>
        <w:ind w:firstLine="720"/>
        <w:jc w:val="both"/>
      </w:pPr>
      <w:r w:rsidRPr="008B7EA3">
        <w:t>Processing high-resolution or multi-page PDFs requires careful handling of system memory.</w:t>
      </w:r>
    </w:p>
    <w:p w14:paraId="5DE808D6" w14:textId="77777777" w:rsidR="008B7EA3" w:rsidRPr="008B7EA3" w:rsidRDefault="008B7EA3" w:rsidP="00FC7032">
      <w:pPr>
        <w:numPr>
          <w:ilvl w:val="0"/>
          <w:numId w:val="16"/>
        </w:numPr>
        <w:tabs>
          <w:tab w:val="num" w:pos="720"/>
        </w:tabs>
        <w:jc w:val="both"/>
        <w:rPr>
          <w:b/>
          <w:bCs/>
        </w:rPr>
      </w:pPr>
      <w:r w:rsidRPr="008B7EA3">
        <w:rPr>
          <w:b/>
          <w:bCs/>
        </w:rPr>
        <w:t xml:space="preserve">Local temp/ Directory: </w:t>
      </w:r>
      <w:r w:rsidRPr="008B7EA3">
        <w:t>The tool is configured to automatically create a temporary folder (temp/) upon startup.</w:t>
      </w:r>
    </w:p>
    <w:p w14:paraId="29A7EB8F" w14:textId="77777777" w:rsidR="008B7EA3" w:rsidRPr="008B7EA3" w:rsidRDefault="008B7EA3" w:rsidP="00FC7032">
      <w:pPr>
        <w:numPr>
          <w:ilvl w:val="0"/>
          <w:numId w:val="16"/>
        </w:numPr>
        <w:tabs>
          <w:tab w:val="num" w:pos="720"/>
        </w:tabs>
        <w:jc w:val="both"/>
        <w:rPr>
          <w:b/>
          <w:bCs/>
        </w:rPr>
      </w:pPr>
      <w:r w:rsidRPr="008B7EA3">
        <w:rPr>
          <w:b/>
          <w:bCs/>
        </w:rPr>
        <w:t xml:space="preserve">Buffer Handling: </w:t>
      </w:r>
      <w:r w:rsidRPr="008B7EA3">
        <w:t>When a user uploads a PDF, the system writes the "binary stream" to this local folder. This prevents the application from crashing when handling large-scale PDF files (buffers), as it allows the tool to read the file from the disk rather than overloading the system's active RAM.</w:t>
      </w:r>
    </w:p>
    <w:p w14:paraId="2A04A36B" w14:textId="77777777" w:rsidR="008B7EA3" w:rsidRPr="008B7EA3" w:rsidRDefault="008B7EA3" w:rsidP="00FC7032">
      <w:pPr>
        <w:numPr>
          <w:ilvl w:val="0"/>
          <w:numId w:val="16"/>
        </w:numPr>
        <w:tabs>
          <w:tab w:val="num" w:pos="720"/>
        </w:tabs>
        <w:jc w:val="both"/>
        <w:rPr>
          <w:b/>
          <w:bCs/>
        </w:rPr>
      </w:pPr>
      <w:r w:rsidRPr="008B7EA3">
        <w:rPr>
          <w:b/>
          <w:bCs/>
        </w:rPr>
        <w:t xml:space="preserve">Cleanup Protocol: </w:t>
      </w:r>
      <w:r w:rsidRPr="008B7EA3">
        <w:t>The system is designed to overwrite or clear these temporary files to ensure data privacy and maintain disk space.</w:t>
      </w:r>
    </w:p>
    <w:p w14:paraId="0EFE0AE1" w14:textId="77777777" w:rsidR="008B7EA3" w:rsidRPr="00FC7032" w:rsidRDefault="008B7EA3" w:rsidP="00FC7032">
      <w:pPr>
        <w:pStyle w:val="ListParagraph"/>
        <w:ind w:left="360"/>
        <w:rPr>
          <w:b/>
          <w:bCs/>
        </w:rPr>
      </w:pPr>
      <w:r w:rsidRPr="00FC7032">
        <w:rPr>
          <w:b/>
          <w:bCs/>
        </w:rPr>
        <w:t>5.3. Future Roadmap</w:t>
      </w:r>
    </w:p>
    <w:p w14:paraId="42F40665" w14:textId="77777777" w:rsidR="008B7EA3" w:rsidRPr="008B7EA3" w:rsidRDefault="008B7EA3" w:rsidP="00FC7032">
      <w:pPr>
        <w:ind w:left="720"/>
        <w:jc w:val="both"/>
      </w:pPr>
      <w:r w:rsidRPr="008B7EA3">
        <w:t>While the current version focuses on text and coordinate extraction, the following enhancements are planned to further reduce manual design time:</w:t>
      </w:r>
    </w:p>
    <w:p w14:paraId="26A6346C" w14:textId="316A6FCA" w:rsidR="008B7EA3" w:rsidRPr="008B7EA3" w:rsidRDefault="008B7EA3" w:rsidP="00FC7032">
      <w:pPr>
        <w:numPr>
          <w:ilvl w:val="0"/>
          <w:numId w:val="17"/>
        </w:numPr>
        <w:tabs>
          <w:tab w:val="clear" w:pos="1080"/>
          <w:tab w:val="num" w:pos="720"/>
        </w:tabs>
        <w:jc w:val="both"/>
        <w:rPr>
          <w:b/>
          <w:bCs/>
        </w:rPr>
      </w:pPr>
      <w:r w:rsidRPr="008B7EA3">
        <w:rPr>
          <w:b/>
          <w:bCs/>
        </w:rPr>
        <w:t xml:space="preserve">Font-Style Extraction: </w:t>
      </w:r>
      <w:r w:rsidRPr="008B7EA3">
        <w:t>Upgrading the engine to detect font weights (Bold/Light), italics, and point sizes to match the PDF typography even more closely.</w:t>
      </w:r>
    </w:p>
    <w:p w14:paraId="5135E402" w14:textId="77777777" w:rsidR="008B7EA3" w:rsidRPr="008B7EA3" w:rsidRDefault="008B7EA3" w:rsidP="00FC7032">
      <w:pPr>
        <w:numPr>
          <w:ilvl w:val="0"/>
          <w:numId w:val="17"/>
        </w:numPr>
        <w:tabs>
          <w:tab w:val="clear" w:pos="1080"/>
          <w:tab w:val="num" w:pos="720"/>
        </w:tabs>
        <w:jc w:val="both"/>
        <w:rPr>
          <w:b/>
          <w:bCs/>
        </w:rPr>
      </w:pPr>
      <w:r w:rsidRPr="008B7EA3">
        <w:rPr>
          <w:b/>
          <w:bCs/>
        </w:rPr>
        <w:t xml:space="preserve">Variable Field Detection: </w:t>
      </w:r>
      <w:r w:rsidRPr="008B7EA3">
        <w:t>Implementing logic to recognize common patterns—such as long underscores (_______) or boxes—and automatically converting them into editable Data Fields or Checkboxes within Inspire.</w:t>
      </w:r>
    </w:p>
    <w:p w14:paraId="1B78F33A" w14:textId="77777777" w:rsidR="008B7EA3" w:rsidRPr="008B7EA3" w:rsidRDefault="008B7EA3" w:rsidP="00FC7032">
      <w:pPr>
        <w:numPr>
          <w:ilvl w:val="0"/>
          <w:numId w:val="17"/>
        </w:numPr>
        <w:tabs>
          <w:tab w:val="clear" w:pos="1080"/>
          <w:tab w:val="num" w:pos="720"/>
        </w:tabs>
        <w:jc w:val="both"/>
        <w:rPr>
          <w:b/>
          <w:bCs/>
        </w:rPr>
      </w:pPr>
      <w:r w:rsidRPr="008B7EA3">
        <w:rPr>
          <w:b/>
          <w:bCs/>
        </w:rPr>
        <w:t xml:space="preserve">OCR Integration: </w:t>
      </w:r>
      <w:r w:rsidRPr="008B7EA3">
        <w:t>Adding Optical Character Recognition capabilities to allow the tool to process "Scanned" PDFs (images) that do not currently contain selectable text data.</w:t>
      </w:r>
    </w:p>
    <w:p w14:paraId="362AE929" w14:textId="7247C0BE" w:rsidR="00FC7032" w:rsidRDefault="00FC7032" w:rsidP="004842B9">
      <w:pPr>
        <w:rPr>
          <w:b/>
          <w:bCs/>
        </w:rPr>
      </w:pPr>
    </w:p>
    <w:p w14:paraId="45BA3627" w14:textId="77777777" w:rsidR="00FC7032" w:rsidRDefault="00FC7032">
      <w:pPr>
        <w:rPr>
          <w:b/>
          <w:bCs/>
        </w:rPr>
      </w:pPr>
      <w:r>
        <w:rPr>
          <w:b/>
          <w:bCs/>
        </w:rPr>
        <w:br w:type="page"/>
      </w:r>
    </w:p>
    <w:p w14:paraId="6F30FEDA" w14:textId="77777777" w:rsidR="00FC7032" w:rsidRPr="00FC7032" w:rsidRDefault="00FC7032" w:rsidP="00FC7032">
      <w:pPr>
        <w:rPr>
          <w:b/>
          <w:bCs/>
        </w:rPr>
      </w:pPr>
      <w:r w:rsidRPr="00FC7032">
        <w:rPr>
          <w:b/>
          <w:bCs/>
        </w:rPr>
        <w:lastRenderedPageBreak/>
        <w:t>Conclusion: Empowering the Designer</w:t>
      </w:r>
    </w:p>
    <w:p w14:paraId="45ADD2D4" w14:textId="77777777" w:rsidR="00FC7032" w:rsidRPr="00FC7032" w:rsidRDefault="00FC7032" w:rsidP="00FC7032">
      <w:pPr>
        <w:jc w:val="both"/>
      </w:pPr>
      <w:r w:rsidRPr="00FC7032">
        <w:t xml:space="preserve">The "Instant-Layout" PDF Importer represents a significant shift in how we approach document migration within </w:t>
      </w:r>
      <w:proofErr w:type="spellStart"/>
      <w:r w:rsidRPr="00FC7032">
        <w:t>Quadient</w:t>
      </w:r>
      <w:proofErr w:type="spellEnd"/>
      <w:r w:rsidRPr="00FC7032">
        <w:t xml:space="preserve"> Inspire. By moving away from manual "copy-paste" workflows and embracing automated data extraction, we achieve three critical goals:</w:t>
      </w:r>
    </w:p>
    <w:p w14:paraId="387DDC91" w14:textId="6E03DF5E" w:rsidR="00FC7032" w:rsidRPr="00FC7032" w:rsidRDefault="00FC7032" w:rsidP="00FC7032">
      <w:pPr>
        <w:numPr>
          <w:ilvl w:val="0"/>
          <w:numId w:val="20"/>
        </w:numPr>
        <w:jc w:val="both"/>
      </w:pPr>
      <w:r w:rsidRPr="00FC7032">
        <w:rPr>
          <w:b/>
          <w:bCs/>
        </w:rPr>
        <w:t xml:space="preserve">Accuracy: </w:t>
      </w:r>
      <w:r w:rsidRPr="00FC7032">
        <w:t>By using mathematical scaling ($0.352778$), we ensure that text placement is precise to the sub-</w:t>
      </w:r>
      <w:r w:rsidR="00CC1DF0" w:rsidRPr="00FC7032">
        <w:t>millimetre</w:t>
      </w:r>
      <w:r w:rsidRPr="00FC7032">
        <w:t>, maintaining the integrity of the original brand and layout.</w:t>
      </w:r>
    </w:p>
    <w:p w14:paraId="4F838070" w14:textId="77777777" w:rsidR="00FC7032" w:rsidRPr="00FC7032" w:rsidRDefault="00FC7032" w:rsidP="00FC7032">
      <w:pPr>
        <w:numPr>
          <w:ilvl w:val="0"/>
          <w:numId w:val="20"/>
        </w:numPr>
        <w:jc w:val="both"/>
        <w:rPr>
          <w:b/>
          <w:bCs/>
        </w:rPr>
      </w:pPr>
      <w:r w:rsidRPr="00FC7032">
        <w:rPr>
          <w:b/>
          <w:bCs/>
        </w:rPr>
        <w:t xml:space="preserve">Efficiency: </w:t>
      </w:r>
      <w:r w:rsidRPr="00FC7032">
        <w:t xml:space="preserve">Tasks that previously took hours of manual </w:t>
      </w:r>
      <w:proofErr w:type="spellStart"/>
      <w:r w:rsidRPr="00FC7032">
        <w:t>labor</w:t>
      </w:r>
      <w:proofErr w:type="spellEnd"/>
      <w:r w:rsidRPr="00FC7032">
        <w:t xml:space="preserve"> are now completed in seconds, allowing designers to focus on complex logic and data-driven personalization rather than basic layout assembly.</w:t>
      </w:r>
    </w:p>
    <w:p w14:paraId="02E339C2" w14:textId="77777777" w:rsidR="00FC7032" w:rsidRPr="00FC7032" w:rsidRDefault="00FC7032" w:rsidP="00FC7032">
      <w:pPr>
        <w:numPr>
          <w:ilvl w:val="0"/>
          <w:numId w:val="20"/>
        </w:numPr>
        <w:jc w:val="both"/>
        <w:rPr>
          <w:b/>
          <w:bCs/>
        </w:rPr>
      </w:pPr>
      <w:r w:rsidRPr="00FC7032">
        <w:rPr>
          <w:b/>
          <w:bCs/>
        </w:rPr>
        <w:t xml:space="preserve">Consistency: </w:t>
      </w:r>
      <w:r w:rsidRPr="00FC7032">
        <w:t>The tool provides a standardized way to handle PDF data, reducing the risk of human error or "guesswork" in positioning.</w:t>
      </w:r>
    </w:p>
    <w:p w14:paraId="622B7E9F" w14:textId="77777777" w:rsidR="00FC7032" w:rsidRPr="00FC7032" w:rsidRDefault="00FC7032" w:rsidP="00FC7032">
      <w:pPr>
        <w:jc w:val="both"/>
      </w:pPr>
      <w:r w:rsidRPr="00FC7032">
        <w:t>As we look toward the future—incorporating font detection and automated variable mapping—this tool will continue to evolve, further bridging the gap between static content and dynamic, high-volume communication.</w:t>
      </w:r>
    </w:p>
    <w:p w14:paraId="39A58DFB" w14:textId="0DE1B9AD" w:rsidR="00FC7032" w:rsidRPr="00FC7032" w:rsidRDefault="00FC7032" w:rsidP="00FC7032">
      <w:pPr>
        <w:rPr>
          <w:b/>
          <w:bCs/>
        </w:rPr>
      </w:pPr>
    </w:p>
    <w:p w14:paraId="1F44961A" w14:textId="77777777" w:rsidR="00FC7032" w:rsidRPr="00FC7032" w:rsidRDefault="00FC7032" w:rsidP="00FC7032">
      <w:pPr>
        <w:rPr>
          <w:b/>
          <w:bCs/>
        </w:rPr>
      </w:pPr>
      <w:r w:rsidRPr="00FC7032">
        <w:rPr>
          <w:b/>
          <w:bCs/>
        </w:rPr>
        <w:t>Appendix: Support &amp; Maintenance</w:t>
      </w:r>
    </w:p>
    <w:p w14:paraId="253F149A" w14:textId="77777777" w:rsidR="00FC7032" w:rsidRPr="00FC7032" w:rsidRDefault="00FC7032" w:rsidP="00FC7032">
      <w:pPr>
        <w:rPr>
          <w:b/>
          <w:bCs/>
        </w:rPr>
      </w:pPr>
      <w:r w:rsidRPr="00FC7032">
        <w:rPr>
          <w:b/>
          <w:bCs/>
        </w:rPr>
        <w:t>Troubleshooting Common Issues</w:t>
      </w:r>
    </w:p>
    <w:p w14:paraId="0006116B" w14:textId="77777777" w:rsidR="00FC7032" w:rsidRPr="00FC7032" w:rsidRDefault="00FC7032" w:rsidP="00FC7032">
      <w:pPr>
        <w:numPr>
          <w:ilvl w:val="0"/>
          <w:numId w:val="21"/>
        </w:numPr>
        <w:jc w:val="both"/>
        <w:rPr>
          <w:b/>
          <w:bCs/>
        </w:rPr>
      </w:pPr>
      <w:r w:rsidRPr="00FC7032">
        <w:rPr>
          <w:b/>
          <w:bCs/>
        </w:rPr>
        <w:t xml:space="preserve">XML Import Error: </w:t>
      </w:r>
      <w:r w:rsidRPr="00FC7032">
        <w:t>Ensure the PDF is not password-protected or "Read-Only" before uploading to the tool.</w:t>
      </w:r>
    </w:p>
    <w:p w14:paraId="03D6F590" w14:textId="2512E255" w:rsidR="00FC7032" w:rsidRPr="00FC7032" w:rsidRDefault="00FC7032" w:rsidP="00FC7032">
      <w:pPr>
        <w:numPr>
          <w:ilvl w:val="0"/>
          <w:numId w:val="21"/>
        </w:numPr>
        <w:jc w:val="both"/>
        <w:rPr>
          <w:b/>
          <w:bCs/>
        </w:rPr>
      </w:pPr>
      <w:r w:rsidRPr="00FC7032">
        <w:rPr>
          <w:b/>
          <w:bCs/>
        </w:rPr>
        <w:t>Alignment Shifts:</w:t>
      </w:r>
      <w:r w:rsidRPr="00FC7032">
        <w:t xml:space="preserve"> If text appears slightly </w:t>
      </w:r>
      <w:r w:rsidR="00CC1DF0" w:rsidRPr="00FC7032">
        <w:t>off-centre</w:t>
      </w:r>
      <w:r w:rsidRPr="00FC7032">
        <w:t xml:space="preserve">, verify that the Inspire Page Units are set to </w:t>
      </w:r>
      <w:r w:rsidR="00CC1DF0" w:rsidRPr="00FC7032">
        <w:t>Millimetres</w:t>
      </w:r>
      <w:r w:rsidRPr="00FC7032">
        <w:t xml:space="preserve"> (mm) to match the tool’s output.</w:t>
      </w:r>
    </w:p>
    <w:p w14:paraId="689757EC" w14:textId="77777777" w:rsidR="00FC7032" w:rsidRPr="00FC7032" w:rsidRDefault="00FC7032" w:rsidP="00FC7032">
      <w:pPr>
        <w:numPr>
          <w:ilvl w:val="0"/>
          <w:numId w:val="21"/>
        </w:numPr>
        <w:jc w:val="both"/>
        <w:rPr>
          <w:b/>
          <w:bCs/>
        </w:rPr>
      </w:pPr>
      <w:r w:rsidRPr="00FC7032">
        <w:rPr>
          <w:b/>
          <w:bCs/>
        </w:rPr>
        <w:t xml:space="preserve">Empty Records: </w:t>
      </w:r>
      <w:r w:rsidRPr="00FC7032">
        <w:t>If a page appears blank in the XML, check if the source PDF is a "scanned image" rather than a text-based PDF.</w:t>
      </w:r>
    </w:p>
    <w:p w14:paraId="55C14382" w14:textId="77777777" w:rsidR="00220986" w:rsidRPr="009C74FA" w:rsidRDefault="00220986" w:rsidP="004842B9">
      <w:pPr>
        <w:rPr>
          <w:b/>
          <w:bCs/>
        </w:rPr>
      </w:pPr>
    </w:p>
    <w:sectPr w:rsidR="00220986" w:rsidRPr="009C74FA" w:rsidSect="00673251">
      <w:footerReference w:type="default" r:id="rId8"/>
      <w:footerReference w:type="first" r:id="rId9"/>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A01B1" w14:textId="77777777" w:rsidR="004420C3" w:rsidRDefault="004420C3" w:rsidP="00FC7032">
      <w:pPr>
        <w:spacing w:after="0" w:line="240" w:lineRule="auto"/>
      </w:pPr>
      <w:r>
        <w:separator/>
      </w:r>
    </w:p>
  </w:endnote>
  <w:endnote w:type="continuationSeparator" w:id="0">
    <w:p w14:paraId="6F574243" w14:textId="77777777" w:rsidR="004420C3" w:rsidRDefault="004420C3" w:rsidP="00FC7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583343"/>
      <w:docPartObj>
        <w:docPartGallery w:val="Page Numbers (Bottom of Page)"/>
        <w:docPartUnique/>
      </w:docPartObj>
    </w:sdtPr>
    <w:sdtEndPr>
      <w:rPr>
        <w:noProof/>
      </w:rPr>
    </w:sdtEndPr>
    <w:sdtContent>
      <w:p w14:paraId="68BE4E6C" w14:textId="61F9519F" w:rsidR="00A17596" w:rsidRDefault="00A175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2DA38F" w14:textId="77777777" w:rsidR="00776716" w:rsidRDefault="007767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88B58" w14:textId="259A80C9" w:rsidR="00673251" w:rsidRDefault="00673251">
    <w:pPr>
      <w:pStyle w:val="Footer"/>
      <w:jc w:val="center"/>
    </w:pPr>
  </w:p>
  <w:p w14:paraId="0A0F3CE5" w14:textId="77777777" w:rsidR="00FC7032" w:rsidRDefault="00FC70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4CD9D" w14:textId="77777777" w:rsidR="004420C3" w:rsidRDefault="004420C3" w:rsidP="00FC7032">
      <w:pPr>
        <w:spacing w:after="0" w:line="240" w:lineRule="auto"/>
      </w:pPr>
      <w:r>
        <w:separator/>
      </w:r>
    </w:p>
  </w:footnote>
  <w:footnote w:type="continuationSeparator" w:id="0">
    <w:p w14:paraId="09AF86AE" w14:textId="77777777" w:rsidR="004420C3" w:rsidRDefault="004420C3" w:rsidP="00FC7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48BF"/>
    <w:multiLevelType w:val="multilevel"/>
    <w:tmpl w:val="F74EF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90FEA"/>
    <w:multiLevelType w:val="multilevel"/>
    <w:tmpl w:val="65480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D1118"/>
    <w:multiLevelType w:val="multilevel"/>
    <w:tmpl w:val="4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14844DDD"/>
    <w:multiLevelType w:val="multilevel"/>
    <w:tmpl w:val="D6BA57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42724F8"/>
    <w:multiLevelType w:val="multilevel"/>
    <w:tmpl w:val="E2A42E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C085E49"/>
    <w:multiLevelType w:val="multilevel"/>
    <w:tmpl w:val="E256A0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6482BF8"/>
    <w:multiLevelType w:val="multilevel"/>
    <w:tmpl w:val="0E3EA25E"/>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365B0FAE"/>
    <w:multiLevelType w:val="multilevel"/>
    <w:tmpl w:val="7AA21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AC3DA0"/>
    <w:multiLevelType w:val="multilevel"/>
    <w:tmpl w:val="DF30EE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481434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566252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BAD0154"/>
    <w:multiLevelType w:val="multilevel"/>
    <w:tmpl w:val="29AC26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50C01E54"/>
    <w:multiLevelType w:val="multilevel"/>
    <w:tmpl w:val="6A4070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2891891"/>
    <w:multiLevelType w:val="multilevel"/>
    <w:tmpl w:val="64D82EC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62C0C3D"/>
    <w:multiLevelType w:val="multilevel"/>
    <w:tmpl w:val="415A6F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5E2202B6"/>
    <w:multiLevelType w:val="multilevel"/>
    <w:tmpl w:val="641E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E93907"/>
    <w:multiLevelType w:val="multilevel"/>
    <w:tmpl w:val="23F4C83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65B8196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06814DD"/>
    <w:multiLevelType w:val="multilevel"/>
    <w:tmpl w:val="1764BA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7A211837"/>
    <w:multiLevelType w:val="multilevel"/>
    <w:tmpl w:val="791EFC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7A625921"/>
    <w:multiLevelType w:val="multilevel"/>
    <w:tmpl w:val="3F74B31A"/>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75787236">
    <w:abstractNumId w:val="10"/>
  </w:num>
  <w:num w:numId="2" w16cid:durableId="827090654">
    <w:abstractNumId w:val="6"/>
  </w:num>
  <w:num w:numId="3" w16cid:durableId="1249729697">
    <w:abstractNumId w:val="12"/>
  </w:num>
  <w:num w:numId="4" w16cid:durableId="89815500">
    <w:abstractNumId w:val="16"/>
  </w:num>
  <w:num w:numId="5" w16cid:durableId="1376193728">
    <w:abstractNumId w:val="20"/>
  </w:num>
  <w:num w:numId="6" w16cid:durableId="758253605">
    <w:abstractNumId w:val="13"/>
  </w:num>
  <w:num w:numId="7" w16cid:durableId="151410698">
    <w:abstractNumId w:val="4"/>
  </w:num>
  <w:num w:numId="8" w16cid:durableId="700664543">
    <w:abstractNumId w:val="18"/>
  </w:num>
  <w:num w:numId="9" w16cid:durableId="1400981496">
    <w:abstractNumId w:val="0"/>
  </w:num>
  <w:num w:numId="10" w16cid:durableId="1201478165">
    <w:abstractNumId w:val="7"/>
  </w:num>
  <w:num w:numId="11" w16cid:durableId="1810707180">
    <w:abstractNumId w:val="3"/>
  </w:num>
  <w:num w:numId="12" w16cid:durableId="1281643883">
    <w:abstractNumId w:val="8"/>
  </w:num>
  <w:num w:numId="13" w16cid:durableId="1507397796">
    <w:abstractNumId w:val="5"/>
  </w:num>
  <w:num w:numId="14" w16cid:durableId="2108309576">
    <w:abstractNumId w:val="9"/>
  </w:num>
  <w:num w:numId="15" w16cid:durableId="333653180">
    <w:abstractNumId w:val="11"/>
  </w:num>
  <w:num w:numId="16" w16cid:durableId="1915046795">
    <w:abstractNumId w:val="19"/>
  </w:num>
  <w:num w:numId="17" w16cid:durableId="2137988703">
    <w:abstractNumId w:val="14"/>
  </w:num>
  <w:num w:numId="18" w16cid:durableId="1691450502">
    <w:abstractNumId w:val="17"/>
  </w:num>
  <w:num w:numId="19" w16cid:durableId="572399621">
    <w:abstractNumId w:val="2"/>
  </w:num>
  <w:num w:numId="20" w16cid:durableId="217858414">
    <w:abstractNumId w:val="1"/>
  </w:num>
  <w:num w:numId="21" w16cid:durableId="18006137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4FA"/>
    <w:rsid w:val="000A2DB6"/>
    <w:rsid w:val="000D6D20"/>
    <w:rsid w:val="00220986"/>
    <w:rsid w:val="003E3359"/>
    <w:rsid w:val="00415187"/>
    <w:rsid w:val="004420C3"/>
    <w:rsid w:val="004712E2"/>
    <w:rsid w:val="004842B9"/>
    <w:rsid w:val="005473DB"/>
    <w:rsid w:val="00673251"/>
    <w:rsid w:val="00776716"/>
    <w:rsid w:val="007D4196"/>
    <w:rsid w:val="008B7EA3"/>
    <w:rsid w:val="009C74FA"/>
    <w:rsid w:val="00A17596"/>
    <w:rsid w:val="00A37F2E"/>
    <w:rsid w:val="00C75E45"/>
    <w:rsid w:val="00CC1DF0"/>
    <w:rsid w:val="00F66FE9"/>
    <w:rsid w:val="00FC7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64950A"/>
  <w15:chartTrackingRefBased/>
  <w15:docId w15:val="{624C25A1-7677-4E1D-A88E-BF04370D1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4FA"/>
    <w:rPr>
      <w:rFonts w:eastAsiaTheme="majorEastAsia" w:cstheme="majorBidi"/>
      <w:color w:val="272727" w:themeColor="text1" w:themeTint="D8"/>
    </w:rPr>
  </w:style>
  <w:style w:type="paragraph" w:styleId="Title">
    <w:name w:val="Title"/>
    <w:basedOn w:val="Normal"/>
    <w:next w:val="Normal"/>
    <w:link w:val="TitleChar"/>
    <w:uiPriority w:val="10"/>
    <w:qFormat/>
    <w:rsid w:val="009C7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4FA"/>
    <w:pPr>
      <w:spacing w:before="160"/>
      <w:jc w:val="center"/>
    </w:pPr>
    <w:rPr>
      <w:i/>
      <w:iCs/>
      <w:color w:val="404040" w:themeColor="text1" w:themeTint="BF"/>
    </w:rPr>
  </w:style>
  <w:style w:type="character" w:customStyle="1" w:styleId="QuoteChar">
    <w:name w:val="Quote Char"/>
    <w:basedOn w:val="DefaultParagraphFont"/>
    <w:link w:val="Quote"/>
    <w:uiPriority w:val="29"/>
    <w:rsid w:val="009C74FA"/>
    <w:rPr>
      <w:i/>
      <w:iCs/>
      <w:color w:val="404040" w:themeColor="text1" w:themeTint="BF"/>
    </w:rPr>
  </w:style>
  <w:style w:type="paragraph" w:styleId="ListParagraph">
    <w:name w:val="List Paragraph"/>
    <w:basedOn w:val="Normal"/>
    <w:uiPriority w:val="34"/>
    <w:qFormat/>
    <w:rsid w:val="009C74FA"/>
    <w:pPr>
      <w:ind w:left="720"/>
      <w:contextualSpacing/>
    </w:pPr>
  </w:style>
  <w:style w:type="character" w:styleId="IntenseEmphasis">
    <w:name w:val="Intense Emphasis"/>
    <w:basedOn w:val="DefaultParagraphFont"/>
    <w:uiPriority w:val="21"/>
    <w:qFormat/>
    <w:rsid w:val="009C74FA"/>
    <w:rPr>
      <w:i/>
      <w:iCs/>
      <w:color w:val="0F4761" w:themeColor="accent1" w:themeShade="BF"/>
    </w:rPr>
  </w:style>
  <w:style w:type="paragraph" w:styleId="IntenseQuote">
    <w:name w:val="Intense Quote"/>
    <w:basedOn w:val="Normal"/>
    <w:next w:val="Normal"/>
    <w:link w:val="IntenseQuoteChar"/>
    <w:uiPriority w:val="30"/>
    <w:qFormat/>
    <w:rsid w:val="009C7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4FA"/>
    <w:rPr>
      <w:i/>
      <w:iCs/>
      <w:color w:val="0F4761" w:themeColor="accent1" w:themeShade="BF"/>
    </w:rPr>
  </w:style>
  <w:style w:type="character" w:styleId="IntenseReference">
    <w:name w:val="Intense Reference"/>
    <w:basedOn w:val="DefaultParagraphFont"/>
    <w:uiPriority w:val="32"/>
    <w:qFormat/>
    <w:rsid w:val="009C74FA"/>
    <w:rPr>
      <w:b/>
      <w:bCs/>
      <w:smallCaps/>
      <w:color w:val="0F4761" w:themeColor="accent1" w:themeShade="BF"/>
      <w:spacing w:val="5"/>
    </w:rPr>
  </w:style>
  <w:style w:type="table" w:styleId="TableGrid">
    <w:name w:val="Table Grid"/>
    <w:basedOn w:val="TableNormal"/>
    <w:uiPriority w:val="39"/>
    <w:rsid w:val="009C74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66FE9"/>
    <w:rPr>
      <w:rFonts w:ascii="Times New Roman" w:hAnsi="Times New Roman" w:cs="Times New Roman"/>
    </w:rPr>
  </w:style>
  <w:style w:type="paragraph" w:styleId="Header">
    <w:name w:val="header"/>
    <w:basedOn w:val="Normal"/>
    <w:link w:val="HeaderChar"/>
    <w:uiPriority w:val="99"/>
    <w:unhideWhenUsed/>
    <w:rsid w:val="00FC70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7032"/>
  </w:style>
  <w:style w:type="paragraph" w:styleId="Footer">
    <w:name w:val="footer"/>
    <w:basedOn w:val="Normal"/>
    <w:link w:val="FooterChar"/>
    <w:uiPriority w:val="99"/>
    <w:unhideWhenUsed/>
    <w:rsid w:val="00FC70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7032"/>
  </w:style>
  <w:style w:type="paragraph" w:styleId="NoSpacing">
    <w:name w:val="No Spacing"/>
    <w:link w:val="NoSpacingChar"/>
    <w:uiPriority w:val="1"/>
    <w:qFormat/>
    <w:rsid w:val="00673251"/>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73251"/>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284</TotalTime>
  <Pages>8</Pages>
  <Words>1721</Words>
  <Characters>9816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Instanayout</vt:lpstr>
    </vt:vector>
  </TitlesOfParts>
  <Company>Cognizant</Company>
  <LinksUpToDate>false</LinksUpToDate>
  <CharactersWithSpaces>11514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Instanayout</dc:title>
  <dc:subject>PDF Importer for Inspire Designer</dc:subject>
  <dc:creator>Penumaka, Sesha Sai Aditya (Cognizant)</dc:creator>
  <cp:keywords/>
  <dc:description/>
  <cp:lastModifiedBy>Penumaka, Sesha Sai Aditya (Cognizant)</cp:lastModifiedBy>
  <cp:revision>6</cp:revision>
  <dcterms:created xsi:type="dcterms:W3CDTF">2026-04-02T09:27:00Z</dcterms:created>
  <dcterms:modified xsi:type="dcterms:W3CDTF">2026-04-02T14:11:00Z</dcterms:modified>
</cp:coreProperties>
</file>