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FFD" w:rsidRPr="00D03AC7" w:rsidRDefault="00637FFD" w:rsidP="00637FFD">
      <w:pPr>
        <w:shd w:val="clear" w:color="auto" w:fill="FFFFFF"/>
        <w:spacing w:before="100" w:beforeAutospacing="1"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03AC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16. Подпрограммы. Формальные и фактические параметры.</w:t>
      </w:r>
    </w:p>
    <w:p w:rsidR="00637FFD" w:rsidRPr="00637FFD" w:rsidRDefault="00637FFD" w:rsidP="00637FFD">
      <w:pPr>
        <w:shd w:val="clear" w:color="auto" w:fill="FFFFFF"/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F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Формальные параметры указывают, с какими параметрами следует обращаться к этой процедуре (функции), т.е. их количество, последовательность, тип. Они задаются в заголовке процедуры (функции) в виде списка параметров, разбитого на группы (секции) однотипных параметров, разделенных </w:t>
      </w:r>
      <w:proofErr w:type="gramStart"/>
      <w:r w:rsidRPr="00637FFD">
        <w:rPr>
          <w:rFonts w:ascii="Times New Roman" w:eastAsia="Times New Roman" w:hAnsi="Times New Roman" w:cs="Times New Roman"/>
          <w:sz w:val="28"/>
          <w:szCs w:val="28"/>
          <w:lang w:eastAsia="ru-RU"/>
        </w:rPr>
        <w:t>‘;’</w:t>
      </w:r>
      <w:proofErr w:type="gramEnd"/>
      <w:r w:rsidRPr="00637F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Порядок следования групп (секций) произвольный. Количество параметров </w:t>
      </w:r>
      <w:proofErr w:type="spellStart"/>
      <w:r w:rsidRPr="00637FFD">
        <w:rPr>
          <w:rFonts w:ascii="Times New Roman" w:eastAsia="Times New Roman" w:hAnsi="Times New Roman" w:cs="Times New Roman"/>
          <w:sz w:val="28"/>
          <w:szCs w:val="28"/>
          <w:lang w:eastAsia="ru-RU"/>
        </w:rPr>
        <w:t>м.б</w:t>
      </w:r>
      <w:proofErr w:type="spellEnd"/>
      <w:r w:rsidRPr="00637FFD">
        <w:rPr>
          <w:rFonts w:ascii="Times New Roman" w:eastAsia="Times New Roman" w:hAnsi="Times New Roman" w:cs="Times New Roman"/>
          <w:sz w:val="28"/>
          <w:szCs w:val="28"/>
          <w:lang w:eastAsia="ru-RU"/>
        </w:rPr>
        <w:t>. любым.</w:t>
      </w:r>
      <w:r w:rsidRPr="00637F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       Для каждого формального параметра следует указать имя и тип. Имена параметров могут быть любыми, они могут совпадать с глобальными именами программы. Необходимо лишь помнить, что в этом случае параметр основной программы с таким именем становится недоступным для непосредственного использования подпрограммой. Но формальные имена не могут совпадать с локальными переменными!!!!, т.к. они располагаются в одном стековом сегменте памяти. Тип формального параметра может быть практически любым, однако в заголовке процедуры (функции) нельзя вводить новый тип.</w:t>
      </w:r>
    </w:p>
    <w:p w:rsidR="00637FFD" w:rsidRPr="00637FFD" w:rsidRDefault="00637FFD" w:rsidP="00637FFD">
      <w:pPr>
        <w:shd w:val="clear" w:color="auto" w:fill="FFFFFF"/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F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      Фактическими параметрами</w:t>
      </w:r>
      <w:r w:rsidRPr="00637FFD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называются параметры, которые задаются при вызове процедуры (функции).</w:t>
      </w:r>
    </w:p>
    <w:p w:rsidR="00637FFD" w:rsidRPr="00637FFD" w:rsidRDefault="00637FFD" w:rsidP="00637FFD">
      <w:pPr>
        <w:shd w:val="clear" w:color="auto" w:fill="FFFFFF"/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F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Процедура вызывается по имени: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5"/>
      </w:tblGrid>
      <w:tr w:rsidR="00637FFD" w:rsidRPr="00D03AC7" w:rsidTr="00637FFD">
        <w:tc>
          <w:tcPr>
            <w:tcW w:w="9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FFD" w:rsidRPr="00637FFD" w:rsidRDefault="00637FFD" w:rsidP="00637FFD">
            <w:pPr>
              <w:spacing w:before="100" w:beforeAutospacing="1"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7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&lt;имя процедуры&gt; {(фактические параметры)};</w:t>
            </w:r>
          </w:p>
          <w:p w:rsidR="00637FFD" w:rsidRPr="00637FFD" w:rsidRDefault="00637FFD" w:rsidP="00637FF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637FFD" w:rsidRPr="00637FFD" w:rsidRDefault="00637FFD" w:rsidP="00637FFD">
      <w:pPr>
        <w:shd w:val="clear" w:color="auto" w:fill="FFFFFF"/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F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      Правила задания фактических параметров:</w:t>
      </w:r>
    </w:p>
    <w:p w:rsidR="00637FFD" w:rsidRPr="00637FFD" w:rsidRDefault="00637FFD" w:rsidP="00637FFD">
      <w:pPr>
        <w:shd w:val="clear" w:color="auto" w:fill="FFFFFF"/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FFD">
        <w:rPr>
          <w:rFonts w:ascii="Times New Roman" w:eastAsia="Times New Roman" w:hAnsi="Times New Roman" w:cs="Times New Roman"/>
          <w:sz w:val="28"/>
          <w:szCs w:val="28"/>
          <w:lang w:eastAsia="ru-RU"/>
        </w:rPr>
        <w:t>1. Фактические параметры должны совпадать с формальными по количеству, по порядку следования, по типу.</w:t>
      </w:r>
    </w:p>
    <w:p w:rsidR="00637FFD" w:rsidRPr="00637FFD" w:rsidRDefault="00637FFD" w:rsidP="00637FFD">
      <w:pPr>
        <w:shd w:val="clear" w:color="auto" w:fill="FFFFFF"/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FFD">
        <w:rPr>
          <w:rFonts w:ascii="Times New Roman" w:eastAsia="Times New Roman" w:hAnsi="Times New Roman" w:cs="Times New Roman"/>
          <w:sz w:val="28"/>
          <w:szCs w:val="28"/>
          <w:lang w:eastAsia="ru-RU"/>
        </w:rPr>
        <w:t>2. Если формальный параметр – параметр-переменная, то фактический параметр при вызове процедуры задается только идентификатором (вызов по ссылке).</w:t>
      </w:r>
    </w:p>
    <w:p w:rsidR="00637FFD" w:rsidRPr="00637FFD" w:rsidRDefault="00637FFD" w:rsidP="00637FFD">
      <w:pPr>
        <w:shd w:val="clear" w:color="auto" w:fill="FFFFFF"/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FFD">
        <w:rPr>
          <w:rFonts w:ascii="Times New Roman" w:eastAsia="Times New Roman" w:hAnsi="Times New Roman" w:cs="Times New Roman"/>
          <w:sz w:val="28"/>
          <w:szCs w:val="28"/>
          <w:lang w:eastAsia="ru-RU"/>
        </w:rPr>
        <w:t>3. Если формальный параметр – параметр- значение, то фактический параметр при вызове процедуры задается:</w:t>
      </w:r>
    </w:p>
    <w:p w:rsidR="00637FFD" w:rsidRPr="00637FFD" w:rsidRDefault="00637FFD" w:rsidP="00637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FFD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   идентификатором</w:t>
      </w:r>
    </w:p>
    <w:p w:rsidR="00637FFD" w:rsidRPr="00637FFD" w:rsidRDefault="00637FFD" w:rsidP="00637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FFD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   константой</w:t>
      </w:r>
    </w:p>
    <w:p w:rsidR="00637FFD" w:rsidRPr="00637FFD" w:rsidRDefault="00637FFD" w:rsidP="00637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FFD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   выражением</w:t>
      </w:r>
    </w:p>
    <w:p w:rsidR="00637FFD" w:rsidRPr="00637FFD" w:rsidRDefault="00637FFD" w:rsidP="00637FFD">
      <w:pPr>
        <w:shd w:val="clear" w:color="auto" w:fill="FFFFFF"/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FFD">
        <w:rPr>
          <w:rFonts w:ascii="Times New Roman" w:eastAsia="Times New Roman" w:hAnsi="Times New Roman" w:cs="Times New Roman"/>
          <w:sz w:val="28"/>
          <w:szCs w:val="28"/>
          <w:lang w:eastAsia="ru-RU"/>
        </w:rPr>
        <w:t>4.  Для параметров-переменных (вызов по ссылке) должно быть точное совпадение по типу фактических и формальных параметров, а для параметров-значений (вызов по значению) допустима совместимость.</w:t>
      </w:r>
    </w:p>
    <w:p w:rsidR="006206A8" w:rsidRPr="00D03AC7" w:rsidRDefault="00D03AC7">
      <w:pPr>
        <w:rPr>
          <w:rFonts w:ascii="Times New Roman" w:hAnsi="Times New Roman" w:cs="Times New Roman"/>
          <w:sz w:val="28"/>
          <w:szCs w:val="28"/>
        </w:rPr>
      </w:pPr>
    </w:p>
    <w:p w:rsidR="00637FFD" w:rsidRPr="00D03AC7" w:rsidRDefault="00637FFD" w:rsidP="002B333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03AC7">
        <w:rPr>
          <w:rFonts w:ascii="Times New Roman" w:hAnsi="Times New Roman" w:cs="Times New Roman"/>
          <w:b/>
          <w:sz w:val="32"/>
          <w:szCs w:val="28"/>
        </w:rPr>
        <w:lastRenderedPageBreak/>
        <w:t>17. Подпрограммы. Механизм передачи параметров. Параметры – значения. Параметры –</w:t>
      </w:r>
      <w:r w:rsidR="002B333E" w:rsidRPr="00D03AC7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D03AC7">
        <w:rPr>
          <w:rFonts w:ascii="Times New Roman" w:hAnsi="Times New Roman" w:cs="Times New Roman"/>
          <w:b/>
          <w:sz w:val="32"/>
          <w:szCs w:val="28"/>
        </w:rPr>
        <w:t>переменные.</w:t>
      </w:r>
      <w:r w:rsidRPr="00D03AC7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637FFD" w:rsidRPr="00637FFD" w:rsidRDefault="00637FFD" w:rsidP="00637FFD">
      <w:pPr>
        <w:shd w:val="clear" w:color="auto" w:fill="FFFFFF"/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F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      Параметрами - значениями</w:t>
      </w:r>
      <w:r w:rsidRPr="00637FFD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называются переменные, которые могут изменяться внутри процедуры (функции), но не передают свои значения в программу.</w:t>
      </w:r>
    </w:p>
    <w:p w:rsidR="00637FFD" w:rsidRPr="00D03AC7" w:rsidRDefault="00637FFD" w:rsidP="00637FFD">
      <w:pPr>
        <w:shd w:val="clear" w:color="auto" w:fill="FFFFFF"/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F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      Параметрами - переменными</w:t>
      </w:r>
      <w:r w:rsidRPr="00637FFD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называются переменные, которые изменяются в процедуре (функции) и передают свое значение в программу.</w:t>
      </w:r>
      <w:r w:rsidRPr="00637F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       </w:t>
      </w:r>
    </w:p>
    <w:p w:rsidR="00637FFD" w:rsidRPr="00637FFD" w:rsidRDefault="00637FFD" w:rsidP="00637FFD">
      <w:pPr>
        <w:shd w:val="clear" w:color="auto" w:fill="FFFFFF"/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FF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параметрами-переменными ставится служебное слово </w:t>
      </w:r>
      <w:proofErr w:type="spellStart"/>
      <w:r w:rsidRPr="00637F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Var</w:t>
      </w:r>
      <w:proofErr w:type="spellEnd"/>
      <w:r w:rsidRPr="00637F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637F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637FFD">
        <w:rPr>
          <w:rFonts w:ascii="Times New Roman" w:eastAsia="Times New Roman" w:hAnsi="Times New Roman" w:cs="Times New Roman"/>
          <w:sz w:val="28"/>
          <w:szCs w:val="28"/>
          <w:lang w:eastAsia="ru-RU"/>
        </w:rPr>
        <w:t>        Список формальных параметров обеспечивает связь процедуры (функции) с вызывающей программой. Через него в процедуру (функцию) передаются исходные данные и возвращается результат. </w:t>
      </w:r>
    </w:p>
    <w:p w:rsidR="00637FFD" w:rsidRPr="00637FFD" w:rsidRDefault="00637FFD" w:rsidP="00637FFD">
      <w:pPr>
        <w:shd w:val="clear" w:color="auto" w:fill="FFFFFF"/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FFD">
        <w:rPr>
          <w:rFonts w:ascii="Times New Roman" w:eastAsia="Times New Roman" w:hAnsi="Times New Roman" w:cs="Times New Roman"/>
          <w:sz w:val="28"/>
          <w:szCs w:val="28"/>
          <w:lang w:eastAsia="ru-RU"/>
        </w:rPr>
        <w:t>        При вызове процедуры (функции) из программы указываются фактические параметры.</w:t>
      </w:r>
    </w:p>
    <w:p w:rsidR="00637FFD" w:rsidRPr="00D03AC7" w:rsidRDefault="00637FFD" w:rsidP="00637FF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37FFD" w:rsidRPr="00D03AC7" w:rsidRDefault="00637FFD" w:rsidP="002B333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03AC7">
        <w:rPr>
          <w:rFonts w:ascii="Times New Roman" w:hAnsi="Times New Roman" w:cs="Times New Roman"/>
          <w:b/>
          <w:sz w:val="32"/>
          <w:szCs w:val="28"/>
        </w:rPr>
        <w:t>18. Рекурсия и рекурсивные алгоритмы. Рекурсивная триада. Рекурсивный спуск и</w:t>
      </w:r>
      <w:r w:rsidR="002B333E" w:rsidRPr="00D03AC7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D03AC7">
        <w:rPr>
          <w:rFonts w:ascii="Times New Roman" w:hAnsi="Times New Roman" w:cs="Times New Roman"/>
          <w:b/>
          <w:sz w:val="32"/>
          <w:szCs w:val="28"/>
        </w:rPr>
        <w:t>рекурсивный подъем.</w:t>
      </w:r>
      <w:r w:rsidRPr="00D03AC7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637FFD" w:rsidRPr="00D03AC7" w:rsidRDefault="00637FFD" w:rsidP="00637F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AC7">
        <w:rPr>
          <w:rFonts w:ascii="Times New Roman" w:hAnsi="Times New Roman" w:cs="Times New Roman"/>
          <w:b/>
          <w:bCs/>
          <w:sz w:val="28"/>
          <w:szCs w:val="28"/>
        </w:rPr>
        <w:t>Рекурсия</w:t>
      </w:r>
      <w:r w:rsidRPr="00D03AC7">
        <w:rPr>
          <w:rFonts w:ascii="Times New Roman" w:hAnsi="Times New Roman" w:cs="Times New Roman"/>
          <w:bCs/>
          <w:sz w:val="28"/>
          <w:szCs w:val="28"/>
        </w:rPr>
        <w:t> </w:t>
      </w:r>
      <w:r w:rsidRPr="00D03AC7">
        <w:rPr>
          <w:rFonts w:ascii="Times New Roman" w:hAnsi="Times New Roman" w:cs="Times New Roman"/>
          <w:sz w:val="28"/>
          <w:szCs w:val="28"/>
        </w:rPr>
        <w:t>– это определение объекта через обращение к самому себе.</w:t>
      </w:r>
    </w:p>
    <w:p w:rsidR="00637FFD" w:rsidRPr="00D03AC7" w:rsidRDefault="00637FFD" w:rsidP="00637FFD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03AC7">
        <w:rPr>
          <w:rFonts w:ascii="Times New Roman" w:hAnsi="Times New Roman" w:cs="Times New Roman"/>
          <w:b/>
          <w:bCs/>
          <w:sz w:val="28"/>
          <w:szCs w:val="28"/>
        </w:rPr>
        <w:t>Рекурсивный алгоритм</w:t>
      </w:r>
      <w:r w:rsidRPr="00D03AC7">
        <w:rPr>
          <w:rFonts w:ascii="Times New Roman" w:hAnsi="Times New Roman" w:cs="Times New Roman"/>
          <w:sz w:val="28"/>
          <w:szCs w:val="28"/>
        </w:rPr>
        <w:t> – это алгоритм, в описании которого прямо или косвенно содержится обращение к самому себе. В технике процедурного программирования данное понятие распространяется на функцию, которая реализует решение отдельного блока задачи посредством вызова из своего тела других функций, в том числе и себя самой. Если при этом на очередном этапе работы функция организует обращение к самой себе, то такая функция является </w:t>
      </w:r>
      <w:r w:rsidRPr="00D03AC7">
        <w:rPr>
          <w:rFonts w:ascii="Times New Roman" w:hAnsi="Times New Roman" w:cs="Times New Roman"/>
          <w:i/>
          <w:iCs/>
          <w:sz w:val="28"/>
          <w:szCs w:val="28"/>
        </w:rPr>
        <w:t>рекурсивной.</w:t>
      </w:r>
    </w:p>
    <w:p w:rsidR="002B333E" w:rsidRPr="00D03AC7" w:rsidRDefault="002B333E" w:rsidP="002B33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AC7">
        <w:rPr>
          <w:rFonts w:ascii="Times New Roman" w:hAnsi="Times New Roman" w:cs="Times New Roman"/>
          <w:b/>
          <w:sz w:val="28"/>
          <w:szCs w:val="28"/>
        </w:rPr>
        <w:t>рекурсивная триада</w:t>
      </w:r>
      <w:r w:rsidRPr="00D03AC7">
        <w:rPr>
          <w:rFonts w:ascii="Times New Roman" w:hAnsi="Times New Roman" w:cs="Times New Roman"/>
          <w:sz w:val="28"/>
          <w:szCs w:val="28"/>
        </w:rPr>
        <w:t xml:space="preserve"> – этапы моделирования задачи, на которых определяется набор параметров и соотношений между ними. Рекурсивную триаду составляют параметризация,</w:t>
      </w:r>
      <w:r w:rsidRPr="00D03AC7">
        <w:rPr>
          <w:rFonts w:ascii="Times New Roman" w:hAnsi="Times New Roman" w:cs="Times New Roman"/>
          <w:sz w:val="28"/>
          <w:szCs w:val="28"/>
        </w:rPr>
        <w:t xml:space="preserve"> выделение базы и декомпозиция.</w:t>
      </w:r>
    </w:p>
    <w:p w:rsidR="002B333E" w:rsidRPr="00D03AC7" w:rsidRDefault="002B333E" w:rsidP="002B33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AC7">
        <w:rPr>
          <w:rFonts w:ascii="Times New Roman" w:hAnsi="Times New Roman" w:cs="Times New Roman"/>
          <w:sz w:val="28"/>
          <w:szCs w:val="28"/>
        </w:rPr>
        <w:t>На этапе параметризации из постановки задачи выделяются параметры, которые описывают исходные данные. При этом некоторые дальнейшие разработки решения могут требовать введения дополнительных параметров, которые не оговорены в условии, но используются при составлении зависимостей. Необходимость в дополнительных параметрах часто возникает также при решении задач оптимизации рекурсивных алгоритмов, в ходе которых сокращается их временная сложность.</w:t>
      </w:r>
    </w:p>
    <w:p w:rsidR="002B333E" w:rsidRPr="00D03AC7" w:rsidRDefault="002B333E" w:rsidP="002B33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AC7">
        <w:rPr>
          <w:rFonts w:ascii="Times New Roman" w:hAnsi="Times New Roman" w:cs="Times New Roman"/>
          <w:sz w:val="28"/>
          <w:szCs w:val="28"/>
        </w:rPr>
        <w:lastRenderedPageBreak/>
        <w:t>Выделение базы рекурсии предполагает нахождение в решаемой задаче тривиальных случаев, результат для которых очевиден и не требует проведения расчетов. Верно найденная база рекурсии обеспечивает завершенность рекурсивных обращений, которые в конечном итоге сводятся к базовому случаю. Переопределение базы или ее динамическое расширение в ходе решения задачи часто позволяют оптимизировать рекурсивный алгоритм за счет достижения базового случая за более короткий путь обращений.</w:t>
      </w:r>
    </w:p>
    <w:p w:rsidR="00637FFD" w:rsidRPr="00D03AC7" w:rsidRDefault="002B333E" w:rsidP="002B33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AC7">
        <w:rPr>
          <w:rFonts w:ascii="Times New Roman" w:hAnsi="Times New Roman" w:cs="Times New Roman"/>
          <w:sz w:val="28"/>
          <w:szCs w:val="28"/>
        </w:rPr>
        <w:t>Декомпозиция представляет собой сведение общего случая к более простым подзадачам, которые отличаются от исходной задачи набором входных данных. Декомпозиционные зависимости описывают не только связь между задачей и подзадачами, но и характер изменения значений параметров на очередном шаге. От выбранных отношений зависит трудоемкость алгоритма, так как для одной и той же задачи могут быть составлены различные зависимости. Пересмотр отношений декомпозиции целесообразно</w:t>
      </w:r>
      <w:r w:rsidRPr="00D03AC7">
        <w:rPr>
          <w:rFonts w:ascii="Times New Roman" w:hAnsi="Times New Roman" w:cs="Times New Roman"/>
          <w:sz w:val="28"/>
          <w:szCs w:val="28"/>
        </w:rPr>
        <w:t xml:space="preserve"> </w:t>
      </w:r>
      <w:r w:rsidRPr="00D03AC7">
        <w:rPr>
          <w:rFonts w:ascii="Times New Roman" w:hAnsi="Times New Roman" w:cs="Times New Roman"/>
          <w:sz w:val="28"/>
          <w:szCs w:val="28"/>
        </w:rPr>
        <w:t>проводить комплексно, то есть параллельно с корректировкой параметров и анализом базовых случаев.</w:t>
      </w:r>
      <w:r w:rsidRPr="00D03A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333E" w:rsidRPr="00D03AC7" w:rsidRDefault="002B333E" w:rsidP="002B33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AC7">
        <w:rPr>
          <w:rFonts w:ascii="Times New Roman" w:hAnsi="Times New Roman" w:cs="Times New Roman"/>
          <w:b/>
          <w:sz w:val="28"/>
          <w:szCs w:val="28"/>
        </w:rPr>
        <w:t>Рекурсивный спуск</w:t>
      </w:r>
      <w:r w:rsidRPr="00D03A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3AC7">
        <w:rPr>
          <w:rFonts w:ascii="Times New Roman" w:hAnsi="Times New Roman" w:cs="Times New Roman"/>
          <w:sz w:val="28"/>
          <w:szCs w:val="28"/>
        </w:rPr>
        <w:t>– движение вычислительного процесса в направлении последовательных рекурсивных вызовов.</w:t>
      </w:r>
    </w:p>
    <w:p w:rsidR="002B333E" w:rsidRPr="00D03AC7" w:rsidRDefault="002B333E" w:rsidP="002B33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AC7">
        <w:rPr>
          <w:rFonts w:ascii="Times New Roman" w:hAnsi="Times New Roman" w:cs="Times New Roman"/>
          <w:b/>
          <w:sz w:val="28"/>
          <w:szCs w:val="28"/>
        </w:rPr>
        <w:t>Рекурсивный подъем</w:t>
      </w:r>
      <w:r w:rsidRPr="00D03AC7">
        <w:rPr>
          <w:rFonts w:ascii="Times New Roman" w:hAnsi="Times New Roman" w:cs="Times New Roman"/>
          <w:sz w:val="28"/>
          <w:szCs w:val="28"/>
        </w:rPr>
        <w:t xml:space="preserve"> </w:t>
      </w:r>
      <w:r w:rsidRPr="00D03AC7">
        <w:rPr>
          <w:rFonts w:ascii="Times New Roman" w:hAnsi="Times New Roman" w:cs="Times New Roman"/>
          <w:sz w:val="28"/>
          <w:szCs w:val="28"/>
        </w:rPr>
        <w:t>– движение вычислительного процесса в направлении возврата из ранее вызванных копий рекурсивной процедуры.</w:t>
      </w:r>
      <w:r w:rsidRPr="00D03A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333E" w:rsidRDefault="002B333E" w:rsidP="002B333E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333E" w:rsidRPr="00D03AC7" w:rsidRDefault="002B333E" w:rsidP="00D03A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3AC7">
        <w:rPr>
          <w:rFonts w:ascii="Times New Roman" w:hAnsi="Times New Roman" w:cs="Times New Roman"/>
          <w:b/>
          <w:sz w:val="32"/>
          <w:szCs w:val="32"/>
        </w:rPr>
        <w:t>19. Работа в графическом режиме. Настройка палитры. Функции Pascal для работы с</w:t>
      </w:r>
      <w:r w:rsidRPr="00D03AC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03AC7">
        <w:rPr>
          <w:rFonts w:ascii="Times New Roman" w:hAnsi="Times New Roman" w:cs="Times New Roman"/>
          <w:b/>
          <w:sz w:val="32"/>
          <w:szCs w:val="32"/>
        </w:rPr>
        <w:t>графическими примитивами.</w:t>
      </w:r>
      <w:r w:rsidRPr="00D03AC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B333E" w:rsidRPr="002B333E" w:rsidRDefault="002B333E" w:rsidP="002B333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2B333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Графические примитивы</w:t>
      </w:r>
      <w:r w:rsidRPr="00D03AC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.</w:t>
      </w:r>
    </w:p>
    <w:p w:rsidR="002B333E" w:rsidRPr="00D03AC7" w:rsidRDefault="002B333E" w:rsidP="002B33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B333E" w:rsidRPr="002B333E" w:rsidRDefault="002B333E" w:rsidP="002B333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SetPixel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x,y,color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 – закрашивает один пиксел с координатами (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x,y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 цветом 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color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GetPixel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x,y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 – возвращает текущее значение цвета для пиксела с координатами (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x,y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);</w:t>
      </w:r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Line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(x1,y1,x2,y2) – рисует отрезок с началом в точке (x1,y1) и концом в точке (x2,y2);</w:t>
      </w:r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Rectangle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(x1,y1,x2,y2) – рисует прямоугольник, заданный координатами противоположных вершин (x1,y1) и (x2,y2);</w:t>
      </w:r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Ellipse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(x1,y1,x2,y2) – рисует эллипс, заданный своим описанным прямоугольником с координатами противоположных вершин (x1,y1) и (x2,y2);</w:t>
      </w:r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RoundRect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(x1,y1,x2,y2,w,h) – рисует прямоугольник со скругленными краями; (x1,y1) и (x2,y2) задают пару противоположных вершин, а w и h – </w:t>
      </w:r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ширину и высоту эллипса, используемого для 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скругления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краев;</w:t>
      </w:r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Circle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x,y,r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 – рисует окружность с центром в точке (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x,y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 и радиусом r;</w:t>
      </w:r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Arc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(x,y,r,a1,a2) – рисует дугу окружности с центром в точке (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x,y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 и радиусом r, заключенной между двумя лучами, образующими углы a1 и a2 с осью OX (a1 и a2 – вещественные, задаются в градусах и отсчитываются против часовой стрелки);</w:t>
      </w:r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Pie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(x,y,r,a1,a2) – рисует сектор окружности, ограниченный дугой (параметры процедуры имеют тот же смысл, что и в процедуре 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Arc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);</w:t>
      </w:r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Chord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(x,y,r,a1,a2) – рисует фигуру, ограниченную дугой окружности и отрезком, соединяющим ее концы (параметры процедуры имеют тот же смысл, что и в процедуре 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Arc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);</w:t>
      </w:r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MoveTo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x,y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 – передвигает невидимое перо к точке с координатами (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x,y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); эта функция работает в паре с функцией 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LineTo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x,y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);</w:t>
      </w:r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LineTo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x,y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 – рисует отрезок от текущего положения пера до точки (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x,y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); координаты пера при этом также становятся равными (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x,y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);</w:t>
      </w:r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TextOut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x,y,s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 – выводит строку s в позицию (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x,y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 (точка (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x,y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 задает верхний левый угол прямоугольника, который будет содержать текст из строки s);</w:t>
      </w:r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FloodFill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x,y,c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 – заливает область одного цвета цветом c, начиная с точки (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x,y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);</w:t>
      </w:r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FillRect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(x1,y1,x2,y2) – заливает прямоугольник, заданный координатами противоположных вершин (x1,y1) и (x2,y2), цветом текущей кисти;</w:t>
      </w:r>
      <w:r w:rsidRPr="00D03A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Polygon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a,n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 – строит ломаную по n точкам, координаты которых заданы в массиве a элементов типа 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TPoint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;</w:t>
      </w:r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Polyline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a,n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 – строит замкнутую ломаную по n точкам, координаты которых заданы в</w:t>
      </w:r>
      <w:r w:rsidRPr="00D03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массиве a элементов типа 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TPoint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.</w:t>
      </w:r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2B333E" w:rsidRPr="00D03AC7" w:rsidRDefault="002B333E" w:rsidP="002B333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2B333E" w:rsidRPr="00D03AC7" w:rsidRDefault="002B333E" w:rsidP="002B333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2B333E" w:rsidRPr="00D03AC7" w:rsidRDefault="002B333E" w:rsidP="002B333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2B333E" w:rsidRPr="002B333E" w:rsidRDefault="002B333E" w:rsidP="002B333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2B333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Функции для работы с цветом</w:t>
      </w:r>
      <w:r w:rsidRPr="00D03AC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.</w:t>
      </w:r>
    </w:p>
    <w:p w:rsidR="002B333E" w:rsidRPr="00D03AC7" w:rsidRDefault="002B333E" w:rsidP="002B33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B333E" w:rsidRPr="002B333E" w:rsidRDefault="002B333E" w:rsidP="002B33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RGB(</w:t>
      </w:r>
      <w:proofErr w:type="spellStart"/>
      <w:proofErr w:type="gram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r,g</w:t>
      </w:r>
      <w:proofErr w:type="gram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,b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 – возвращает целое значение, являющееся кодом цвета, который содержит красную, зеленую и синюю составляющие с интенсивностями r, g и b соответственно (r, g и b – целые в диапазоне от 0 до 255, причем, 0 соответствует минимальной интенсивности, 255 – максимальной). 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GetRed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color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)– выделяет красную составляющую из цвета 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color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(целое в диапазоне от 0 до 255);</w:t>
      </w:r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GetGreen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color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)– выделяет зеленую составляющую из цвета 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color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(целое в диапазоне от 0 до 255);</w:t>
      </w:r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GetBlue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color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 – выделяет синюю составляющую из цвета </w:t>
      </w:r>
      <w:proofErr w:type="spellStart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color</w:t>
      </w:r>
      <w:proofErr w:type="spellEnd"/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 (целое в </w:t>
      </w:r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диапазоне от 0 до 255).</w:t>
      </w:r>
      <w:r w:rsidRPr="002B3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2B333E" w:rsidRPr="002B333E" w:rsidRDefault="002B333E" w:rsidP="002B333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2B333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Стандартные цвета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  <w:gridCol w:w="200"/>
        <w:gridCol w:w="4336"/>
      </w:tblGrid>
      <w:tr w:rsidR="002B333E" w:rsidRPr="002B333E" w:rsidTr="002B33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B333E" w:rsidRPr="00D03AC7" w:rsidRDefault="002B333E" w:rsidP="002B333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2B333E" w:rsidRPr="002B333E" w:rsidRDefault="002B333E" w:rsidP="002B333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clBlack</w:t>
            </w:r>
            <w:proofErr w:type="spellEnd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черный</w:t>
            </w:r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clPurple</w:t>
            </w:r>
            <w:proofErr w:type="spellEnd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фиолетовый</w:t>
            </w:r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clWhite</w:t>
            </w:r>
            <w:proofErr w:type="spellEnd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белый</w:t>
            </w:r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clMaroon</w:t>
            </w:r>
            <w:proofErr w:type="spellEnd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темно-красный</w:t>
            </w:r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clRed</w:t>
            </w:r>
            <w:proofErr w:type="spellEnd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красный</w:t>
            </w:r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clNavy</w:t>
            </w:r>
            <w:proofErr w:type="spellEnd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темно-синий</w:t>
            </w:r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clGreen</w:t>
            </w:r>
            <w:proofErr w:type="spellEnd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зеленый</w:t>
            </w:r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clBrown</w:t>
            </w:r>
            <w:proofErr w:type="spellEnd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коричневый</w:t>
            </w:r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clBlue</w:t>
            </w:r>
            <w:proofErr w:type="spellEnd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синий</w:t>
            </w:r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clSkyBlue</w:t>
            </w:r>
            <w:proofErr w:type="spellEnd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голубой</w:t>
            </w:r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clYellow</w:t>
            </w:r>
            <w:proofErr w:type="spellEnd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желтый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333E" w:rsidRPr="002B333E" w:rsidRDefault="002B333E" w:rsidP="002B333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333E" w:rsidRPr="002B333E" w:rsidRDefault="002B333E" w:rsidP="002B333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clCream</w:t>
            </w:r>
            <w:proofErr w:type="spellEnd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кремовый</w:t>
            </w:r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clAqua</w:t>
            </w:r>
            <w:proofErr w:type="spellEnd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бирюзовый</w:t>
            </w:r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clOlive</w:t>
            </w:r>
            <w:proofErr w:type="spellEnd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оливковый</w:t>
            </w:r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clFuchsia</w:t>
            </w:r>
            <w:proofErr w:type="spellEnd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сиреневый</w:t>
            </w:r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clTeal</w:t>
            </w:r>
            <w:proofErr w:type="spellEnd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сине-зеленый</w:t>
            </w:r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clGray</w:t>
            </w:r>
            <w:proofErr w:type="spellEnd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серый</w:t>
            </w:r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clLime</w:t>
            </w:r>
            <w:proofErr w:type="spellEnd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ярко-зеленый</w:t>
            </w:r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clLightGray</w:t>
            </w:r>
            <w:proofErr w:type="spellEnd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светло-серый</w:t>
            </w:r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clMoneyGreen</w:t>
            </w:r>
            <w:proofErr w:type="spellEnd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цвет зеленых денег</w:t>
            </w:r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clDarkGray</w:t>
            </w:r>
            <w:proofErr w:type="spellEnd"/>
            <w:r w:rsidRPr="002B33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темно-серый</w:t>
            </w:r>
          </w:p>
        </w:tc>
      </w:tr>
    </w:tbl>
    <w:p w:rsidR="002B333E" w:rsidRPr="002B333E" w:rsidRDefault="002B333E" w:rsidP="002B333E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7FFD" w:rsidRPr="00D03AC7" w:rsidRDefault="002B333E" w:rsidP="00637F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3AC7">
        <w:rPr>
          <w:rFonts w:ascii="Times New Roman" w:hAnsi="Times New Roman" w:cs="Times New Roman"/>
          <w:b/>
          <w:sz w:val="32"/>
          <w:szCs w:val="32"/>
        </w:rPr>
        <w:t xml:space="preserve">20. Работа в графическом режиме. Экранная и декартова системы координат. </w:t>
      </w:r>
    </w:p>
    <w:p w:rsidR="002B333E" w:rsidRPr="002B333E" w:rsidRDefault="002B333E" w:rsidP="002B333E">
      <w:pPr>
        <w:jc w:val="both"/>
        <w:rPr>
          <w:rFonts w:ascii="Times New Roman" w:hAnsi="Times New Roman" w:cs="Times New Roman"/>
          <w:sz w:val="28"/>
          <w:szCs w:val="28"/>
        </w:rPr>
      </w:pPr>
      <w:r w:rsidRPr="002B333E">
        <w:rPr>
          <w:rFonts w:ascii="Times New Roman" w:hAnsi="Times New Roman" w:cs="Times New Roman"/>
          <w:sz w:val="28"/>
          <w:szCs w:val="28"/>
        </w:rPr>
        <w:t>Обычное соглашение для экранных координат - установить верхний левый угол в качестве начала координат, пусть ось x проходит по ширине экрана, а ось y проходит по высоте экрана (см. Ниже). Это означает, что экранные координаты являются типом декартовых координат.</w:t>
      </w:r>
    </w:p>
    <w:p w:rsidR="002B333E" w:rsidRDefault="002B333E" w:rsidP="002B333E">
      <w:pPr>
        <w:jc w:val="both"/>
        <w:rPr>
          <w:rFonts w:ascii="Times New Roman" w:hAnsi="Times New Roman" w:cs="Times New Roman"/>
          <w:sz w:val="28"/>
          <w:szCs w:val="28"/>
        </w:rPr>
      </w:pPr>
      <w:r w:rsidRPr="002B333E">
        <w:rPr>
          <w:rFonts w:ascii="Times New Roman" w:hAnsi="Times New Roman" w:cs="Times New Roman"/>
          <w:sz w:val="28"/>
          <w:szCs w:val="28"/>
        </w:rPr>
        <w:t>Однако обычно ось y направлена "вверх" при использовании декартовых координат - противоположно оси "экранных координат".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333E" w:rsidRPr="002B333E" w:rsidRDefault="002B333E" w:rsidP="002B333E">
      <w:pPr>
        <w:jc w:val="both"/>
        <w:rPr>
          <w:rFonts w:ascii="Times New Roman" w:hAnsi="Times New Roman" w:cs="Times New Roman"/>
          <w:sz w:val="28"/>
          <w:szCs w:val="28"/>
        </w:rPr>
      </w:pPr>
      <w:r w:rsidRPr="002B333E">
        <w:rPr>
          <w:rFonts w:ascii="Times New Roman" w:hAnsi="Times New Roman" w:cs="Times New Roman"/>
          <w:sz w:val="28"/>
          <w:szCs w:val="28"/>
        </w:rPr>
        <w:t>Декартова система координат - это система координат, которая позволяет вам находить местоположение точки относительно другой фиксированной точки, начала координат.</w:t>
      </w:r>
      <w:bookmarkStart w:id="0" w:name="_GoBack"/>
      <w:bookmarkEnd w:id="0"/>
    </w:p>
    <w:sectPr w:rsidR="002B333E" w:rsidRPr="002B3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E3495"/>
    <w:multiLevelType w:val="multilevel"/>
    <w:tmpl w:val="C9BC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FD"/>
    <w:rsid w:val="002B333E"/>
    <w:rsid w:val="00637FFD"/>
    <w:rsid w:val="00D03AC7"/>
    <w:rsid w:val="00D132A1"/>
    <w:rsid w:val="00DC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BD30E"/>
  <w15:chartTrackingRefBased/>
  <w15:docId w15:val="{EDECA2E0-AE65-4B87-BF16-976FB7CD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иванов</dc:creator>
  <cp:keywords/>
  <dc:description/>
  <cp:lastModifiedBy>даниил иванов</cp:lastModifiedBy>
  <cp:revision>1</cp:revision>
  <dcterms:created xsi:type="dcterms:W3CDTF">2022-12-10T19:13:00Z</dcterms:created>
  <dcterms:modified xsi:type="dcterms:W3CDTF">2022-12-10T19:41:00Z</dcterms:modified>
</cp:coreProperties>
</file>