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№7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19775" cy="2752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4897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91125" cy="472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first;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second;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m_pair.first;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m_pair.second;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m_pair.first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m_pair.second);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m_pair.first;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m_pair.second;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(&amp;m_pair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m_pair.first;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m_pair.second;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result(first - m_pair.first, second - m_pair.second);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first;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second;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m_first)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m_first;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m_second)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m_second;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next;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{};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head-&gt;key = 0;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n; i++)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current-&gt;key = 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current;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current;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lastNd-&gt;next;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current;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0;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0)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head;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current = lastNd-&gt;next;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lastNd = current;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n = 0;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.head-&gt;next;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.head-&gt;key;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n)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lastNd-&gt;key;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Индекс за пределами диапазона!"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.n) 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&gt;&gt;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(head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+= 1;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lastNd, * current, * head;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OOPLab7.cpp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l;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l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5;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l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4;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"List&lt;int&gt;:\n"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p;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c.SetFirst(9);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c.SetSecond(9.4);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"List&lt;Pair&gt;:\n"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/>
        <w:drawing>
          <wp:inline distB="0" distT="0" distL="0" distR="0">
            <wp:extent cx="914400" cy="676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смысл использования шаблонов?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использовать один класс или функцию для различных типов данных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Каковы синтаксис/семантика шаблонов функций?</w:t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template&lt;параметры&gt; возвращаемое значение имя (параметры) {...}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Каковы синтаксис/семантика шаблонов классов?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template&lt;параметры&gt; class имя {...}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параметры шаблона функции?</w:t>
      </w:r>
    </w:p>
    <w:p w:rsidR="00000000" w:rsidDel="00000000" w:rsidP="00000000" w:rsidRDefault="00000000" w:rsidRPr="00000000" w14:paraId="000001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данных, которые будут передаваться в функцию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основные свойства параметров шаблона функции.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-5759</wp:posOffset>
            </wp:positionH>
            <wp:positionV relativeFrom="paragraph">
              <wp:posOffset>309960</wp:posOffset>
            </wp:positionV>
            <wp:extent cx="5066640" cy="183276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1832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296852</wp:posOffset>
            </wp:positionH>
            <wp:positionV relativeFrom="paragraph">
              <wp:posOffset>0</wp:posOffset>
            </wp:positionV>
            <wp:extent cx="5346720" cy="255096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20" cy="255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записывать параметр шаблона?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&lt;class/typename TYPE&gt;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перегружать параметризованные функции?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основные свойства параметризованных классов.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360" cy="24937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ли компонентные функции параметризованного класса являются параметризованными?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Являются ли дружественные функции, описанные в параметризованном</w:t>
        <w:br w:type="textWrapping"/>
        <w:t xml:space="preserve">классе, параметризованными?</w:t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ли шаблоны классов содержать виртуальные компонентные функции?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определяются компонентные функции параметризованных классов вне определения шаблона класса?</w:t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360" cy="6033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0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инстанцирование шаблона?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генерации компилятором конкретного класса по шаблону при создании экземпляра параметризованного класса.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каком этапе происходит генерирование определения класса по шаблону?</w:t>
      </w:r>
    </w:p>
    <w:p w:rsidR="00000000" w:rsidDel="00000000" w:rsidP="00000000" w:rsidRDefault="00000000" w:rsidRPr="00000000" w14:paraId="0000013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создания экземпляра класса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