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649DB" w14:textId="77777777" w:rsidR="005F7FE5" w:rsidRPr="005F7FE5" w:rsidRDefault="005F7FE5" w:rsidP="005F7FE5">
      <w:pPr>
        <w:pBdr>
          <w:bottom w:val="single" w:sz="6" w:space="0" w:color="E6E6E6"/>
        </w:pBdr>
        <w:shd w:val="clear" w:color="auto" w:fill="FFFFFF"/>
        <w:spacing w:after="204"/>
        <w:jc w:val="center"/>
        <w:outlineLvl w:val="1"/>
        <w:rPr>
          <w:rFonts w:ascii="Hiragino Sans GB" w:eastAsia="Hiragino Sans GB" w:hAnsi="Hiragino Sans GB"/>
          <w:b/>
          <w:bCs/>
          <w:color w:val="222222"/>
          <w:sz w:val="43"/>
          <w:szCs w:val="43"/>
        </w:rPr>
      </w:pPr>
      <w:r w:rsidRPr="005F7FE5">
        <w:rPr>
          <w:rFonts w:ascii="Hiragino Sans GB" w:eastAsia="Hiragino Sans GB" w:hAnsi="Hiragino Sans GB" w:hint="eastAsia"/>
          <w:b/>
          <w:bCs/>
          <w:color w:val="222222"/>
          <w:sz w:val="43"/>
          <w:szCs w:val="43"/>
        </w:rPr>
        <w:t>游戏说明</w:t>
      </w:r>
    </w:p>
    <w:p w14:paraId="209C1666" w14:textId="77777777" w:rsidR="005F7FE5" w:rsidRPr="005F7FE5" w:rsidRDefault="005F7FE5" w:rsidP="005F7FE5">
      <w:pPr>
        <w:shd w:val="clear" w:color="auto" w:fill="FFFFFF"/>
        <w:spacing w:before="270" w:after="180"/>
        <w:outlineLvl w:val="2"/>
        <w:rPr>
          <w:rFonts w:ascii="Hiragino Sans GB" w:eastAsia="Hiragino Sans GB" w:hAnsi="Hiragino Sans GB"/>
          <w:b/>
          <w:bCs/>
          <w:color w:val="222222"/>
          <w:sz w:val="38"/>
          <w:szCs w:val="38"/>
        </w:rPr>
      </w:pPr>
      <w:bookmarkStart w:id="0" w:name="游戏规则"/>
      <w:bookmarkEnd w:id="0"/>
      <w:r w:rsidRPr="005F7FE5">
        <w:rPr>
          <w:rFonts w:ascii="Hiragino Sans GB" w:eastAsia="Hiragino Sans GB" w:hAnsi="Hiragino Sans GB" w:hint="eastAsia"/>
          <w:b/>
          <w:bCs/>
          <w:color w:val="222222"/>
          <w:sz w:val="38"/>
          <w:szCs w:val="38"/>
        </w:rPr>
        <w:t>游戏规则</w:t>
      </w:r>
    </w:p>
    <w:p w14:paraId="60DA5E66" w14:textId="16B03C95" w:rsidR="005F7FE5" w:rsidRDefault="005D372D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活动时间为10月9号7:00~10月15号</w:t>
      </w:r>
      <w:r w:rsidR="0065065E">
        <w:rPr>
          <w:rFonts w:ascii="Hiragino Sans GB" w:eastAsia="Hiragino Sans GB" w:hAnsi="Hiragino Sans GB" w:hint="eastAsia"/>
          <w:color w:val="222222"/>
          <w:sz w:val="23"/>
          <w:szCs w:val="23"/>
        </w:rPr>
        <w:t>18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:00</w:t>
      </w:r>
      <w:r w:rsidR="00850D8F">
        <w:rPr>
          <w:rFonts w:ascii="Hiragino Sans GB" w:eastAsia="Hiragino Sans GB" w:hAnsi="Hiragino Sans GB" w:hint="eastAsia"/>
          <w:color w:val="222222"/>
          <w:sz w:val="23"/>
          <w:szCs w:val="23"/>
        </w:rPr>
        <w:t>（10月9号9:00正式全国上线推广）</w:t>
      </w:r>
      <w:bookmarkStart w:id="1" w:name="_GoBack"/>
      <w:bookmarkEnd w:id="1"/>
    </w:p>
    <w:p w14:paraId="58FF3780" w14:textId="1E9C4648" w:rsidR="005D372D" w:rsidRDefault="00304493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每小时有3次游戏机会，游戏机会不累积，即到整点后每个用户的游戏机会</w:t>
      </w:r>
      <w:r w:rsidR="002E3093">
        <w:rPr>
          <w:rFonts w:ascii="Hiragino Sans GB" w:eastAsia="Hiragino Sans GB" w:hAnsi="Hiragino Sans GB" w:hint="eastAsia"/>
          <w:color w:val="222222"/>
          <w:sz w:val="23"/>
          <w:szCs w:val="23"/>
        </w:rPr>
        <w:t>次数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都改为3</w:t>
      </w:r>
    </w:p>
    <w:p w14:paraId="58CF6980" w14:textId="299CDDE7" w:rsidR="005D372D" w:rsidRPr="005D372D" w:rsidRDefault="005D372D" w:rsidP="005D372D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每盘游戏可以掷</w:t>
      </w:r>
      <w:r w:rsidR="00304493">
        <w:rPr>
          <w:rFonts w:ascii="Hiragino Sans GB" w:eastAsia="Hiragino Sans GB" w:hAnsi="Hiragino Sans GB" w:hint="eastAsia"/>
          <w:color w:val="222222"/>
          <w:sz w:val="23"/>
          <w:szCs w:val="23"/>
        </w:rPr>
        <w:t>3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次骰子</w:t>
      </w:r>
    </w:p>
    <w:p w14:paraId="34646362" w14:textId="77777777" w:rsidR="005F7FE5" w:rsidRPr="005F7FE5" w:rsidRDefault="005F7FE5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每次掷骰子随机获得点数1~6</w:t>
      </w:r>
    </w:p>
    <w:p w14:paraId="0A456D30" w14:textId="3F064A52" w:rsidR="005F7FE5" w:rsidRPr="005F7FE5" w:rsidRDefault="005F7FE5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每次掷完骰子，人物移动到对应格子</w:t>
      </w:r>
      <w:r w:rsidR="00100940">
        <w:rPr>
          <w:rFonts w:ascii="Hiragino Sans GB" w:eastAsia="Hiragino Sans GB" w:hAnsi="Hiragino Sans GB" w:hint="eastAsia"/>
          <w:color w:val="222222"/>
          <w:sz w:val="23"/>
          <w:szCs w:val="23"/>
        </w:rPr>
        <w:t>（移动步数=刚才掷得的点数）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，</w:t>
      </w:r>
      <w:r w:rsidR="00100940">
        <w:rPr>
          <w:rFonts w:ascii="Hiragino Sans GB" w:eastAsia="Hiragino Sans GB" w:hAnsi="Hiragino Sans GB" w:hint="eastAsia"/>
          <w:color w:val="222222"/>
          <w:sz w:val="23"/>
          <w:szCs w:val="23"/>
        </w:rPr>
        <w:t>计算本轮分数（</w:t>
      </w:r>
      <w:r w:rsidR="004826E4">
        <w:rPr>
          <w:rFonts w:ascii="Hiragino Sans GB" w:eastAsia="Hiragino Sans GB" w:hAnsi="Hiragino Sans GB" w:hint="eastAsia"/>
          <w:color w:val="222222"/>
          <w:sz w:val="23"/>
          <w:szCs w:val="23"/>
        </w:rPr>
        <w:t>本轮</w:t>
      </w:r>
      <w:r w:rsidR="00100940">
        <w:rPr>
          <w:rFonts w:ascii="Hiragino Sans GB" w:eastAsia="Hiragino Sans GB" w:hAnsi="Hiragino Sans GB" w:hint="eastAsia"/>
          <w:color w:val="222222"/>
          <w:sz w:val="23"/>
          <w:szCs w:val="23"/>
        </w:rPr>
        <w:t xml:space="preserve">分数=刚才掷得的点数X10）， 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并触发格子效果</w:t>
      </w:r>
    </w:p>
    <w:p w14:paraId="6063739D" w14:textId="5866C74D" w:rsidR="00B7237D" w:rsidRDefault="005F7FE5" w:rsidP="00B7237D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地图一共有16个格子，</w:t>
      </w:r>
      <w:r w:rsidR="000F60D0">
        <w:rPr>
          <w:rFonts w:ascii="Hiragino Sans GB" w:eastAsia="Hiragino Sans GB" w:hAnsi="Hiragino Sans GB" w:hint="eastAsia"/>
          <w:color w:val="222222"/>
          <w:sz w:val="23"/>
          <w:szCs w:val="23"/>
        </w:rPr>
        <w:t>9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种</w:t>
      </w:r>
      <w:r w:rsidR="003F6733">
        <w:rPr>
          <w:rFonts w:ascii="Hiragino Sans GB" w:eastAsia="Hiragino Sans GB" w:hAnsi="Hiragino Sans GB" w:hint="eastAsia"/>
          <w:color w:val="222222"/>
          <w:sz w:val="23"/>
          <w:szCs w:val="23"/>
        </w:rPr>
        <w:t>效果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F41611">
        <w:rPr>
          <w:rFonts w:ascii="Hiragino Sans GB" w:eastAsia="Hiragino Sans GB" w:hAnsi="Hiragino Sans GB" w:hint="eastAsia"/>
          <w:color w:val="222222"/>
          <w:sz w:val="23"/>
          <w:szCs w:val="23"/>
        </w:rPr>
        <w:t>普通格子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3F6733">
        <w:rPr>
          <w:rFonts w:ascii="Hiragino Sans GB" w:eastAsia="Hiragino Sans GB" w:hAnsi="Hiragino Sans GB" w:hint="eastAsia"/>
          <w:color w:val="222222"/>
          <w:sz w:val="23"/>
          <w:szCs w:val="23"/>
        </w:rPr>
        <w:t>总分增加本轮分数</w:t>
      </w:r>
      <w:r w:rsidR="005D372D">
        <w:rPr>
          <w:rFonts w:ascii="Hiragino Sans GB" w:eastAsia="Hiragino Sans GB" w:hAnsi="Hiragino Sans GB" w:hint="eastAsia"/>
          <w:color w:val="222222"/>
          <w:sz w:val="23"/>
          <w:szCs w:val="23"/>
        </w:rPr>
        <w:t>（起点和普通格子一样的效果）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“？”：</w:t>
      </w:r>
      <w:r w:rsidR="0096599F">
        <w:rPr>
          <w:rFonts w:ascii="Hiragino Sans GB" w:eastAsia="Hiragino Sans GB" w:hAnsi="Hiragino Sans GB" w:hint="eastAsia"/>
          <w:color w:val="222222"/>
          <w:sz w:val="23"/>
          <w:szCs w:val="23"/>
        </w:rPr>
        <w:t>抽一次奖，有四种结果，珍爱套盒（几率1/50000）、IPHONEX（几率0）、IPAD（几率0）、没中奖（几率49999/50000）</w:t>
      </w:r>
      <w:r w:rsidR="00F41611">
        <w:rPr>
          <w:rFonts w:ascii="Hiragino Sans GB" w:eastAsia="Hiragino Sans GB" w:hAnsi="Hiragino Sans GB" w:hint="eastAsia"/>
          <w:color w:val="222222"/>
          <w:sz w:val="23"/>
          <w:szCs w:val="23"/>
        </w:rPr>
        <w:t>，总分增加本轮分数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3F6733">
        <w:rPr>
          <w:rFonts w:ascii="Hiragino Sans GB" w:eastAsia="Hiragino Sans GB" w:hAnsi="Hiragino Sans GB" w:hint="eastAsia"/>
          <w:color w:val="222222"/>
          <w:sz w:val="23"/>
          <w:szCs w:val="23"/>
        </w:rPr>
        <w:t>分数翻倍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总分增加本轮分数的两倍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加分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C13740">
        <w:rPr>
          <w:rFonts w:ascii="Hiragino Sans GB" w:eastAsia="Hiragino Sans GB" w:hAnsi="Hiragino Sans GB" w:hint="eastAsia"/>
          <w:color w:val="222222"/>
          <w:sz w:val="23"/>
          <w:szCs w:val="23"/>
        </w:rPr>
        <w:t>本轮分数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增加10分、20分、30分中的随机一种</w:t>
      </w:r>
      <w:r w:rsidR="00007527">
        <w:rPr>
          <w:rFonts w:ascii="Hiragino Sans GB" w:eastAsia="Hiragino Sans GB" w:hAnsi="Hiragino Sans GB" w:hint="eastAsia"/>
          <w:color w:val="222222"/>
          <w:sz w:val="23"/>
          <w:szCs w:val="23"/>
        </w:rPr>
        <w:t>，总分增加本轮分数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分数减半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总分增加本轮分数的一半</w:t>
      </w:r>
      <w:r w:rsidR="009142D1"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 xml:space="preserve"> 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面膜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如果玩家是第一次触发该效果，则获得面膜1片，总分增加本轮分数；如果玩家是非第一次触发该效果，则</w:t>
      </w:r>
      <w:r w:rsidR="00FD2610">
        <w:rPr>
          <w:rFonts w:ascii="Hiragino Sans GB" w:eastAsia="Hiragino Sans GB" w:hAnsi="Hiragino Sans GB" w:hint="eastAsia"/>
          <w:color w:val="222222"/>
          <w:sz w:val="23"/>
          <w:szCs w:val="23"/>
        </w:rPr>
        <w:t>只是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总分增加本轮分数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9142D1">
        <w:rPr>
          <w:rFonts w:ascii="Hiragino Sans GB" w:eastAsia="Hiragino Sans GB" w:hAnsi="Hiragino Sans GB" w:hint="eastAsia"/>
          <w:color w:val="222222"/>
          <w:sz w:val="23"/>
          <w:szCs w:val="23"/>
        </w:rPr>
        <w:t>减分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007527">
        <w:rPr>
          <w:rFonts w:ascii="Hiragino Sans GB" w:eastAsia="Hiragino Sans GB" w:hAnsi="Hiragino Sans GB" w:hint="eastAsia"/>
          <w:color w:val="222222"/>
          <w:sz w:val="23"/>
          <w:szCs w:val="23"/>
        </w:rPr>
        <w:t>本轮分数减少10分、20分、30分中的随机一种，总分增加本轮分数；若本轮分数＜所减分数，则本轮分数为0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“</w:t>
      </w:r>
      <w:r w:rsidR="00382035">
        <w:rPr>
          <w:rFonts w:ascii="Hiragino Sans GB" w:eastAsia="Hiragino Sans GB" w:hAnsi="Hiragino Sans GB" w:hint="eastAsia"/>
          <w:color w:val="222222"/>
          <w:sz w:val="23"/>
          <w:szCs w:val="23"/>
        </w:rPr>
        <w:t>再掷一次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”：</w:t>
      </w:r>
      <w:r w:rsidR="00382035">
        <w:rPr>
          <w:rFonts w:ascii="Hiragino Sans GB" w:eastAsia="Hiragino Sans GB" w:hAnsi="Hiragino Sans GB" w:hint="eastAsia"/>
          <w:color w:val="222222"/>
          <w:sz w:val="23"/>
          <w:szCs w:val="23"/>
        </w:rPr>
        <w:t>总分增加本轮分数，并且自动再掷一次骰子</w:t>
      </w:r>
    </w:p>
    <w:p w14:paraId="0AD884B3" w14:textId="4CFBB952" w:rsidR="005F7FE5" w:rsidRDefault="005F7FE5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当触发</w:t>
      </w:r>
      <w:r w:rsidR="00BB563D">
        <w:rPr>
          <w:rFonts w:ascii="Hiragino Sans GB" w:eastAsia="Hiragino Sans GB" w:hAnsi="Hiragino Sans GB" w:hint="eastAsia"/>
          <w:color w:val="222222"/>
          <w:sz w:val="23"/>
          <w:szCs w:val="23"/>
        </w:rPr>
        <w:t>完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对应效果后，</w:t>
      </w:r>
      <w:r w:rsidR="00BB563D">
        <w:rPr>
          <w:rFonts w:ascii="Hiragino Sans GB" w:eastAsia="Hiragino Sans GB" w:hAnsi="Hiragino Sans GB" w:hint="eastAsia"/>
          <w:color w:val="222222"/>
          <w:sz w:val="23"/>
          <w:szCs w:val="23"/>
        </w:rPr>
        <w:t>并且</w:t>
      </w: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骰子数为0时，游戏结束，计算该盘游戏获得分数</w:t>
      </w:r>
    </w:p>
    <w:p w14:paraId="22869EA3" w14:textId="36DEC5A6" w:rsidR="004A37DF" w:rsidRDefault="004A37DF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lastRenderedPageBreak/>
        <w:t>若玩家在游戏途中（开始游戏并且尚未显示该盘游戏结果）退出游戏，则视玩家已结束一盘游戏，并且该盘游戏分数为0</w:t>
      </w:r>
    </w:p>
    <w:p w14:paraId="2F6781B3" w14:textId="1635EB4E" w:rsidR="005F7FE5" w:rsidRDefault="005F7FE5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 w:rsidRPr="005F7FE5">
        <w:rPr>
          <w:rFonts w:ascii="Hiragino Sans GB" w:eastAsia="Hiragino Sans GB" w:hAnsi="Hiragino Sans GB" w:hint="eastAsia"/>
          <w:color w:val="222222"/>
          <w:sz w:val="23"/>
          <w:szCs w:val="23"/>
        </w:rPr>
        <w:t>玩家的累积分数为活动期间每一盘游戏加起来的分数</w:t>
      </w:r>
    </w:p>
    <w:p w14:paraId="22CC677C" w14:textId="232E4D12" w:rsidR="005B33E5" w:rsidRDefault="005B33E5" w:rsidP="005F7FE5">
      <w:pPr>
        <w:numPr>
          <w:ilvl w:val="0"/>
          <w:numId w:val="1"/>
        </w:numPr>
        <w:shd w:val="clear" w:color="auto" w:fill="FFFFFF"/>
        <w:spacing w:before="240" w:after="24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活动期间，若玩家是用每天23:00~7:00的游戏机会来进行游戏，则所完成的游戏的分数不算入累积分数，但这些游戏可以获得面膜或套盒奖品</w:t>
      </w:r>
    </w:p>
    <w:p w14:paraId="3A0F37F4" w14:textId="74E26780" w:rsidR="003F0548" w:rsidRPr="005F7FE5" w:rsidRDefault="005F7FE5" w:rsidP="005F7FE5">
      <w:pPr>
        <w:shd w:val="clear" w:color="auto" w:fill="FFFFFF"/>
        <w:spacing w:before="270" w:after="180"/>
        <w:outlineLvl w:val="2"/>
        <w:rPr>
          <w:rFonts w:ascii="Hiragino Sans GB" w:eastAsia="Hiragino Sans GB" w:hAnsi="Hiragino Sans GB"/>
          <w:b/>
          <w:bCs/>
          <w:color w:val="222222"/>
          <w:sz w:val="38"/>
          <w:szCs w:val="38"/>
        </w:rPr>
      </w:pPr>
      <w:bookmarkStart w:id="2" w:name="游戏思路"/>
      <w:bookmarkEnd w:id="2"/>
      <w:r w:rsidRPr="005F7FE5">
        <w:rPr>
          <w:rFonts w:ascii="Hiragino Sans GB" w:eastAsia="Hiragino Sans GB" w:hAnsi="Hiragino Sans GB" w:hint="eastAsia"/>
          <w:b/>
          <w:bCs/>
          <w:color w:val="222222"/>
          <w:sz w:val="38"/>
          <w:szCs w:val="38"/>
        </w:rPr>
        <w:t>游戏</w:t>
      </w:r>
      <w:r w:rsidR="00DE0DD3">
        <w:rPr>
          <w:rFonts w:ascii="Hiragino Sans GB" w:eastAsia="Hiragino Sans GB" w:hAnsi="Hiragino Sans GB" w:hint="eastAsia"/>
          <w:b/>
          <w:bCs/>
          <w:color w:val="222222"/>
          <w:sz w:val="38"/>
          <w:szCs w:val="38"/>
        </w:rPr>
        <w:t>范例</w:t>
      </w:r>
    </w:p>
    <w:p w14:paraId="7B44BFCC" w14:textId="7B84BC04" w:rsidR="0033465A" w:rsidRDefault="0033465A" w:rsidP="00533B1B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游戏</w:t>
      </w:r>
      <w:r w:rsidR="003F0548">
        <w:rPr>
          <w:rFonts w:ascii="Hiragino Sans GB" w:eastAsia="Hiragino Sans GB" w:hAnsi="Hiragino Sans GB" w:hint="eastAsia"/>
          <w:color w:val="222222"/>
          <w:sz w:val="23"/>
          <w:szCs w:val="23"/>
        </w:rPr>
        <w:t>地图参考</w:t>
      </w:r>
    </w:p>
    <w:p w14:paraId="2CA98DDD" w14:textId="177EEE32" w:rsidR="003F0548" w:rsidRDefault="0033465A" w:rsidP="0033465A">
      <w:pPr>
        <w:pStyle w:val="a3"/>
        <w:shd w:val="clear" w:color="auto" w:fill="FFFFFF"/>
        <w:spacing w:before="240" w:beforeAutospacing="0" w:after="240" w:afterAutospacing="0" w:line="336" w:lineRule="atLeast"/>
        <w:ind w:left="720"/>
        <w:jc w:val="center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noProof/>
          <w:color w:val="222222"/>
          <w:sz w:val="23"/>
          <w:szCs w:val="23"/>
        </w:rPr>
        <w:drawing>
          <wp:inline distT="0" distB="0" distL="0" distR="0" wp14:anchorId="5DBA6A95" wp14:editId="22859F80">
            <wp:extent cx="3248691" cy="57783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测试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93" cy="57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5B54" w14:textId="7160F553" w:rsidR="00533B1B" w:rsidRDefault="003F0548" w:rsidP="00533B1B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例1，玩家A第一次开始游戏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玩家掷得点数2，剩余骰子数</w:t>
      </w:r>
      <w:r w:rsidR="0011253E">
        <w:rPr>
          <w:rFonts w:ascii="Hiragino Sans GB" w:eastAsia="Hiragino Sans GB" w:hAnsi="Hiragino Sans GB" w:hint="eastAsia"/>
          <w:color w:val="222222"/>
          <w:sz w:val="23"/>
          <w:szCs w:val="23"/>
        </w:rPr>
        <w:t>2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人物移动到“分数翻倍”格子，玩家获得2X10X2=40分，总分40分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玩家掷得点数3，剩余骰子数</w:t>
      </w:r>
      <w:r w:rsidR="0011253E">
        <w:rPr>
          <w:rFonts w:ascii="Hiragino Sans GB" w:eastAsia="Hiragino Sans GB" w:hAnsi="Hiragino Sans GB" w:hint="eastAsia"/>
          <w:color w:val="222222"/>
          <w:sz w:val="23"/>
          <w:szCs w:val="23"/>
        </w:rPr>
        <w:t>1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人物移动到“加分”格子，随机加分20分，玩家获得3X10+20=50分，总分90分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玩家掷得点数3，剩余骰子数</w:t>
      </w:r>
      <w:r w:rsidR="0011253E">
        <w:rPr>
          <w:rFonts w:ascii="Hiragino Sans GB" w:eastAsia="Hiragino Sans GB" w:hAnsi="Hiragino Sans GB" w:hint="eastAsia"/>
          <w:color w:val="222222"/>
          <w:sz w:val="23"/>
          <w:szCs w:val="23"/>
        </w:rPr>
        <w:t>0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人物移动到“再掷一次”格子，玩家获得3X10=30分，总分120分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自动再掷一次得点数2，人物移动到“面膜”格子，弹窗提示“恭喜获得面膜1片，游戏结束可去‘我的奖品’查看”，玩家获得2X10=20分，总分140分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游戏结束，玩家该盘游戏获得分数为</w:t>
      </w:r>
      <w:r w:rsidR="0011253E">
        <w:rPr>
          <w:rFonts w:ascii="Hiragino Sans GB" w:eastAsia="Hiragino Sans GB" w:hAnsi="Hiragino Sans GB" w:hint="eastAsia"/>
          <w:color w:val="222222"/>
          <w:sz w:val="23"/>
          <w:szCs w:val="23"/>
        </w:rPr>
        <w:t>140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t>分，累计分数为</w:t>
      </w:r>
      <w:r w:rsidR="0011253E">
        <w:rPr>
          <w:rFonts w:ascii="Hiragino Sans GB" w:eastAsia="Hiragino Sans GB" w:hAnsi="Hiragino Sans GB" w:hint="eastAsia"/>
          <w:color w:val="222222"/>
          <w:sz w:val="23"/>
          <w:szCs w:val="23"/>
        </w:rPr>
        <w:t>140</w:t>
      </w:r>
      <w:r w:rsidR="00533B1B">
        <w:rPr>
          <w:rFonts w:ascii="Hiragino Sans GB" w:eastAsia="Hiragino Sans GB" w:hAnsi="Hiragino Sans GB" w:hint="eastAsia"/>
          <w:color w:val="222222"/>
          <w:sz w:val="23"/>
          <w:szCs w:val="23"/>
        </w:rPr>
        <w:t>分</w:t>
      </w:r>
    </w:p>
    <w:p w14:paraId="7FFC8AFC" w14:textId="3404D6F1" w:rsidR="001940B5" w:rsidRPr="00F032C3" w:rsidRDefault="00533B1B" w:rsidP="00F032C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例2，玩家A第二次开始游戏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玩家掷得点数4，剩余骰子数</w:t>
      </w:r>
      <w:r w:rsidR="00F41C8F">
        <w:rPr>
          <w:rFonts w:ascii="Hiragino Sans GB" w:eastAsia="Hiragino Sans GB" w:hAnsi="Hiragino Sans GB" w:hint="eastAsia"/>
          <w:color w:val="222222"/>
          <w:sz w:val="23"/>
          <w:szCs w:val="23"/>
        </w:rPr>
        <w:t>2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人物移动到“分数减半”格子，玩家获得(4X10)÷2=20分，总分20分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玩家掷得点数6，剩余骰子数</w:t>
      </w:r>
      <w:r w:rsidR="00F41C8F">
        <w:rPr>
          <w:rFonts w:ascii="Hiragino Sans GB" w:eastAsia="Hiragino Sans GB" w:hAnsi="Hiragino Sans GB" w:hint="eastAsia"/>
          <w:color w:val="222222"/>
          <w:sz w:val="23"/>
          <w:szCs w:val="23"/>
        </w:rPr>
        <w:t>1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人物移动到“面膜”格子，玩家获得6X10=60分，总分80分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玩家掷得点数6，剩余骰子数</w:t>
      </w:r>
      <w:r w:rsidR="00F956E7">
        <w:rPr>
          <w:rFonts w:ascii="Hiragino Sans GB" w:eastAsia="Hiragino Sans GB" w:hAnsi="Hiragino Sans GB" w:hint="eastAsia"/>
          <w:color w:val="222222"/>
          <w:sz w:val="23"/>
          <w:szCs w:val="23"/>
        </w:rPr>
        <w:t>0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人物移动到“起点”格子，玩家获得6X10=60分，总分140分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游戏结束，玩家该盘游戏获得分数为</w:t>
      </w:r>
      <w:r w:rsidR="00F956E7">
        <w:rPr>
          <w:rFonts w:ascii="Hiragino Sans GB" w:eastAsia="Hiragino Sans GB" w:hAnsi="Hiragino Sans GB" w:hint="eastAsia"/>
          <w:color w:val="222222"/>
          <w:sz w:val="23"/>
          <w:szCs w:val="23"/>
        </w:rPr>
        <w:t>140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分，累计分数为</w:t>
      </w:r>
      <w:r w:rsidR="00F956E7">
        <w:rPr>
          <w:rFonts w:ascii="Hiragino Sans GB" w:eastAsia="Hiragino Sans GB" w:hAnsi="Hiragino Sans GB" w:hint="eastAsia"/>
          <w:color w:val="222222"/>
          <w:sz w:val="23"/>
          <w:szCs w:val="23"/>
        </w:rPr>
        <w:t>280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分</w:t>
      </w:r>
    </w:p>
    <w:p w14:paraId="0544FD36" w14:textId="77777777" w:rsidR="00D07FDD" w:rsidRDefault="00D07FDD" w:rsidP="00D07FDD">
      <w:pPr>
        <w:pStyle w:val="2"/>
        <w:pBdr>
          <w:bottom w:val="single" w:sz="6" w:space="0" w:color="E6E6E6"/>
        </w:pBdr>
        <w:shd w:val="clear" w:color="auto" w:fill="FFFFFF"/>
        <w:spacing w:before="306" w:beforeAutospacing="0" w:after="204" w:afterAutospacing="0"/>
        <w:jc w:val="center"/>
        <w:rPr>
          <w:rFonts w:ascii="Hiragino Sans GB" w:eastAsia="Hiragino Sans GB" w:hAnsi="Hiragino Sans GB"/>
          <w:color w:val="222222"/>
          <w:sz w:val="43"/>
          <w:szCs w:val="43"/>
        </w:rPr>
      </w:pPr>
      <w:r>
        <w:rPr>
          <w:rFonts w:ascii="Hiragino Sans GB" w:eastAsia="Hiragino Sans GB" w:hAnsi="Hiragino Sans GB" w:hint="eastAsia"/>
          <w:color w:val="222222"/>
          <w:sz w:val="43"/>
          <w:szCs w:val="43"/>
        </w:rPr>
        <w:t>排名</w:t>
      </w:r>
    </w:p>
    <w:p w14:paraId="42B2ABA0" w14:textId="77777777" w:rsidR="00D07FDD" w:rsidRDefault="00D07FDD" w:rsidP="00D07FDD">
      <w:pPr>
        <w:pStyle w:val="3"/>
        <w:shd w:val="clear" w:color="auto" w:fill="FFFFFF"/>
        <w:spacing w:before="270" w:beforeAutospacing="0" w:after="180" w:afterAutospacing="0"/>
        <w:rPr>
          <w:rFonts w:ascii="Hiragino Sans GB" w:eastAsia="Hiragino Sans GB" w:hAnsi="Hiragino Sans GB"/>
          <w:color w:val="222222"/>
          <w:sz w:val="38"/>
          <w:szCs w:val="38"/>
        </w:rPr>
      </w:pPr>
      <w:bookmarkStart w:id="3" w:name="用户排名"/>
      <w:bookmarkEnd w:id="3"/>
      <w:r>
        <w:rPr>
          <w:rFonts w:ascii="Hiragino Sans GB" w:eastAsia="Hiragino Sans GB" w:hAnsi="Hiragino Sans GB" w:hint="eastAsia"/>
          <w:color w:val="222222"/>
          <w:sz w:val="38"/>
          <w:szCs w:val="38"/>
        </w:rPr>
        <w:t>用户排名</w:t>
      </w:r>
    </w:p>
    <w:p w14:paraId="5B6EFD01" w14:textId="77777777" w:rsidR="00D07FDD" w:rsidRDefault="00D07FDD" w:rsidP="00D07FDD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用户根据累积分数排名，排名每小时更新一次</w:t>
      </w:r>
    </w:p>
    <w:p w14:paraId="4BECEE12" w14:textId="77777777" w:rsidR="00D07FDD" w:rsidRDefault="00D07FDD" w:rsidP="00D07FDD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若用户累积分数相同，则根据游戏次数排名，若游戏次数也相同，则根据达到分数时间排名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游戏次数排名：例如用户A和用户B的累积分数都是100，用户A总共玩了2次游戏，用户B总共玩了3次游戏，则用户A比用户B排名靠前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达到分数时间排名：例如用户A和用户B都是总共玩了3次游戏并且累积分数都是100，用户A是8月12日达到100，用户B是8月13日达到100，则用户A比用户B排名靠前</w:t>
      </w:r>
    </w:p>
    <w:p w14:paraId="5B761928" w14:textId="77777777" w:rsidR="00D07FDD" w:rsidRDefault="00D07FDD" w:rsidP="00D07FDD">
      <w:pPr>
        <w:pStyle w:val="3"/>
        <w:shd w:val="clear" w:color="auto" w:fill="FFFFFF"/>
        <w:spacing w:before="270" w:beforeAutospacing="0" w:after="180" w:afterAutospacing="0"/>
        <w:rPr>
          <w:rFonts w:ascii="Hiragino Sans GB" w:eastAsia="Hiragino Sans GB" w:hAnsi="Hiragino Sans GB"/>
          <w:color w:val="222222"/>
          <w:sz w:val="38"/>
          <w:szCs w:val="38"/>
        </w:rPr>
      </w:pPr>
      <w:bookmarkStart w:id="4" w:name="店主排名"/>
      <w:bookmarkEnd w:id="4"/>
      <w:r>
        <w:rPr>
          <w:rFonts w:ascii="Hiragino Sans GB" w:eastAsia="Hiragino Sans GB" w:hAnsi="Hiragino Sans GB" w:hint="eastAsia"/>
          <w:color w:val="222222"/>
          <w:sz w:val="38"/>
          <w:szCs w:val="38"/>
        </w:rPr>
        <w:t>店主排名</w:t>
      </w:r>
    </w:p>
    <w:p w14:paraId="5CAFED98" w14:textId="77777777" w:rsidR="00D07FDD" w:rsidRDefault="00D07FDD" w:rsidP="00D07FDD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店主根据转发数排名，排名每小时更新一次</w:t>
      </w:r>
    </w:p>
    <w:p w14:paraId="643AC6CB" w14:textId="77777777" w:rsidR="00D07FDD" w:rsidRDefault="00D07FDD" w:rsidP="00D07FDD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转发数等于店主转出去的链接的点击用户量</w:t>
      </w:r>
    </w:p>
    <w:p w14:paraId="3DE94D23" w14:textId="77777777" w:rsidR="00D07FDD" w:rsidRDefault="00D07FDD" w:rsidP="00D07FDD">
      <w:pPr>
        <w:pStyle w:val="a3"/>
        <w:numPr>
          <w:ilvl w:val="0"/>
          <w:numId w:val="6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用户和店主可以是一对多的关系：例如店主A转发后，用户B访问，然后用户B又访问了店主C转发的链接，那么用户B和店主A、C都有关系，店主A、C的转发数都+1</w:t>
      </w:r>
    </w:p>
    <w:p w14:paraId="3A410711" w14:textId="77777777" w:rsidR="00D07FDD" w:rsidRDefault="00D07FDD" w:rsidP="00D07FDD">
      <w:pPr>
        <w:pStyle w:val="2"/>
        <w:pBdr>
          <w:bottom w:val="single" w:sz="6" w:space="0" w:color="E6E6E6"/>
        </w:pBdr>
        <w:shd w:val="clear" w:color="auto" w:fill="FFFFFF"/>
        <w:spacing w:before="306" w:beforeAutospacing="0" w:after="204" w:afterAutospacing="0"/>
        <w:jc w:val="center"/>
        <w:rPr>
          <w:rFonts w:ascii="Hiragino Sans GB" w:eastAsia="Hiragino Sans GB" w:hAnsi="Hiragino Sans GB"/>
          <w:color w:val="222222"/>
          <w:sz w:val="43"/>
          <w:szCs w:val="43"/>
        </w:rPr>
      </w:pPr>
      <w:bookmarkStart w:id="5" w:name="奖励"/>
      <w:bookmarkEnd w:id="5"/>
      <w:r>
        <w:rPr>
          <w:rFonts w:ascii="Hiragino Sans GB" w:eastAsia="Hiragino Sans GB" w:hAnsi="Hiragino Sans GB" w:hint="eastAsia"/>
          <w:color w:val="222222"/>
          <w:sz w:val="43"/>
          <w:szCs w:val="43"/>
        </w:rPr>
        <w:t>奖励</w:t>
      </w:r>
    </w:p>
    <w:p w14:paraId="6BB8D85C" w14:textId="77777777" w:rsidR="00D07FDD" w:rsidRDefault="00D07FDD" w:rsidP="00D07FDD">
      <w:pPr>
        <w:pStyle w:val="3"/>
        <w:shd w:val="clear" w:color="auto" w:fill="FFFFFF"/>
        <w:spacing w:before="270" w:beforeAutospacing="0" w:after="180" w:afterAutospacing="0"/>
        <w:rPr>
          <w:rFonts w:ascii="Hiragino Sans GB" w:eastAsia="Hiragino Sans GB" w:hAnsi="Hiragino Sans GB"/>
          <w:color w:val="222222"/>
          <w:sz w:val="38"/>
          <w:szCs w:val="38"/>
        </w:rPr>
      </w:pPr>
      <w:bookmarkStart w:id="6" w:name="用户奖励"/>
      <w:bookmarkEnd w:id="6"/>
      <w:r>
        <w:rPr>
          <w:rFonts w:ascii="Hiragino Sans GB" w:eastAsia="Hiragino Sans GB" w:hAnsi="Hiragino Sans GB" w:hint="eastAsia"/>
          <w:color w:val="222222"/>
          <w:sz w:val="38"/>
          <w:szCs w:val="38"/>
        </w:rPr>
        <w:t>用户奖励</w:t>
      </w:r>
    </w:p>
    <w:p w14:paraId="2D5142AD" w14:textId="77777777" w:rsidR="00D07FDD" w:rsidRDefault="00D07FDD" w:rsidP="00D07FDD">
      <w:pPr>
        <w:pStyle w:val="5"/>
        <w:shd w:val="clear" w:color="auto" w:fill="FFFFFF"/>
        <w:spacing w:before="205" w:after="137"/>
        <w:rPr>
          <w:rFonts w:ascii="Hiragino Sans GB" w:eastAsia="Hiragino Sans GB" w:hAnsi="Hiragino Sans GB"/>
          <w:color w:val="222222"/>
          <w:sz w:val="29"/>
          <w:szCs w:val="29"/>
        </w:rPr>
      </w:pPr>
      <w:bookmarkStart w:id="7" w:name="面膜奖励"/>
      <w:bookmarkEnd w:id="7"/>
      <w:r>
        <w:rPr>
          <w:rFonts w:ascii="Hiragino Sans GB" w:eastAsia="Hiragino Sans GB" w:hAnsi="Hiragino Sans GB" w:hint="eastAsia"/>
          <w:color w:val="222222"/>
          <w:sz w:val="29"/>
          <w:szCs w:val="29"/>
        </w:rPr>
        <w:t>面膜奖励</w:t>
      </w:r>
    </w:p>
    <w:p w14:paraId="2177A710" w14:textId="3494287A" w:rsidR="00D07FDD" w:rsidRDefault="00D07FDD" w:rsidP="00D07FDD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活动期间，每个用户通过游戏</w:t>
      </w:r>
      <w:r w:rsidR="007C6678">
        <w:rPr>
          <w:rFonts w:ascii="Hiragino Sans GB" w:eastAsia="Hiragino Sans GB" w:hAnsi="Hiragino Sans GB" w:hint="eastAsia"/>
          <w:color w:val="222222"/>
          <w:sz w:val="23"/>
          <w:szCs w:val="23"/>
        </w:rPr>
        <w:t>里的“面膜”格子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最多可获得1份面膜奖励</w:t>
      </w:r>
    </w:p>
    <w:p w14:paraId="0650DDD8" w14:textId="66A8AD88" w:rsidR="00D07FDD" w:rsidRDefault="00D07FDD" w:rsidP="00D07FDD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用户获得面膜奖励后，凭</w:t>
      </w:r>
      <w:r w:rsidR="00971E09">
        <w:rPr>
          <w:rFonts w:ascii="Hiragino Sans GB" w:eastAsia="Hiragino Sans GB" w:hAnsi="Hiragino Sans GB" w:hint="eastAsia"/>
          <w:color w:val="222222"/>
          <w:sz w:val="23"/>
          <w:szCs w:val="23"/>
        </w:rPr>
        <w:t>面膜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二维码去线下门店让店主扫码核销</w:t>
      </w:r>
    </w:p>
    <w:p w14:paraId="39A95C26" w14:textId="36B82AB7" w:rsidR="00667047" w:rsidRDefault="00667047" w:rsidP="00667047">
      <w:pPr>
        <w:pStyle w:val="5"/>
        <w:shd w:val="clear" w:color="auto" w:fill="FFFFFF"/>
        <w:spacing w:before="205" w:after="137"/>
        <w:rPr>
          <w:rFonts w:ascii="Hiragino Sans GB" w:eastAsia="Hiragino Sans GB" w:hAnsi="Hiragino Sans GB"/>
          <w:color w:val="222222"/>
          <w:sz w:val="29"/>
          <w:szCs w:val="29"/>
        </w:rPr>
      </w:pPr>
      <w:r>
        <w:rPr>
          <w:rFonts w:ascii="Hiragino Sans GB" w:eastAsia="Hiragino Sans GB" w:hAnsi="Hiragino Sans GB" w:hint="eastAsia"/>
          <w:color w:val="222222"/>
          <w:sz w:val="29"/>
          <w:szCs w:val="29"/>
        </w:rPr>
        <w:t>珍爱套盒奖励</w:t>
      </w:r>
    </w:p>
    <w:p w14:paraId="314100C9" w14:textId="3CB7AC77" w:rsidR="00667047" w:rsidRDefault="00667047" w:rsidP="00667047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活动期间，每个用户通过游戏</w:t>
      </w:r>
      <w:r w:rsidR="007C6678">
        <w:rPr>
          <w:rFonts w:ascii="Hiragino Sans GB" w:eastAsia="Hiragino Sans GB" w:hAnsi="Hiragino Sans GB" w:hint="eastAsia"/>
          <w:color w:val="222222"/>
          <w:sz w:val="23"/>
          <w:szCs w:val="23"/>
        </w:rPr>
        <w:t>里的“未知”格子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最多可获得1份珍爱套盒</w:t>
      </w:r>
    </w:p>
    <w:p w14:paraId="478E503F" w14:textId="458979F0" w:rsidR="00667047" w:rsidRDefault="00667047" w:rsidP="00667047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用户获得</w:t>
      </w:r>
      <w:r w:rsidR="00730E1A">
        <w:rPr>
          <w:rFonts w:ascii="Hiragino Sans GB" w:eastAsia="Hiragino Sans GB" w:hAnsi="Hiragino Sans GB" w:hint="eastAsia"/>
          <w:color w:val="222222"/>
          <w:sz w:val="23"/>
          <w:szCs w:val="23"/>
        </w:rPr>
        <w:t>珍爱套盒奖励后，可以在查看奖品时填写收货信息（联系人、联系方式、详细地址），后台客服根据收货信息寄珍爱套盒给用户</w:t>
      </w:r>
    </w:p>
    <w:p w14:paraId="1AB7E1DD" w14:textId="7C3A9CE1" w:rsidR="007C6678" w:rsidRDefault="007C6678" w:rsidP="007C6678">
      <w:pPr>
        <w:pStyle w:val="5"/>
        <w:shd w:val="clear" w:color="auto" w:fill="FFFFFF"/>
        <w:spacing w:before="205" w:after="137"/>
        <w:rPr>
          <w:rFonts w:ascii="Hiragino Sans GB" w:eastAsia="Hiragino Sans GB" w:hAnsi="Hiragino Sans GB"/>
          <w:color w:val="222222"/>
          <w:sz w:val="29"/>
          <w:szCs w:val="29"/>
        </w:rPr>
      </w:pPr>
      <w:r>
        <w:rPr>
          <w:rFonts w:ascii="Hiragino Sans GB" w:eastAsia="Hiragino Sans GB" w:hAnsi="Hiragino Sans GB" w:hint="eastAsia"/>
          <w:color w:val="222222"/>
          <w:sz w:val="29"/>
          <w:szCs w:val="29"/>
        </w:rPr>
        <w:t>面膜套盒奖励</w:t>
      </w:r>
    </w:p>
    <w:p w14:paraId="1B609FFF" w14:textId="52F1DA3F" w:rsidR="007C6678" w:rsidRDefault="00971E09" w:rsidP="007C6678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用户获得面膜奖励后，店主扫描面膜二维码核销奖品时，会进行一次抽奖</w:t>
      </w:r>
    </w:p>
    <w:p w14:paraId="6D60194F" w14:textId="6AEC86C3" w:rsidR="007C6678" w:rsidRDefault="00971E09" w:rsidP="007C6678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抽奖有两种结果，一种是</w:t>
      </w:r>
      <w:r w:rsidR="005B233F">
        <w:rPr>
          <w:rFonts w:ascii="Hiragino Sans GB" w:eastAsia="Hiragino Sans GB" w:hAnsi="Hiragino Sans GB" w:hint="eastAsia"/>
          <w:color w:val="222222"/>
          <w:sz w:val="23"/>
          <w:szCs w:val="23"/>
        </w:rPr>
        <w:t>获得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面膜套盒，概率为1/1000；另一种是</w:t>
      </w:r>
      <w:r w:rsidR="00356321">
        <w:rPr>
          <w:rFonts w:ascii="Hiragino Sans GB" w:eastAsia="Hiragino Sans GB" w:hAnsi="Hiragino Sans GB" w:hint="eastAsia"/>
          <w:color w:val="222222"/>
          <w:sz w:val="23"/>
          <w:szCs w:val="23"/>
        </w:rPr>
        <w:t>没中奖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，概率为</w:t>
      </w:r>
      <w:r w:rsidR="000466F1">
        <w:rPr>
          <w:rFonts w:ascii="Hiragino Sans GB" w:eastAsia="Hiragino Sans GB" w:hAnsi="Hiragino Sans GB" w:hint="eastAsia"/>
          <w:color w:val="222222"/>
          <w:sz w:val="23"/>
          <w:szCs w:val="23"/>
        </w:rPr>
        <w:t>999/1000</w:t>
      </w:r>
      <w:r w:rsidR="002E17D0">
        <w:rPr>
          <w:rFonts w:ascii="Hiragino Sans GB" w:eastAsia="Hiragino Sans GB" w:hAnsi="Hiragino Sans GB" w:hint="eastAsia"/>
          <w:color w:val="222222"/>
          <w:sz w:val="23"/>
          <w:szCs w:val="23"/>
        </w:rPr>
        <w:t>，即用户核销面膜时会有0.1%的几率获得面膜套盒奖励</w:t>
      </w:r>
    </w:p>
    <w:p w14:paraId="1A89F982" w14:textId="31DE5329" w:rsidR="0076549C" w:rsidRPr="007C6678" w:rsidRDefault="0076549C" w:rsidP="007C6678">
      <w:pPr>
        <w:pStyle w:val="a3"/>
        <w:numPr>
          <w:ilvl w:val="0"/>
          <w:numId w:val="7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用户获得面膜套盒奖励后，店主当场同时核销面膜奖励和面膜套盒奖励</w:t>
      </w:r>
    </w:p>
    <w:p w14:paraId="675B5074" w14:textId="77777777" w:rsidR="00D07FDD" w:rsidRDefault="00D07FDD" w:rsidP="00D07FDD">
      <w:pPr>
        <w:pStyle w:val="5"/>
        <w:shd w:val="clear" w:color="auto" w:fill="FFFFFF"/>
        <w:spacing w:before="205" w:after="137"/>
        <w:rPr>
          <w:rFonts w:ascii="Hiragino Sans GB" w:eastAsia="Hiragino Sans GB" w:hAnsi="Hiragino Sans GB"/>
          <w:color w:val="222222"/>
          <w:sz w:val="29"/>
          <w:szCs w:val="29"/>
        </w:rPr>
      </w:pPr>
      <w:bookmarkStart w:id="8" w:name="用户排名奖励"/>
      <w:bookmarkEnd w:id="8"/>
      <w:r>
        <w:rPr>
          <w:rFonts w:ascii="Hiragino Sans GB" w:eastAsia="Hiragino Sans GB" w:hAnsi="Hiragino Sans GB" w:hint="eastAsia"/>
          <w:color w:val="222222"/>
          <w:sz w:val="29"/>
          <w:szCs w:val="29"/>
        </w:rPr>
        <w:t>用户排名奖励</w:t>
      </w:r>
    </w:p>
    <w:p w14:paraId="352A59B1" w14:textId="77777777" w:rsidR="00D07FDD" w:rsidRDefault="00D07FDD" w:rsidP="00D07FDD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根据活动结束后的用户排名，前100名用户获得现金奖励</w:t>
      </w:r>
    </w:p>
    <w:p w14:paraId="34BFB631" w14:textId="77777777" w:rsidR="00D07FDD" w:rsidRDefault="00D07FDD" w:rsidP="00D07FDD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用户排名奖励由客服根据后台排名信息（用户排名和对应用户的会员手机号）线下核销，不由系统核销</w:t>
      </w:r>
    </w:p>
    <w:p w14:paraId="39BD35F1" w14:textId="77777777" w:rsidR="00D07FDD" w:rsidRDefault="00D07FDD" w:rsidP="00D07FDD">
      <w:pPr>
        <w:pStyle w:val="3"/>
        <w:shd w:val="clear" w:color="auto" w:fill="FFFFFF"/>
        <w:spacing w:before="270" w:beforeAutospacing="0" w:after="180" w:afterAutospacing="0"/>
        <w:rPr>
          <w:rFonts w:ascii="Hiragino Sans GB" w:eastAsia="Hiragino Sans GB" w:hAnsi="Hiragino Sans GB"/>
          <w:color w:val="222222"/>
          <w:sz w:val="38"/>
          <w:szCs w:val="38"/>
        </w:rPr>
      </w:pPr>
      <w:bookmarkStart w:id="9" w:name="店主奖励"/>
      <w:bookmarkEnd w:id="9"/>
      <w:r>
        <w:rPr>
          <w:rFonts w:ascii="Hiragino Sans GB" w:eastAsia="Hiragino Sans GB" w:hAnsi="Hiragino Sans GB" w:hint="eastAsia"/>
          <w:color w:val="222222"/>
          <w:sz w:val="38"/>
          <w:szCs w:val="38"/>
        </w:rPr>
        <w:t>店主奖励</w:t>
      </w:r>
    </w:p>
    <w:p w14:paraId="2ACB249C" w14:textId="77777777" w:rsidR="00D07FDD" w:rsidRDefault="00D07FDD" w:rsidP="00D07FDD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根据活动结束后的店主排名，前10名店主获得现金奖励</w:t>
      </w:r>
    </w:p>
    <w:p w14:paraId="4E484824" w14:textId="77777777" w:rsidR="00D07FDD" w:rsidRDefault="00D07FDD" w:rsidP="00D07FDD">
      <w:pPr>
        <w:pStyle w:val="a3"/>
        <w:numPr>
          <w:ilvl w:val="0"/>
          <w:numId w:val="9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店主奖励由客服根据后台排名信息（店主排名和对应店主的手机号）线下核销，不由系统核销</w:t>
      </w:r>
    </w:p>
    <w:p w14:paraId="46047441" w14:textId="77777777" w:rsidR="00D07FDD" w:rsidRDefault="00D07FDD" w:rsidP="00D07FDD">
      <w:pPr>
        <w:pStyle w:val="2"/>
        <w:pBdr>
          <w:bottom w:val="single" w:sz="6" w:space="0" w:color="E6E6E6"/>
        </w:pBdr>
        <w:shd w:val="clear" w:color="auto" w:fill="FFFFFF"/>
        <w:spacing w:before="306" w:beforeAutospacing="0" w:after="204" w:afterAutospacing="0"/>
        <w:jc w:val="center"/>
        <w:rPr>
          <w:rFonts w:ascii="Hiragino Sans GB" w:eastAsia="Hiragino Sans GB" w:hAnsi="Hiragino Sans GB"/>
          <w:color w:val="222222"/>
          <w:sz w:val="43"/>
          <w:szCs w:val="43"/>
        </w:rPr>
      </w:pPr>
      <w:bookmarkStart w:id="10" w:name="备注"/>
      <w:bookmarkEnd w:id="10"/>
      <w:r>
        <w:rPr>
          <w:rFonts w:ascii="Hiragino Sans GB" w:eastAsia="Hiragino Sans GB" w:hAnsi="Hiragino Sans GB" w:hint="eastAsia"/>
          <w:color w:val="222222"/>
          <w:sz w:val="43"/>
          <w:szCs w:val="43"/>
        </w:rPr>
        <w:t>备注</w:t>
      </w:r>
    </w:p>
    <w:p w14:paraId="1C8F7AED" w14:textId="36E0C3C1" w:rsidR="00D07FDD" w:rsidRDefault="00D07FDD" w:rsidP="00D07FDD">
      <w:pPr>
        <w:pStyle w:val="a3"/>
        <w:numPr>
          <w:ilvl w:val="0"/>
          <w:numId w:val="10"/>
        </w:numPr>
        <w:shd w:val="clear" w:color="auto" w:fill="FFFFFF"/>
        <w:spacing w:before="240" w:beforeAutospacing="0" w:after="240" w:afterAutospacing="0" w:line="336" w:lineRule="atLeast"/>
        <w:rPr>
          <w:rFonts w:ascii="Hiragino Sans GB" w:eastAsia="Hiragino Sans GB" w:hAnsi="Hiragino Sans GB"/>
          <w:color w:val="222222"/>
          <w:sz w:val="23"/>
          <w:szCs w:val="23"/>
        </w:rPr>
      </w:pP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活动结束（10月15号</w:t>
      </w:r>
      <w:r w:rsidR="0065065E">
        <w:rPr>
          <w:rFonts w:ascii="Hiragino Sans GB" w:eastAsia="Hiragino Sans GB" w:hAnsi="Hiragino Sans GB" w:hint="eastAsia"/>
          <w:color w:val="222222"/>
          <w:sz w:val="23"/>
          <w:szCs w:val="23"/>
        </w:rPr>
        <w:t>18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t>:00）后：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所有用户累积分数和排名不再变化</w:t>
      </w:r>
      <w:r w:rsidR="0065065E">
        <w:rPr>
          <w:rFonts w:ascii="Hiragino Sans GB" w:eastAsia="Hiragino Sans GB" w:hAnsi="Hiragino Sans GB" w:hint="eastAsia"/>
          <w:color w:val="222222"/>
          <w:sz w:val="23"/>
          <w:szCs w:val="23"/>
        </w:rPr>
        <w:t>（游戏获得分数不算入累积分数）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所有店主转发数和排名不再变化</w:t>
      </w:r>
      <w:r>
        <w:rPr>
          <w:rFonts w:ascii="Hiragino Sans GB" w:eastAsia="Hiragino Sans GB" w:hAnsi="Hiragino Sans GB" w:hint="eastAsia"/>
          <w:color w:val="222222"/>
          <w:sz w:val="23"/>
          <w:szCs w:val="23"/>
        </w:rPr>
        <w:br w:type="textWrapping" w:clear="all"/>
        <w:t>— 店主不能再核销面膜奖励</w:t>
      </w:r>
    </w:p>
    <w:p w14:paraId="14196B4E" w14:textId="54CFBE78" w:rsidR="00ED7A5C" w:rsidRDefault="00850D8F" w:rsidP="00703EAA"/>
    <w:sectPr w:rsidR="00ED7A5C" w:rsidSect="005F15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GB">
    <w:charset w:val="86"/>
    <w:family w:val="auto"/>
    <w:pitch w:val="variable"/>
    <w:sig w:usb0="A00002BF" w:usb1="1ACF7CFA" w:usb2="00000016" w:usb3="00000000" w:csb0="00060007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D42A3"/>
    <w:multiLevelType w:val="multilevel"/>
    <w:tmpl w:val="476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8640F1"/>
    <w:multiLevelType w:val="multilevel"/>
    <w:tmpl w:val="8F78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—"/>
      <w:lvlJc w:val="left"/>
      <w:pPr>
        <w:ind w:left="1440" w:hanging="360"/>
      </w:pPr>
      <w:rPr>
        <w:rFonts w:ascii="Hiragino Sans GB" w:eastAsia="Hiragino Sans GB" w:hAnsi="Hiragino Sans GB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35E2E"/>
    <w:multiLevelType w:val="multilevel"/>
    <w:tmpl w:val="938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EC1374"/>
    <w:multiLevelType w:val="multilevel"/>
    <w:tmpl w:val="0C9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704DE8"/>
    <w:multiLevelType w:val="multilevel"/>
    <w:tmpl w:val="13C0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2709AA"/>
    <w:multiLevelType w:val="multilevel"/>
    <w:tmpl w:val="D32A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D4562"/>
    <w:multiLevelType w:val="multilevel"/>
    <w:tmpl w:val="151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C96BC5"/>
    <w:multiLevelType w:val="multilevel"/>
    <w:tmpl w:val="8A6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E0F88"/>
    <w:multiLevelType w:val="multilevel"/>
    <w:tmpl w:val="12F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2D4216"/>
    <w:multiLevelType w:val="multilevel"/>
    <w:tmpl w:val="144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E5"/>
    <w:rsid w:val="00007527"/>
    <w:rsid w:val="00032EC8"/>
    <w:rsid w:val="000466F1"/>
    <w:rsid w:val="00060CE6"/>
    <w:rsid w:val="000C32B7"/>
    <w:rsid w:val="000E23B2"/>
    <w:rsid w:val="000F60D0"/>
    <w:rsid w:val="00100940"/>
    <w:rsid w:val="0011253E"/>
    <w:rsid w:val="001221F9"/>
    <w:rsid w:val="00174980"/>
    <w:rsid w:val="001920A4"/>
    <w:rsid w:val="001940B5"/>
    <w:rsid w:val="001B5D51"/>
    <w:rsid w:val="001D6968"/>
    <w:rsid w:val="002840F1"/>
    <w:rsid w:val="002E17D0"/>
    <w:rsid w:val="002E3093"/>
    <w:rsid w:val="00304493"/>
    <w:rsid w:val="003342B3"/>
    <w:rsid w:val="0033465A"/>
    <w:rsid w:val="00356321"/>
    <w:rsid w:val="00382035"/>
    <w:rsid w:val="003E468B"/>
    <w:rsid w:val="003F0548"/>
    <w:rsid w:val="003F6733"/>
    <w:rsid w:val="004826E4"/>
    <w:rsid w:val="004A37DF"/>
    <w:rsid w:val="00533B1B"/>
    <w:rsid w:val="00582ABE"/>
    <w:rsid w:val="005B233F"/>
    <w:rsid w:val="005B33E5"/>
    <w:rsid w:val="005D372D"/>
    <w:rsid w:val="005F15F4"/>
    <w:rsid w:val="005F7FE5"/>
    <w:rsid w:val="0065065E"/>
    <w:rsid w:val="00667047"/>
    <w:rsid w:val="0068277D"/>
    <w:rsid w:val="006C09E8"/>
    <w:rsid w:val="006F059E"/>
    <w:rsid w:val="00703EAA"/>
    <w:rsid w:val="00730E1A"/>
    <w:rsid w:val="0076549C"/>
    <w:rsid w:val="007C6678"/>
    <w:rsid w:val="007F6876"/>
    <w:rsid w:val="00850D8F"/>
    <w:rsid w:val="0086333B"/>
    <w:rsid w:val="008C609E"/>
    <w:rsid w:val="009142D1"/>
    <w:rsid w:val="0096599F"/>
    <w:rsid w:val="00971E09"/>
    <w:rsid w:val="00A312DA"/>
    <w:rsid w:val="00A51143"/>
    <w:rsid w:val="00B033FC"/>
    <w:rsid w:val="00B7237D"/>
    <w:rsid w:val="00BA7247"/>
    <w:rsid w:val="00BB563D"/>
    <w:rsid w:val="00C13740"/>
    <w:rsid w:val="00C73AA2"/>
    <w:rsid w:val="00C83C2A"/>
    <w:rsid w:val="00D05D89"/>
    <w:rsid w:val="00D07FDD"/>
    <w:rsid w:val="00D5124F"/>
    <w:rsid w:val="00DE0DD3"/>
    <w:rsid w:val="00E047CA"/>
    <w:rsid w:val="00E158D8"/>
    <w:rsid w:val="00ED1558"/>
    <w:rsid w:val="00F032C3"/>
    <w:rsid w:val="00F06E30"/>
    <w:rsid w:val="00F368B5"/>
    <w:rsid w:val="00F41611"/>
    <w:rsid w:val="00F41C8F"/>
    <w:rsid w:val="00F956E7"/>
    <w:rsid w:val="00FB6F3C"/>
    <w:rsid w:val="00F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6E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03EAA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5F7F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F7F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F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F7FE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F7FE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5F7FE5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B7237D"/>
    <w:pPr>
      <w:ind w:firstLineChars="200" w:firstLine="420"/>
    </w:pPr>
  </w:style>
  <w:style w:type="character" w:customStyle="1" w:styleId="50">
    <w:name w:val="标题 5字符"/>
    <w:basedOn w:val="a0"/>
    <w:link w:val="5"/>
    <w:uiPriority w:val="9"/>
    <w:semiHidden/>
    <w:rsid w:val="00D07FDD"/>
    <w:rPr>
      <w:rFonts w:ascii="Times New Roman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320</Words>
  <Characters>1830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    游戏说明</vt:lpstr>
      <vt:lpstr>        游戏规则</vt:lpstr>
      <vt:lpstr>        游戏范例</vt:lpstr>
      <vt:lpstr>    排名</vt:lpstr>
      <vt:lpstr>        用户排名</vt:lpstr>
      <vt:lpstr>        店主排名</vt:lpstr>
      <vt:lpstr>    奖励</vt:lpstr>
      <vt:lpstr>        用户奖励</vt:lpstr>
      <vt:lpstr>        店主奖励</vt:lpstr>
      <vt:lpstr>    备注</vt:lpstr>
    </vt:vector>
  </TitlesOfParts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2018-08-29T02:11:00Z</dcterms:created>
  <dcterms:modified xsi:type="dcterms:W3CDTF">2018-08-30T07:18:00Z</dcterms:modified>
</cp:coreProperties>
</file>