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B099" w14:textId="77777777" w:rsidR="00A32C49" w:rsidRDefault="00A32C49" w:rsidP="00A32C49">
      <w:pPr>
        <w:spacing w:after="0"/>
        <w:ind w:left="913" w:firstLine="0"/>
        <w:jc w:val="left"/>
      </w:pPr>
      <w:r>
        <w:rPr>
          <w:b/>
          <w:sz w:val="22"/>
        </w:rPr>
        <w:t xml:space="preserve">Московский государственный технический университет имени Н. Э. Баумана. </w:t>
      </w:r>
    </w:p>
    <w:p w14:paraId="07289A21" w14:textId="77777777" w:rsidR="00A32C49" w:rsidRDefault="00A32C49" w:rsidP="00A32C49">
      <w:pPr>
        <w:spacing w:after="0"/>
        <w:jc w:val="center"/>
      </w:pPr>
      <w:r>
        <w:rPr>
          <w:b/>
          <w:sz w:val="22"/>
        </w:rPr>
        <w:t xml:space="preserve">Факультет “Информатика и системы управления”. </w:t>
      </w:r>
    </w:p>
    <w:p w14:paraId="3BAD8E79" w14:textId="77777777" w:rsidR="00A32C49" w:rsidRDefault="00A32C49" w:rsidP="00A32C49">
      <w:pPr>
        <w:spacing w:after="0"/>
        <w:jc w:val="center"/>
      </w:pPr>
      <w:r>
        <w:rPr>
          <w:b/>
          <w:sz w:val="22"/>
        </w:rPr>
        <w:t xml:space="preserve">Кафедра “Системы обработки информации и управления”. </w:t>
      </w:r>
    </w:p>
    <w:p w14:paraId="0C3F916D" w14:textId="77777777" w:rsidR="00A32C49" w:rsidRDefault="00A32C49" w:rsidP="00A32C49">
      <w:pPr>
        <w:spacing w:after="1320"/>
        <w:ind w:left="0" w:right="9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FA8EBC" wp14:editId="0E4290FA">
                <wp:extent cx="5372101" cy="12699"/>
                <wp:effectExtent l="0" t="0" r="0" b="0"/>
                <wp:docPr id="16233" name="Group 1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1" cy="12699"/>
                          <a:chOff x="0" y="0"/>
                          <a:chExt cx="5372101" cy="12699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5372101" cy="1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1" h="12699">
                                <a:moveTo>
                                  <a:pt x="0" y="0"/>
                                </a:moveTo>
                                <a:lnTo>
                                  <a:pt x="5372101" y="1269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E9DFC" id="Group 16233" o:spid="_x0000_s1026" style="width:423pt;height:1pt;mso-position-horizontal-relative:char;mso-position-vertical-relative:line" coordsize="53721,1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">
                <v:shape id="Shape 779" o:spid="_x0000_s1027" style="position:absolute;width:53721;height:126;visibility:visible;mso-wrap-style:square;v-text-anchor:top" coordsize="5372101,12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" path="m,l5372101,12699e" filled="f">
                  <v:stroke miterlimit="66585f" joinstyle="miter"/>
                  <v:path arrowok="t" textboxrect="0,0,5372101,12699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DBAB16D" w14:textId="77777777" w:rsidR="00A32C49" w:rsidRDefault="00A32C49" w:rsidP="00A32C49">
      <w:pPr>
        <w:spacing w:after="434" w:line="265" w:lineRule="auto"/>
        <w:ind w:left="3482" w:right="3957"/>
        <w:jc w:val="left"/>
      </w:pPr>
      <w:r>
        <w:rPr>
          <w:sz w:val="24"/>
        </w:rPr>
        <w:t>Утверждаю:</w:t>
      </w:r>
    </w:p>
    <w:p w14:paraId="7E359097" w14:textId="77777777" w:rsidR="00A32C49" w:rsidRDefault="00A32C49" w:rsidP="00A32C49">
      <w:pPr>
        <w:tabs>
          <w:tab w:val="center" w:pos="4102"/>
          <w:tab w:val="center" w:pos="6394"/>
        </w:tabs>
        <w:spacing w:after="139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Галкин </w:t>
      </w:r>
      <w:proofErr w:type="gramStart"/>
      <w:r>
        <w:rPr>
          <w:sz w:val="24"/>
        </w:rPr>
        <w:t>В.А.</w:t>
      </w:r>
      <w:proofErr w:type="gramEnd"/>
      <w:r>
        <w:rPr>
          <w:sz w:val="24"/>
        </w:rPr>
        <w:tab/>
        <w:t>"__"_____________2021г.</w:t>
      </w:r>
    </w:p>
    <w:p w14:paraId="67F8E392" w14:textId="77777777" w:rsidR="00A32C49" w:rsidRDefault="00A32C49" w:rsidP="00A32C49">
      <w:pPr>
        <w:spacing w:after="0"/>
        <w:ind w:left="2068" w:right="2059"/>
        <w:jc w:val="center"/>
      </w:pPr>
      <w:r>
        <w:rPr>
          <w:b/>
        </w:rPr>
        <w:t xml:space="preserve">Курсовая работа по курсу </w:t>
      </w:r>
    </w:p>
    <w:p w14:paraId="523F3579" w14:textId="77777777" w:rsidR="00A32C49" w:rsidRDefault="00A32C49" w:rsidP="00A32C49">
      <w:pPr>
        <w:spacing w:after="716" w:line="326" w:lineRule="auto"/>
        <w:ind w:left="2068" w:right="1989"/>
        <w:jc w:val="center"/>
      </w:pPr>
      <w:r>
        <w:rPr>
          <w:b/>
        </w:rPr>
        <w:t xml:space="preserve">Сетевые технологии в АСОИУ «Программа передачи файлов» </w:t>
      </w:r>
    </w:p>
    <w:p w14:paraId="5DF35033" w14:textId="2CD26E56" w:rsidR="00A32C49" w:rsidRDefault="00A32C49" w:rsidP="00A32C49">
      <w:pPr>
        <w:spacing w:after="210"/>
        <w:ind w:left="3089" w:right="3024"/>
        <w:jc w:val="center"/>
      </w:pPr>
      <w:r>
        <w:rPr>
          <w:sz w:val="22"/>
        </w:rPr>
        <w:t>Программа и методика испытаний</w:t>
      </w:r>
      <w:r>
        <w:rPr>
          <w:sz w:val="22"/>
        </w:rPr>
        <w:t xml:space="preserve"> (вид документа) </w:t>
      </w:r>
    </w:p>
    <w:p w14:paraId="5A58AE49" w14:textId="77777777" w:rsidR="00A32C49" w:rsidRDefault="00A32C49" w:rsidP="00A32C49">
      <w:pPr>
        <w:spacing w:after="0"/>
        <w:ind w:left="0" w:firstLine="0"/>
        <w:jc w:val="center"/>
      </w:pPr>
      <w:r>
        <w:rPr>
          <w:sz w:val="22"/>
          <w:u w:val="single" w:color="000000"/>
        </w:rPr>
        <w:t>бумага А4</w:t>
      </w:r>
      <w:r>
        <w:rPr>
          <w:sz w:val="22"/>
        </w:rPr>
        <w:t xml:space="preserve"> </w:t>
      </w:r>
    </w:p>
    <w:p w14:paraId="172306BB" w14:textId="77777777" w:rsidR="00A32C49" w:rsidRDefault="00A32C49" w:rsidP="00A32C49">
      <w:pPr>
        <w:spacing w:after="0"/>
        <w:ind w:left="3089" w:right="3079"/>
        <w:jc w:val="center"/>
      </w:pPr>
      <w:r>
        <w:rPr>
          <w:sz w:val="22"/>
        </w:rPr>
        <w:t xml:space="preserve">(вид носителя) </w:t>
      </w:r>
    </w:p>
    <w:p w14:paraId="35C5F01A" w14:textId="77777777" w:rsidR="00A32C49" w:rsidRDefault="00A32C49" w:rsidP="00A32C49">
      <w:pPr>
        <w:spacing w:after="0"/>
        <w:ind w:left="0" w:firstLine="0"/>
        <w:jc w:val="center"/>
      </w:pPr>
      <w:r>
        <w:rPr>
          <w:sz w:val="22"/>
        </w:rPr>
        <w:t xml:space="preserve">14 </w:t>
      </w:r>
    </w:p>
    <w:p w14:paraId="0598E9D2" w14:textId="77777777" w:rsidR="00A32C49" w:rsidRDefault="00A32C49" w:rsidP="00A32C49">
      <w:pPr>
        <w:spacing w:after="320"/>
        <w:ind w:left="3089" w:right="3079"/>
        <w:jc w:val="center"/>
      </w:pPr>
      <w:r>
        <w:rPr>
          <w:sz w:val="22"/>
        </w:rPr>
        <w:t xml:space="preserve"> (количество листов) </w:t>
      </w:r>
    </w:p>
    <w:p w14:paraId="564EBEA2" w14:textId="77777777" w:rsidR="00A32C49" w:rsidRDefault="00A32C49" w:rsidP="00A32C49">
      <w:pPr>
        <w:spacing w:after="1020"/>
        <w:ind w:left="0" w:firstLine="0"/>
        <w:jc w:val="center"/>
      </w:pPr>
      <w:r>
        <w:rPr>
          <w:sz w:val="24"/>
        </w:rPr>
        <w:t xml:space="preserve">Вариант 11 </w:t>
      </w:r>
    </w:p>
    <w:p w14:paraId="25F4202C" w14:textId="77777777" w:rsidR="00A32C49" w:rsidRDefault="00A32C49" w:rsidP="00A32C49">
      <w:pPr>
        <w:spacing w:after="434" w:line="265" w:lineRule="auto"/>
        <w:ind w:left="2366" w:right="3957"/>
        <w:jc w:val="left"/>
      </w:pPr>
      <w:r>
        <w:rPr>
          <w:sz w:val="24"/>
        </w:rPr>
        <w:t>ИСПОЛНИТЕЛИ:</w:t>
      </w:r>
    </w:p>
    <w:p w14:paraId="2183113A" w14:textId="77777777" w:rsidR="00A32C49" w:rsidRDefault="00A32C49" w:rsidP="00A32C49">
      <w:pPr>
        <w:spacing w:after="0" w:line="265" w:lineRule="auto"/>
        <w:ind w:left="4034" w:right="3957" w:hanging="1998"/>
        <w:jc w:val="left"/>
      </w:pPr>
      <w:r>
        <w:rPr>
          <w:sz w:val="24"/>
        </w:rPr>
        <w:t>Студенты группы ИУ5-62Б</w:t>
      </w:r>
    </w:p>
    <w:tbl>
      <w:tblPr>
        <w:tblStyle w:val="TableGrid"/>
        <w:tblW w:w="4636" w:type="dxa"/>
        <w:tblInd w:w="3070" w:type="dxa"/>
        <w:tblLook w:val="04A0" w:firstRow="1" w:lastRow="0" w:firstColumn="1" w:lastColumn="0" w:noHBand="0" w:noVBand="1"/>
      </w:tblPr>
      <w:tblGrid>
        <w:gridCol w:w="2023"/>
        <w:gridCol w:w="2613"/>
      </w:tblGrid>
      <w:tr w:rsidR="00A32C49" w14:paraId="5E2FEB19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3C389E5C" w14:textId="77777777" w:rsidR="00A32C49" w:rsidRDefault="00A32C49" w:rsidP="00FD15B4">
            <w:pPr>
              <w:spacing w:after="0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Ковалев </w:t>
            </w:r>
            <w:proofErr w:type="gramStart"/>
            <w:r w:rsidRPr="00D34F07">
              <w:rPr>
                <w:sz w:val="24"/>
                <w:szCs w:val="22"/>
              </w:rPr>
              <w:t>С.А.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6320036A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7E1434C3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F5B0601" w14:textId="77777777" w:rsidR="00A32C49" w:rsidRDefault="00A32C49" w:rsidP="00FD15B4">
            <w:pPr>
              <w:spacing w:after="0"/>
              <w:ind w:left="100" w:firstLine="0"/>
              <w:jc w:val="center"/>
            </w:pPr>
            <w:proofErr w:type="spellStart"/>
            <w:r w:rsidRPr="00D34F07">
              <w:rPr>
                <w:sz w:val="24"/>
                <w:szCs w:val="22"/>
              </w:rPr>
              <w:t>Мелконьянц</w:t>
            </w:r>
            <w:proofErr w:type="spellEnd"/>
            <w:r w:rsidRPr="00D34F07">
              <w:rPr>
                <w:sz w:val="24"/>
                <w:szCs w:val="22"/>
              </w:rPr>
              <w:t xml:space="preserve"> А.Р.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12025219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62C44D0C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8391912" w14:textId="77777777" w:rsidR="00A32C49" w:rsidRDefault="00A32C49" w:rsidP="00FD15B4">
            <w:pPr>
              <w:spacing w:after="0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Шашурин </w:t>
            </w:r>
            <w:proofErr w:type="gramStart"/>
            <w:r w:rsidRPr="00D34F07">
              <w:rPr>
                <w:sz w:val="24"/>
                <w:szCs w:val="22"/>
              </w:rPr>
              <w:t>А.С.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7183A7AB" w14:textId="77777777" w:rsidR="00A32C49" w:rsidRDefault="00A32C49" w:rsidP="00FD15B4">
            <w:pPr>
              <w:spacing w:after="0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A32C49" w14:paraId="40AC94AB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1FCC9E00" w14:textId="77777777" w:rsidR="00A32C49" w:rsidRPr="00D34F07" w:rsidRDefault="00A32C49" w:rsidP="00FD15B4">
            <w:pPr>
              <w:spacing w:after="0"/>
              <w:ind w:left="10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07D63B46" w14:textId="77777777" w:rsidR="00A32C49" w:rsidRDefault="00A32C49" w:rsidP="00FD15B4">
            <w:pPr>
              <w:spacing w:after="0"/>
              <w:ind w:left="93" w:firstLine="0"/>
              <w:rPr>
                <w:sz w:val="24"/>
              </w:rPr>
            </w:pPr>
          </w:p>
        </w:tc>
      </w:tr>
      <w:tr w:rsidR="00A32C49" w14:paraId="33FA9CB8" w14:textId="77777777" w:rsidTr="00FD15B4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02C5A" w14:textId="77777777" w:rsidR="00A32C49" w:rsidRDefault="00A32C49" w:rsidP="00FD15B4">
            <w:pPr>
              <w:spacing w:after="0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2566E" w14:textId="77777777" w:rsidR="00A32C49" w:rsidRDefault="00A32C49" w:rsidP="00FD15B4">
            <w:pPr>
              <w:spacing w:after="0"/>
              <w:ind w:left="93" w:firstLine="0"/>
              <w:rPr>
                <w:sz w:val="24"/>
              </w:rPr>
            </w:pPr>
          </w:p>
        </w:tc>
      </w:tr>
    </w:tbl>
    <w:p w14:paraId="305B01C2" w14:textId="77777777" w:rsidR="00A32C49" w:rsidRPr="00D34F07" w:rsidRDefault="00A32C49" w:rsidP="00A32C49">
      <w:pPr>
        <w:spacing w:after="703" w:line="265" w:lineRule="auto"/>
        <w:ind w:left="5123"/>
        <w:jc w:val="left"/>
        <w:rPr>
          <w:sz w:val="24"/>
        </w:rPr>
      </w:pPr>
      <w:r>
        <w:rPr>
          <w:sz w:val="24"/>
        </w:rPr>
        <w:t>"__"_____________2021 г.</w:t>
      </w:r>
    </w:p>
    <w:p w14:paraId="3B0D9A6A" w14:textId="0FF623BD" w:rsidR="00A32C49" w:rsidRPr="00A32C49" w:rsidRDefault="00A32C49" w:rsidP="00A32C49">
      <w:pPr>
        <w:spacing w:after="0"/>
        <w:ind w:left="0" w:firstLine="0"/>
        <w:jc w:val="center"/>
      </w:pPr>
      <w:r>
        <w:rPr>
          <w:b/>
          <w:sz w:val="24"/>
        </w:rPr>
        <w:t>Москва - 202</w:t>
      </w:r>
      <w:r>
        <w:rPr>
          <w:b/>
          <w:sz w:val="24"/>
        </w:rPr>
        <w:t>1</w:t>
      </w:r>
    </w:p>
    <w:p w14:paraId="7EB08E5A" w14:textId="48F00571" w:rsidR="00D70681" w:rsidRDefault="00CD4A92">
      <w:pPr>
        <w:pStyle w:val="2"/>
        <w:spacing w:after="185"/>
        <w:ind w:right="733"/>
        <w:jc w:val="center"/>
      </w:pPr>
      <w:r>
        <w:lastRenderedPageBreak/>
        <w:t xml:space="preserve">Оглавление </w:t>
      </w:r>
    </w:p>
    <w:sdt>
      <w:sdtPr>
        <w:rPr>
          <w:lang w:bidi="ru-RU"/>
        </w:rPr>
        <w:id w:val="980971929"/>
        <w:docPartObj>
          <w:docPartGallery w:val="Table of Contents"/>
        </w:docPartObj>
      </w:sdtPr>
      <w:sdtEndPr/>
      <w:sdtContent>
        <w:p w14:paraId="5651FD3E" w14:textId="77777777" w:rsidR="00D70681" w:rsidRDefault="00CD4A92">
          <w:pPr>
            <w:pStyle w:val="11"/>
            <w:tabs>
              <w:tab w:val="right" w:leader="dot" w:pos="1012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921">
            <w:r>
              <w:t>1.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t>Объект испытаний</w:t>
            </w:r>
            <w:r>
              <w:tab/>
            </w:r>
            <w:r>
              <w:fldChar w:fldCharType="begin"/>
            </w:r>
            <w:r>
              <w:instrText>PAGEREF _Toc14921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26D18C1" w14:textId="77777777" w:rsidR="00D70681" w:rsidRDefault="00B6763F">
          <w:pPr>
            <w:pStyle w:val="11"/>
            <w:tabs>
              <w:tab w:val="right" w:leader="dot" w:pos="10122"/>
            </w:tabs>
          </w:pPr>
          <w:hyperlink w:anchor="_Toc14922">
            <w:r w:rsidR="00CD4A92">
              <w:t>2.</w:t>
            </w:r>
            <w:r w:rsidR="00CD4A92">
              <w:rPr>
                <w:rFonts w:ascii="Arial" w:eastAsia="Arial" w:hAnsi="Arial" w:cs="Arial"/>
              </w:rPr>
              <w:t xml:space="preserve"> </w:t>
            </w:r>
            <w:r w:rsidR="00CD4A92">
              <w:t>Цель испытаний</w:t>
            </w:r>
            <w:r w:rsidR="00CD4A92">
              <w:tab/>
            </w:r>
            <w:r w:rsidR="00CD4A92">
              <w:fldChar w:fldCharType="begin"/>
            </w:r>
            <w:r w:rsidR="00CD4A92">
              <w:instrText>PAGEREF _Toc14922 \h</w:instrText>
            </w:r>
            <w:r w:rsidR="00CD4A92">
              <w:fldChar w:fldCharType="separate"/>
            </w:r>
            <w:r w:rsidR="00CD4A92">
              <w:t xml:space="preserve">3 </w:t>
            </w:r>
            <w:r w:rsidR="00CD4A92">
              <w:fldChar w:fldCharType="end"/>
            </w:r>
          </w:hyperlink>
        </w:p>
        <w:p w14:paraId="4E5B66CD" w14:textId="77777777" w:rsidR="00D70681" w:rsidRDefault="00B6763F">
          <w:pPr>
            <w:pStyle w:val="11"/>
            <w:tabs>
              <w:tab w:val="right" w:leader="dot" w:pos="10122"/>
            </w:tabs>
          </w:pPr>
          <w:hyperlink w:anchor="_Toc14923">
            <w:r w:rsidR="00CD4A92">
              <w:t>3.</w:t>
            </w:r>
            <w:r w:rsidR="00CD4A92">
              <w:rPr>
                <w:rFonts w:ascii="Arial" w:eastAsia="Arial" w:hAnsi="Arial" w:cs="Arial"/>
              </w:rPr>
              <w:t xml:space="preserve"> </w:t>
            </w:r>
            <w:r w:rsidR="00CD4A92">
              <w:t>Требования к объекту испытаний</w:t>
            </w:r>
            <w:r w:rsidR="00CD4A92">
              <w:tab/>
            </w:r>
            <w:r w:rsidR="00CD4A92">
              <w:fldChar w:fldCharType="begin"/>
            </w:r>
            <w:r w:rsidR="00CD4A92">
              <w:instrText>PAGEREF _Toc14923 \h</w:instrText>
            </w:r>
            <w:r w:rsidR="00CD4A92">
              <w:fldChar w:fldCharType="separate"/>
            </w:r>
            <w:r w:rsidR="00CD4A92">
              <w:t xml:space="preserve">3 </w:t>
            </w:r>
            <w:r w:rsidR="00CD4A92">
              <w:fldChar w:fldCharType="end"/>
            </w:r>
          </w:hyperlink>
        </w:p>
        <w:p w14:paraId="23839347" w14:textId="77777777" w:rsidR="00D70681" w:rsidRDefault="00B6763F">
          <w:pPr>
            <w:pStyle w:val="11"/>
            <w:tabs>
              <w:tab w:val="right" w:leader="dot" w:pos="10122"/>
            </w:tabs>
          </w:pPr>
          <w:hyperlink w:anchor="_Toc14924">
            <w:r w:rsidR="00CD4A92">
              <w:t>4.</w:t>
            </w:r>
            <w:r w:rsidR="00CD4A92">
              <w:rPr>
                <w:rFonts w:ascii="Arial" w:eastAsia="Arial" w:hAnsi="Arial" w:cs="Arial"/>
              </w:rPr>
              <w:t xml:space="preserve">  </w:t>
            </w:r>
            <w:r w:rsidR="00CD4A92">
              <w:t>Последовательность испытаний</w:t>
            </w:r>
            <w:r w:rsidR="00CD4A92">
              <w:tab/>
            </w:r>
            <w:r w:rsidR="00CD4A92">
              <w:fldChar w:fldCharType="begin"/>
            </w:r>
            <w:r w:rsidR="00CD4A92">
              <w:instrText>PAGEREF _Toc14924 \h</w:instrText>
            </w:r>
            <w:r w:rsidR="00CD4A92">
              <w:fldChar w:fldCharType="separate"/>
            </w:r>
            <w:r w:rsidR="00CD4A92">
              <w:t xml:space="preserve">3 </w:t>
            </w:r>
            <w:r w:rsidR="00CD4A92">
              <w:fldChar w:fldCharType="end"/>
            </w:r>
          </w:hyperlink>
        </w:p>
        <w:p w14:paraId="09B5C53E" w14:textId="77777777" w:rsidR="00D70681" w:rsidRDefault="00B6763F">
          <w:pPr>
            <w:pStyle w:val="11"/>
            <w:tabs>
              <w:tab w:val="right" w:leader="dot" w:pos="10122"/>
            </w:tabs>
          </w:pPr>
          <w:hyperlink w:anchor="_Toc14925">
            <w:r w:rsidR="00CD4A92">
              <w:t>5.</w:t>
            </w:r>
            <w:r w:rsidR="00CD4A92">
              <w:rPr>
                <w:rFonts w:ascii="Arial" w:eastAsia="Arial" w:hAnsi="Arial" w:cs="Arial"/>
              </w:rPr>
              <w:t xml:space="preserve">  </w:t>
            </w:r>
            <w:r w:rsidR="00CD4A92">
              <w:t>Методика испытаний</w:t>
            </w:r>
            <w:r w:rsidR="00CD4A92">
              <w:tab/>
            </w:r>
            <w:r w:rsidR="00CD4A92">
              <w:fldChar w:fldCharType="begin"/>
            </w:r>
            <w:r w:rsidR="00CD4A92">
              <w:instrText>PAGEREF _Toc14925 \h</w:instrText>
            </w:r>
            <w:r w:rsidR="00CD4A92">
              <w:fldChar w:fldCharType="separate"/>
            </w:r>
            <w:r w:rsidR="00CD4A92">
              <w:t xml:space="preserve">3 </w:t>
            </w:r>
            <w:r w:rsidR="00CD4A92">
              <w:fldChar w:fldCharType="end"/>
            </w:r>
          </w:hyperlink>
        </w:p>
        <w:p w14:paraId="1D5C82B7" w14:textId="77777777" w:rsidR="00D70681" w:rsidRDefault="00B6763F">
          <w:pPr>
            <w:pStyle w:val="11"/>
            <w:tabs>
              <w:tab w:val="right" w:leader="dot" w:pos="10122"/>
            </w:tabs>
          </w:pPr>
          <w:hyperlink w:anchor="_Toc14926">
            <w:r w:rsidR="00CD4A92">
              <w:t>Приложение</w:t>
            </w:r>
            <w:r w:rsidR="00CD4A92">
              <w:tab/>
            </w:r>
            <w:r w:rsidR="00CD4A92">
              <w:fldChar w:fldCharType="begin"/>
            </w:r>
            <w:r w:rsidR="00CD4A92">
              <w:instrText>PAGEREF _Toc14926 \h</w:instrText>
            </w:r>
            <w:r w:rsidR="00CD4A92">
              <w:fldChar w:fldCharType="separate"/>
            </w:r>
            <w:r w:rsidR="00CD4A92">
              <w:t xml:space="preserve">6 </w:t>
            </w:r>
            <w:r w:rsidR="00CD4A92">
              <w:fldChar w:fldCharType="end"/>
            </w:r>
          </w:hyperlink>
        </w:p>
        <w:p w14:paraId="010F59E3" w14:textId="77777777" w:rsidR="00D70681" w:rsidRDefault="00CD4A92">
          <w:r>
            <w:fldChar w:fldCharType="end"/>
          </w:r>
        </w:p>
      </w:sdtContent>
    </w:sdt>
    <w:p w14:paraId="44F7FDCE" w14:textId="77777777" w:rsidR="00D70681" w:rsidRDefault="00CD4A92">
      <w:pPr>
        <w:ind w:left="163" w:right="603"/>
      </w:pPr>
      <w:r>
        <w:br w:type="page"/>
      </w:r>
    </w:p>
    <w:p w14:paraId="78D0A558" w14:textId="77777777" w:rsidR="00D70681" w:rsidRDefault="00CD4A92">
      <w:pPr>
        <w:pStyle w:val="1"/>
        <w:ind w:left="1278" w:hanging="566"/>
      </w:pPr>
      <w:bookmarkStart w:id="0" w:name="_Toc14921"/>
      <w:r>
        <w:lastRenderedPageBreak/>
        <w:t xml:space="preserve">Объект испытаний </w:t>
      </w:r>
      <w:bookmarkEnd w:id="0"/>
    </w:p>
    <w:p w14:paraId="776420A5" w14:textId="39E7CE07" w:rsidR="00D70681" w:rsidRDefault="00CD4A92">
      <w:pPr>
        <w:spacing w:after="115" w:line="362" w:lineRule="auto"/>
        <w:ind w:left="153" w:right="603" w:firstLine="564"/>
      </w:pPr>
      <w:r>
        <w:t>Коммуникационная программа</w:t>
      </w:r>
      <w:r w:rsidR="003E4797">
        <w:t xml:space="preserve">, </w:t>
      </w:r>
      <w:r>
        <w:t xml:space="preserve">предназначенная для приема/передачи файлов между компьютерами, соединенными </w:t>
      </w:r>
      <w:r w:rsidR="003E4797">
        <w:t>нуль-модемными</w:t>
      </w:r>
      <w:r>
        <w:t xml:space="preserve"> кабелями через интерфейс RS232C. </w:t>
      </w:r>
    </w:p>
    <w:p w14:paraId="5745478F" w14:textId="77777777" w:rsidR="00D70681" w:rsidRDefault="00CD4A92">
      <w:pPr>
        <w:pStyle w:val="1"/>
        <w:spacing w:after="115" w:line="362" w:lineRule="auto"/>
        <w:ind w:left="719" w:right="603" w:hanging="566"/>
        <w:jc w:val="both"/>
      </w:pPr>
      <w:bookmarkStart w:id="1" w:name="_Toc14922"/>
      <w:r>
        <w:t xml:space="preserve">Цель испытаний </w:t>
      </w:r>
      <w:bookmarkEnd w:id="1"/>
    </w:p>
    <w:p w14:paraId="17D72F44" w14:textId="77777777" w:rsidR="00D70681" w:rsidRDefault="00CD4A92">
      <w:pPr>
        <w:ind w:left="737" w:right="603"/>
      </w:pPr>
      <w:r>
        <w:t xml:space="preserve">Доказать работоспособность описанного в пункте 1 объекта испытаний. </w:t>
      </w:r>
    </w:p>
    <w:p w14:paraId="353CEFE9" w14:textId="77777777" w:rsidR="00D70681" w:rsidRDefault="00CD4A92">
      <w:pPr>
        <w:spacing w:after="120"/>
        <w:ind w:left="0" w:firstLine="0"/>
        <w:jc w:val="left"/>
      </w:pPr>
      <w:r>
        <w:rPr>
          <w:sz w:val="24"/>
        </w:rPr>
        <w:t xml:space="preserve"> </w:t>
      </w:r>
    </w:p>
    <w:p w14:paraId="7DCC9DED" w14:textId="77777777" w:rsidR="00D70681" w:rsidRDefault="00CD4A92">
      <w:pPr>
        <w:pStyle w:val="1"/>
        <w:ind w:left="1278" w:hanging="566"/>
      </w:pPr>
      <w:bookmarkStart w:id="2" w:name="_Toc14923"/>
      <w:r>
        <w:t xml:space="preserve">Требования к объекту испытаний </w:t>
      </w:r>
      <w:bookmarkEnd w:id="2"/>
    </w:p>
    <w:p w14:paraId="2DD37699" w14:textId="77777777" w:rsidR="00D70681" w:rsidRDefault="00CD4A92">
      <w:pPr>
        <w:tabs>
          <w:tab w:val="center" w:pos="1429"/>
          <w:tab w:val="center" w:pos="2522"/>
          <w:tab w:val="center" w:pos="3387"/>
          <w:tab w:val="center" w:pos="4840"/>
          <w:tab w:val="center" w:pos="6647"/>
          <w:tab w:val="center" w:pos="7868"/>
          <w:tab w:val="center" w:pos="8886"/>
        </w:tabs>
        <w:spacing w:after="8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Требования </w:t>
      </w:r>
      <w:r>
        <w:tab/>
        <w:t xml:space="preserve">к </w:t>
      </w:r>
      <w:r>
        <w:tab/>
        <w:t xml:space="preserve">объекту </w:t>
      </w:r>
      <w:r>
        <w:tab/>
        <w:t xml:space="preserve">испытаний </w:t>
      </w:r>
      <w:r>
        <w:tab/>
        <w:t xml:space="preserve">представлены </w:t>
      </w:r>
      <w:r>
        <w:tab/>
        <w:t xml:space="preserve">в </w:t>
      </w:r>
      <w:r>
        <w:tab/>
        <w:t xml:space="preserve">документе </w:t>
      </w:r>
    </w:p>
    <w:p w14:paraId="24799BD5" w14:textId="77777777" w:rsidR="00D70681" w:rsidRDefault="00CD4A92">
      <w:pPr>
        <w:ind w:left="163" w:right="603"/>
      </w:pPr>
      <w:r>
        <w:t xml:space="preserve">«Технического задание» </w:t>
      </w:r>
    </w:p>
    <w:p w14:paraId="685C0275" w14:textId="77777777" w:rsidR="00D70681" w:rsidRDefault="00CD4A92">
      <w:pPr>
        <w:spacing w:after="121"/>
        <w:ind w:left="0" w:firstLine="0"/>
        <w:jc w:val="left"/>
      </w:pPr>
      <w:r>
        <w:rPr>
          <w:sz w:val="24"/>
        </w:rPr>
        <w:t xml:space="preserve"> </w:t>
      </w:r>
    </w:p>
    <w:p w14:paraId="2CD738AB" w14:textId="77777777" w:rsidR="00D70681" w:rsidRDefault="00CD4A92">
      <w:pPr>
        <w:pStyle w:val="1"/>
        <w:ind w:left="1278" w:hanging="566"/>
      </w:pPr>
      <w:bookmarkStart w:id="3" w:name="_Toc14924"/>
      <w:r>
        <w:t xml:space="preserve">Последовательность испытаний </w:t>
      </w:r>
      <w:bookmarkEnd w:id="3"/>
    </w:p>
    <w:p w14:paraId="57A5BCC1" w14:textId="77777777" w:rsidR="00D70681" w:rsidRDefault="00CD4A92">
      <w:pPr>
        <w:spacing w:after="271"/>
        <w:ind w:left="737" w:right="603"/>
      </w:pPr>
      <w:r>
        <w:t xml:space="preserve">Все пункты – с 1 по 14 необходимо выполнять последовательно. </w:t>
      </w:r>
    </w:p>
    <w:p w14:paraId="0C4720A4" w14:textId="77777777" w:rsidR="00D70681" w:rsidRDefault="00CD4A92">
      <w:pPr>
        <w:pStyle w:val="1"/>
        <w:spacing w:after="0"/>
        <w:ind w:left="1278" w:hanging="566"/>
      </w:pPr>
      <w:bookmarkStart w:id="4" w:name="_Toc14925"/>
      <w:r>
        <w:rPr>
          <w:sz w:val="28"/>
        </w:rPr>
        <w:t xml:space="preserve">Методика испытаний </w:t>
      </w:r>
      <w:bookmarkEnd w:id="4"/>
    </w:p>
    <w:p w14:paraId="1FBBF5F8" w14:textId="77777777" w:rsidR="00D70681" w:rsidRDefault="00CD4A92">
      <w:pPr>
        <w:spacing w:after="47"/>
        <w:ind w:left="0" w:firstLine="0"/>
        <w:jc w:val="left"/>
      </w:pPr>
      <w:r>
        <w:rPr>
          <w:b/>
          <w:sz w:val="25"/>
        </w:rPr>
        <w:t xml:space="preserve"> </w:t>
      </w:r>
    </w:p>
    <w:p w14:paraId="08D7DC07" w14:textId="77777777" w:rsidR="00D70681" w:rsidRDefault="00CD4A92">
      <w:pPr>
        <w:spacing w:after="298"/>
        <w:ind w:left="153" w:right="603" w:firstLine="564"/>
      </w:pPr>
      <w:r>
        <w:t xml:space="preserve">Для проведения испытания необходимы два компьютера, удовлетворяющие требованиям, описанным в п.6 документа «Техническое задание», соединенных нуль-модемным кабелем через интерфейс RS232C через реальные COM-порты. На каждом компьютере должны </w:t>
      </w:r>
      <w:proofErr w:type="gramStart"/>
      <w:r>
        <w:t>находится</w:t>
      </w:r>
      <w:proofErr w:type="gramEnd"/>
      <w:r>
        <w:t xml:space="preserve"> исполняемые файлы объекта испытаний. </w:t>
      </w:r>
    </w:p>
    <w:p w14:paraId="5C209D1B" w14:textId="77777777" w:rsidR="00D70681" w:rsidRDefault="00CD4A92">
      <w:pPr>
        <w:spacing w:after="275"/>
        <w:ind w:left="153" w:right="603" w:firstLine="634"/>
      </w:pPr>
      <w:r>
        <w:t xml:space="preserve">Испытания с использованием виртуальных машин на одном компьютере, соединенные с помощью виртуально реализованного COM- порта производятся с помощью программы </w:t>
      </w:r>
      <w:r>
        <w:rPr>
          <w:b/>
        </w:rPr>
        <w:t xml:space="preserve">com0com – </w:t>
      </w:r>
      <w:proofErr w:type="spellStart"/>
      <w:r>
        <w:rPr>
          <w:b/>
        </w:rPr>
        <w:t>serial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emulators</w:t>
      </w:r>
      <w:proofErr w:type="spellEnd"/>
      <w:r>
        <w:t xml:space="preserve">. Поэтому перед проведением испытаний необходимо выполнить следующие действия: </w:t>
      </w:r>
    </w:p>
    <w:p w14:paraId="6A380739" w14:textId="77777777" w:rsidR="00D70681" w:rsidRPr="003E4797" w:rsidRDefault="00CD4A92">
      <w:pPr>
        <w:numPr>
          <w:ilvl w:val="0"/>
          <w:numId w:val="1"/>
        </w:numPr>
        <w:spacing w:after="46"/>
        <w:ind w:right="302" w:hanging="360"/>
        <w:jc w:val="left"/>
        <w:rPr>
          <w:lang w:val="en-US"/>
        </w:rPr>
      </w:pPr>
      <w:r>
        <w:t>Установить</w:t>
      </w:r>
      <w:r w:rsidRPr="003E4797">
        <w:rPr>
          <w:lang w:val="en-US"/>
        </w:rPr>
        <w:t xml:space="preserve"> </w:t>
      </w:r>
      <w:r>
        <w:t>программу</w:t>
      </w:r>
      <w:r w:rsidRPr="003E4797">
        <w:rPr>
          <w:lang w:val="en-US"/>
        </w:rPr>
        <w:t xml:space="preserve"> </w:t>
      </w:r>
      <w:r w:rsidRPr="003E4797">
        <w:rPr>
          <w:b/>
          <w:lang w:val="en-US"/>
        </w:rPr>
        <w:t xml:space="preserve">com0com – serial port emulators </w:t>
      </w:r>
    </w:p>
    <w:p w14:paraId="0279FD90" w14:textId="77777777" w:rsidR="00D70681" w:rsidRPr="003E4797" w:rsidRDefault="00CD4A92">
      <w:pPr>
        <w:numPr>
          <w:ilvl w:val="0"/>
          <w:numId w:val="1"/>
        </w:numPr>
        <w:spacing w:after="73"/>
        <w:ind w:right="302" w:hanging="360"/>
        <w:jc w:val="left"/>
        <w:rPr>
          <w:lang w:val="en-US"/>
        </w:rPr>
      </w:pPr>
      <w:r>
        <w:t>Запустить</w:t>
      </w:r>
      <w:r w:rsidRPr="003E4797">
        <w:rPr>
          <w:lang w:val="en-US"/>
        </w:rPr>
        <w:t xml:space="preserve"> </w:t>
      </w:r>
      <w:r>
        <w:t>программу</w:t>
      </w:r>
      <w:r w:rsidRPr="003E4797">
        <w:rPr>
          <w:lang w:val="en-US"/>
        </w:rPr>
        <w:t xml:space="preserve"> </w:t>
      </w:r>
      <w:r w:rsidRPr="003E4797">
        <w:rPr>
          <w:b/>
          <w:lang w:val="en-US"/>
        </w:rPr>
        <w:t xml:space="preserve">com0com – serial port emulators </w:t>
      </w:r>
    </w:p>
    <w:p w14:paraId="1D01275A" w14:textId="36F8CF51" w:rsidR="00D70681" w:rsidRDefault="00CD4A92">
      <w:pPr>
        <w:numPr>
          <w:ilvl w:val="0"/>
          <w:numId w:val="1"/>
        </w:numPr>
        <w:spacing w:after="66"/>
        <w:ind w:right="302" w:hanging="360"/>
        <w:jc w:val="left"/>
      </w:pPr>
      <w:r>
        <w:t xml:space="preserve">Создать </w:t>
      </w:r>
      <w:proofErr w:type="spellStart"/>
      <w:r>
        <w:t>нульмодемное</w:t>
      </w:r>
      <w:proofErr w:type="spellEnd"/>
      <w:r>
        <w:t xml:space="preserve"> соединение «с полным контролем передачи 2» для двух новых виртуальных портов (например, </w:t>
      </w:r>
      <w:r>
        <w:rPr>
          <w:b/>
        </w:rPr>
        <w:t>COM</w:t>
      </w:r>
      <w:r w:rsidR="003E4797">
        <w:rPr>
          <w:b/>
        </w:rPr>
        <w:t>1</w:t>
      </w:r>
      <w:r>
        <w:rPr>
          <w:b/>
        </w:rPr>
        <w:t>, COM</w:t>
      </w:r>
      <w:r w:rsidR="003E4797">
        <w:rPr>
          <w:b/>
        </w:rPr>
        <w:t>2</w:t>
      </w:r>
      <w:r>
        <w:t xml:space="preserve">) </w:t>
      </w:r>
    </w:p>
    <w:p w14:paraId="504F575A" w14:textId="77777777" w:rsidR="00D70681" w:rsidRDefault="00CD4A92">
      <w:pPr>
        <w:numPr>
          <w:ilvl w:val="0"/>
          <w:numId w:val="1"/>
        </w:numPr>
        <w:ind w:right="302" w:hanging="360"/>
        <w:jc w:val="left"/>
      </w:pPr>
      <w:r>
        <w:t xml:space="preserve">Запустить обе виртуальные машины </w:t>
      </w:r>
    </w:p>
    <w:p w14:paraId="0ED6F642" w14:textId="77777777" w:rsidR="00D70681" w:rsidRDefault="00CD4A92">
      <w:pPr>
        <w:spacing w:after="57"/>
        <w:ind w:left="0" w:firstLine="0"/>
        <w:jc w:val="left"/>
      </w:pPr>
      <w:r>
        <w:rPr>
          <w:sz w:val="25"/>
        </w:rPr>
        <w:t xml:space="preserve"> </w:t>
      </w:r>
    </w:p>
    <w:p w14:paraId="67B1FE4B" w14:textId="77777777" w:rsidR="00D70681" w:rsidRDefault="00CD4A92">
      <w:pPr>
        <w:spacing w:after="65"/>
        <w:ind w:left="153" w:right="603" w:firstLine="564"/>
      </w:pPr>
      <w:r>
        <w:lastRenderedPageBreak/>
        <w:t xml:space="preserve">Дальнейшая методика испытаний проводится на уже запущенных виртуальных машинах. </w:t>
      </w:r>
    </w:p>
    <w:p w14:paraId="3275658E" w14:textId="77777777" w:rsidR="00D70681" w:rsidRDefault="00CD4A92">
      <w:pPr>
        <w:ind w:left="737" w:right="603"/>
      </w:pPr>
      <w:r>
        <w:t xml:space="preserve">В дальнейшем используем обозначения: </w:t>
      </w:r>
      <w:r>
        <w:rPr>
          <w:b/>
        </w:rPr>
        <w:t xml:space="preserve">A </w:t>
      </w:r>
      <w:r>
        <w:t xml:space="preserve">— источник; </w:t>
      </w:r>
      <w:r>
        <w:rPr>
          <w:b/>
        </w:rPr>
        <w:t xml:space="preserve">B </w:t>
      </w:r>
      <w:r>
        <w:t xml:space="preserve">— приемник </w:t>
      </w:r>
    </w:p>
    <w:p w14:paraId="5CC5B80C" w14:textId="77777777" w:rsidR="00D70681" w:rsidRDefault="00CD4A92">
      <w:pPr>
        <w:spacing w:after="51"/>
        <w:ind w:left="0" w:firstLine="0"/>
        <w:jc w:val="left"/>
      </w:pPr>
      <w:r>
        <w:rPr>
          <w:sz w:val="25"/>
        </w:rPr>
        <w:t xml:space="preserve"> </w:t>
      </w:r>
    </w:p>
    <w:p w14:paraId="28329ECB" w14:textId="77777777" w:rsidR="00D70681" w:rsidRDefault="00CD4A92">
      <w:pPr>
        <w:spacing w:after="0"/>
        <w:ind w:left="0" w:right="615" w:firstLine="0"/>
        <w:jc w:val="right"/>
      </w:pPr>
      <w:r>
        <w:t xml:space="preserve">Таблица 1. Программа испытаний </w:t>
      </w:r>
    </w:p>
    <w:p w14:paraId="3902A3F1" w14:textId="77777777" w:rsidR="00D70681" w:rsidRDefault="00CD4A92">
      <w:pPr>
        <w:spacing w:after="0"/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9465" w:type="dxa"/>
        <w:tblInd w:w="108" w:type="dxa"/>
        <w:tblCellMar>
          <w:top w:w="11" w:type="dxa"/>
          <w:left w:w="5" w:type="dxa"/>
        </w:tblCellMar>
        <w:tblLook w:val="04A0" w:firstRow="1" w:lastRow="0" w:firstColumn="1" w:lastColumn="0" w:noHBand="0" w:noVBand="1"/>
      </w:tblPr>
      <w:tblGrid>
        <w:gridCol w:w="427"/>
        <w:gridCol w:w="2038"/>
        <w:gridCol w:w="3687"/>
        <w:gridCol w:w="3313"/>
      </w:tblGrid>
      <w:tr w:rsidR="00D70681" w14:paraId="780C4E69" w14:textId="77777777">
        <w:trPr>
          <w:trHeight w:val="660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8385B" w14:textId="77777777" w:rsidR="00D70681" w:rsidRDefault="00CD4A92">
            <w:pPr>
              <w:spacing w:after="0"/>
              <w:ind w:left="74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6D2CD" w14:textId="77777777" w:rsidR="00D70681" w:rsidRDefault="00CD4A92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Проверяемая функция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D0D9" w14:textId="77777777" w:rsidR="00D70681" w:rsidRDefault="00CD4A92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Действия пользователей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5EE85" w14:textId="77777777" w:rsidR="00D70681" w:rsidRDefault="00CD4A92">
            <w:pPr>
              <w:spacing w:after="0"/>
              <w:ind w:left="6" w:firstLine="0"/>
              <w:jc w:val="center"/>
            </w:pPr>
            <w:r>
              <w:rPr>
                <w:b/>
              </w:rPr>
              <w:t xml:space="preserve">Результат </w:t>
            </w:r>
          </w:p>
        </w:tc>
      </w:tr>
      <w:tr w:rsidR="00D70681" w14:paraId="5D855309" w14:textId="77777777">
        <w:trPr>
          <w:trHeight w:val="660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91A25" w14:textId="77777777" w:rsidR="00D70681" w:rsidRDefault="00CD4A92">
            <w:pPr>
              <w:spacing w:after="0"/>
              <w:ind w:left="72" w:firstLine="0"/>
            </w:pPr>
            <w:r>
              <w:t xml:space="preserve">1. 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CA4A1" w14:textId="77777777" w:rsidR="00D70681" w:rsidRDefault="00CD4A92">
            <w:pPr>
              <w:spacing w:after="0"/>
              <w:ind w:left="93" w:right="21" w:firstLine="0"/>
              <w:jc w:val="center"/>
            </w:pPr>
            <w:r>
              <w:t xml:space="preserve">Вывод главного окна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48E41" w14:textId="77777777" w:rsidR="00D70681" w:rsidRDefault="00CD4A92">
            <w:pPr>
              <w:spacing w:after="0"/>
              <w:ind w:left="70" w:firstLine="504"/>
              <w:jc w:val="left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 xml:space="preserve">A </w:t>
            </w:r>
            <w:r>
              <w:rPr>
                <w:u w:val="single" w:color="000000"/>
              </w:rPr>
              <w:t xml:space="preserve">и </w:t>
            </w:r>
            <w:r>
              <w:rPr>
                <w:b/>
                <w:u w:val="single" w:color="000000"/>
              </w:rPr>
              <w:t>B</w:t>
            </w:r>
            <w:r>
              <w:rPr>
                <w:u w:val="single" w:color="000000"/>
              </w:rPr>
              <w:t>:</w:t>
            </w:r>
            <w:r>
              <w:t xml:space="preserve"> запустить файл </w:t>
            </w:r>
            <w:r>
              <w:rPr>
                <w:b/>
              </w:rPr>
              <w:t xml:space="preserve">ComForm.exe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21E51" w14:textId="77777777" w:rsidR="00D70681" w:rsidRDefault="00CD4A92">
            <w:pPr>
              <w:tabs>
                <w:tab w:val="center" w:pos="962"/>
                <w:tab w:val="right" w:pos="3308"/>
              </w:tabs>
              <w:spacing w:after="19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Запуск </w:t>
            </w:r>
            <w:r>
              <w:tab/>
              <w:t xml:space="preserve">программы </w:t>
            </w:r>
          </w:p>
          <w:p w14:paraId="4781E6F0" w14:textId="77777777" w:rsidR="00D70681" w:rsidRDefault="00CD4A92">
            <w:pPr>
              <w:spacing w:after="0"/>
              <w:ind w:left="72" w:firstLine="0"/>
              <w:jc w:val="left"/>
            </w:pPr>
            <w:r>
              <w:t xml:space="preserve">(Рисунок 1) </w:t>
            </w:r>
          </w:p>
        </w:tc>
      </w:tr>
      <w:tr w:rsidR="00D70681" w14:paraId="11312A83" w14:textId="77777777">
        <w:trPr>
          <w:trHeight w:val="1628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F75E8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57EB25DD" w14:textId="77777777" w:rsidR="00D70681" w:rsidRDefault="00CD4A92">
            <w:pPr>
              <w:spacing w:after="5"/>
              <w:ind w:left="2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73186E4B" w14:textId="77777777" w:rsidR="00D70681" w:rsidRDefault="00CD4A92">
            <w:pPr>
              <w:spacing w:after="0"/>
              <w:ind w:left="72" w:firstLine="0"/>
            </w:pPr>
            <w:r>
              <w:t xml:space="preserve">2. 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C1960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41"/>
              </w:rPr>
              <w:t xml:space="preserve"> </w:t>
            </w:r>
          </w:p>
          <w:p w14:paraId="01764189" w14:textId="77777777" w:rsidR="00D70681" w:rsidRDefault="00CD4A92">
            <w:pPr>
              <w:spacing w:after="0"/>
              <w:ind w:left="81" w:right="15" w:firstLine="0"/>
              <w:jc w:val="center"/>
            </w:pPr>
            <w:r>
              <w:t xml:space="preserve">Открытие порта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CC717" w14:textId="77777777" w:rsidR="00D70681" w:rsidRDefault="00CD4A92">
            <w:pPr>
              <w:spacing w:after="0"/>
              <w:ind w:left="70" w:right="57" w:firstLine="504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 xml:space="preserve">A </w:t>
            </w:r>
            <w:r>
              <w:rPr>
                <w:u w:val="single" w:color="000000"/>
              </w:rPr>
              <w:t xml:space="preserve">и </w:t>
            </w:r>
            <w:r>
              <w:rPr>
                <w:b/>
                <w:u w:val="single" w:color="000000"/>
              </w:rPr>
              <w:t>B</w:t>
            </w:r>
            <w:r>
              <w:rPr>
                <w:u w:val="single" w:color="000000"/>
              </w:rPr>
              <w:t>:</w:t>
            </w:r>
            <w:r>
              <w:t xml:space="preserve"> в выпадающем списке выбрать нужный COM-порт; нажать на кнопку «Открыть порт»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E782D" w14:textId="77777777" w:rsidR="00D70681" w:rsidRDefault="00CD4A92">
            <w:pPr>
              <w:spacing w:after="10" w:line="275" w:lineRule="auto"/>
              <w:ind w:left="72" w:firstLine="482"/>
              <w:jc w:val="left"/>
            </w:pPr>
            <w:r>
              <w:t xml:space="preserve">COM-порты открываются </w:t>
            </w:r>
            <w:r>
              <w:tab/>
              <w:t xml:space="preserve">В </w:t>
            </w:r>
            <w:r>
              <w:tab/>
              <w:t xml:space="preserve">логе </w:t>
            </w:r>
          </w:p>
          <w:p w14:paraId="72C52BE0" w14:textId="77777777" w:rsidR="00D70681" w:rsidRDefault="00CD4A92">
            <w:pPr>
              <w:spacing w:after="0"/>
              <w:ind w:left="72" w:firstLine="0"/>
              <w:jc w:val="left"/>
            </w:pPr>
            <w:r>
              <w:t xml:space="preserve">появляется соответствующее уведомление (Рисунок 2) </w:t>
            </w:r>
          </w:p>
        </w:tc>
      </w:tr>
      <w:tr w:rsidR="00D70681" w14:paraId="362F0565" w14:textId="77777777">
        <w:trPr>
          <w:trHeight w:val="2268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89A11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647B33AC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657A41D9" w14:textId="77777777" w:rsidR="00D70681" w:rsidRDefault="00CD4A92">
            <w:pPr>
              <w:spacing w:after="24"/>
              <w:ind w:left="2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1E3CFF0C" w14:textId="77777777" w:rsidR="00D70681" w:rsidRDefault="00CD4A92">
            <w:pPr>
              <w:spacing w:after="0"/>
              <w:ind w:left="72" w:firstLine="0"/>
            </w:pPr>
            <w:r>
              <w:t xml:space="preserve">3. 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12157" w14:textId="77777777" w:rsidR="00D70681" w:rsidRDefault="00CD4A92">
            <w:pPr>
              <w:spacing w:after="69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1D38C001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9"/>
              </w:rPr>
              <w:t xml:space="preserve"> </w:t>
            </w:r>
          </w:p>
          <w:p w14:paraId="252A9F16" w14:textId="77777777" w:rsidR="00D70681" w:rsidRDefault="00CD4A92">
            <w:pPr>
              <w:spacing w:after="0"/>
              <w:ind w:left="0" w:firstLine="0"/>
              <w:jc w:val="center"/>
            </w:pPr>
            <w:r>
              <w:t xml:space="preserve">Установление соединения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D5B9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19850608" w14:textId="77777777" w:rsidR="00D70681" w:rsidRDefault="00CD4A92">
            <w:pPr>
              <w:spacing w:after="43"/>
              <w:ind w:left="0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1F452312" w14:textId="77777777" w:rsidR="00D70681" w:rsidRDefault="00CD4A92">
            <w:pPr>
              <w:spacing w:after="0" w:line="283" w:lineRule="auto"/>
              <w:ind w:left="70" w:firstLine="504"/>
              <w:jc w:val="left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 xml:space="preserve">А </w:t>
            </w:r>
            <w:r>
              <w:rPr>
                <w:b/>
                <w:u w:val="single" w:color="000000"/>
              </w:rPr>
              <w:tab/>
              <w:t xml:space="preserve">и </w:t>
            </w:r>
            <w:r>
              <w:rPr>
                <w:b/>
                <w:u w:val="single" w:color="000000"/>
              </w:rPr>
              <w:tab/>
              <w:t>B</w:t>
            </w:r>
            <w:r>
              <w:rPr>
                <w:u w:val="single" w:color="000000"/>
              </w:rPr>
              <w:t>:</w:t>
            </w:r>
            <w:r>
              <w:t xml:space="preserve"> нажать кнопку </w:t>
            </w:r>
            <w:r>
              <w:tab/>
              <w:t xml:space="preserve">«Установить </w:t>
            </w:r>
          </w:p>
          <w:p w14:paraId="3A5F2BED" w14:textId="77777777" w:rsidR="00D70681" w:rsidRDefault="00CD4A92">
            <w:pPr>
              <w:spacing w:after="0"/>
              <w:ind w:left="70" w:firstLine="0"/>
              <w:jc w:val="left"/>
            </w:pPr>
            <w:r>
              <w:t xml:space="preserve">соединение»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4FA63" w14:textId="77777777" w:rsidR="00D70681" w:rsidRDefault="00CD4A92">
            <w:pPr>
              <w:spacing w:after="0" w:line="276" w:lineRule="auto"/>
              <w:ind w:left="72" w:firstLine="482"/>
              <w:jc w:val="left"/>
            </w:pPr>
            <w:r>
              <w:t xml:space="preserve">Связь устанавливается, активируются соответствующие кнопки. </w:t>
            </w:r>
          </w:p>
          <w:p w14:paraId="55A69941" w14:textId="77777777" w:rsidR="00D70681" w:rsidRDefault="00CD4A92">
            <w:pPr>
              <w:tabs>
                <w:tab w:val="center" w:pos="1096"/>
                <w:tab w:val="right" w:pos="3308"/>
              </w:tabs>
              <w:spacing w:after="34"/>
              <w:ind w:left="0" w:firstLine="0"/>
              <w:jc w:val="left"/>
            </w:pPr>
            <w:r>
              <w:t xml:space="preserve">В </w:t>
            </w:r>
            <w:r>
              <w:tab/>
              <w:t xml:space="preserve">логе </w:t>
            </w:r>
            <w:r>
              <w:tab/>
              <w:t xml:space="preserve">появляется </w:t>
            </w:r>
          </w:p>
          <w:p w14:paraId="73524507" w14:textId="77777777" w:rsidR="00D70681" w:rsidRDefault="00CD4A92">
            <w:pPr>
              <w:spacing w:after="0"/>
              <w:ind w:left="72" w:firstLine="0"/>
              <w:jc w:val="left"/>
            </w:pPr>
            <w:r>
              <w:t xml:space="preserve">соответствующее сообщение (Рисунок 3) </w:t>
            </w:r>
          </w:p>
        </w:tc>
      </w:tr>
      <w:tr w:rsidR="00D70681" w14:paraId="77C16751" w14:textId="77777777">
        <w:trPr>
          <w:trHeight w:val="979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EC43D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27"/>
              </w:rPr>
              <w:t xml:space="preserve"> </w:t>
            </w:r>
          </w:p>
          <w:p w14:paraId="16EB3C1E" w14:textId="77777777" w:rsidR="00D70681" w:rsidRDefault="00CD4A92">
            <w:pPr>
              <w:spacing w:after="0"/>
              <w:ind w:left="72" w:firstLine="0"/>
            </w:pPr>
            <w:r>
              <w:t xml:space="preserve">4. 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E0A36" w14:textId="77777777" w:rsidR="00D70681" w:rsidRDefault="00CD4A92">
            <w:pPr>
              <w:spacing w:after="0"/>
              <w:ind w:left="0" w:firstLine="0"/>
              <w:jc w:val="center"/>
            </w:pPr>
            <w:r>
              <w:t xml:space="preserve">Проверка соединения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AA61C" w14:textId="77777777" w:rsidR="00D70681" w:rsidRDefault="00CD4A92">
            <w:pPr>
              <w:spacing w:after="0" w:line="276" w:lineRule="auto"/>
              <w:ind w:left="70" w:firstLine="504"/>
              <w:jc w:val="left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>А или B</w:t>
            </w:r>
            <w:r>
              <w:rPr>
                <w:u w:val="single" w:color="000000"/>
              </w:rPr>
              <w:t>:</w:t>
            </w:r>
            <w:r>
              <w:t xml:space="preserve"> нажать кнопку </w:t>
            </w:r>
            <w:r>
              <w:tab/>
              <w:t xml:space="preserve">«Проверить </w:t>
            </w:r>
          </w:p>
          <w:p w14:paraId="7B1380F8" w14:textId="77777777" w:rsidR="00D70681" w:rsidRDefault="00CD4A92">
            <w:pPr>
              <w:spacing w:after="0"/>
              <w:ind w:left="70" w:firstLine="0"/>
              <w:jc w:val="left"/>
            </w:pPr>
            <w:r>
              <w:t xml:space="preserve">соединение»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7B397" w14:textId="77777777" w:rsidR="00D70681" w:rsidRDefault="00CD4A92">
            <w:pPr>
              <w:spacing w:after="0"/>
              <w:ind w:left="72" w:firstLine="482"/>
              <w:jc w:val="left"/>
            </w:pPr>
            <w:r>
              <w:t xml:space="preserve">В </w:t>
            </w:r>
            <w:r>
              <w:tab/>
              <w:t xml:space="preserve">логе </w:t>
            </w:r>
            <w:r>
              <w:tab/>
              <w:t xml:space="preserve">появляется информация о состоянии соединения (Рисунок 4) </w:t>
            </w:r>
          </w:p>
        </w:tc>
      </w:tr>
      <w:tr w:rsidR="00D70681" w14:paraId="09E77572" w14:textId="77777777">
        <w:trPr>
          <w:trHeight w:val="2269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88DC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56803244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0F154C73" w14:textId="77777777" w:rsidR="00D70681" w:rsidRDefault="00CD4A92">
            <w:pPr>
              <w:spacing w:after="21"/>
              <w:ind w:left="2" w:firstLine="0"/>
              <w:jc w:val="left"/>
            </w:pPr>
            <w:r>
              <w:rPr>
                <w:sz w:val="23"/>
              </w:rPr>
              <w:t xml:space="preserve"> </w:t>
            </w:r>
          </w:p>
          <w:p w14:paraId="3F2280EA" w14:textId="77777777" w:rsidR="00D70681" w:rsidRDefault="00CD4A92">
            <w:pPr>
              <w:spacing w:after="0"/>
              <w:ind w:left="72" w:firstLine="0"/>
            </w:pPr>
            <w:r>
              <w:t xml:space="preserve">5. </w:t>
            </w:r>
          </w:p>
        </w:tc>
        <w:tc>
          <w:tcPr>
            <w:tcW w:w="20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86022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214CCB00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1A147FE4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1F7B0CD8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4EA88B17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32ECDC47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43CB715A" w14:textId="77777777" w:rsidR="00D70681" w:rsidRDefault="00CD4A92">
            <w:pPr>
              <w:spacing w:after="10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6EC85033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43"/>
              </w:rPr>
              <w:t xml:space="preserve"> </w:t>
            </w:r>
          </w:p>
          <w:p w14:paraId="15B9B1CF" w14:textId="77777777" w:rsidR="00D70681" w:rsidRDefault="00CD4A92">
            <w:pPr>
              <w:spacing w:after="0"/>
              <w:ind w:left="90" w:right="18" w:firstLine="0"/>
              <w:jc w:val="center"/>
            </w:pPr>
            <w:r>
              <w:lastRenderedPageBreak/>
              <w:t xml:space="preserve">Отправка файла </w:t>
            </w: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720A7" w14:textId="77777777" w:rsidR="00D70681" w:rsidRDefault="00CD4A92">
            <w:pPr>
              <w:spacing w:after="33"/>
              <w:ind w:left="0" w:firstLine="0"/>
              <w:jc w:val="left"/>
            </w:pPr>
            <w:r>
              <w:rPr>
                <w:sz w:val="27"/>
              </w:rPr>
              <w:lastRenderedPageBreak/>
              <w:t xml:space="preserve"> </w:t>
            </w:r>
          </w:p>
          <w:p w14:paraId="30DC60F7" w14:textId="77777777" w:rsidR="00D70681" w:rsidRDefault="00CD4A92">
            <w:pPr>
              <w:spacing w:after="18"/>
              <w:ind w:left="0" w:right="69" w:firstLine="0"/>
              <w:jc w:val="right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>А</w:t>
            </w:r>
            <w:r>
              <w:rPr>
                <w:u w:val="single" w:color="000000"/>
              </w:rPr>
              <w:t>:</w:t>
            </w:r>
            <w:r>
              <w:t xml:space="preserve"> нажать на кнопку </w:t>
            </w:r>
          </w:p>
          <w:p w14:paraId="1180A359" w14:textId="77777777" w:rsidR="00D70681" w:rsidRDefault="00CD4A92">
            <w:pPr>
              <w:spacing w:after="1" w:line="275" w:lineRule="auto"/>
              <w:ind w:left="70" w:right="60" w:firstLine="0"/>
            </w:pPr>
            <w:r>
              <w:t xml:space="preserve">«Выбрать файл». В открывшемся диалоговом окне выбрать файл и нажать </w:t>
            </w:r>
          </w:p>
          <w:p w14:paraId="0F0748FA" w14:textId="77777777" w:rsidR="00D70681" w:rsidRDefault="00CD4A92">
            <w:pPr>
              <w:spacing w:after="0"/>
              <w:ind w:left="70" w:firstLine="0"/>
              <w:jc w:val="left"/>
            </w:pPr>
            <w:r>
              <w:t xml:space="preserve">«Открыть»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768C7" w14:textId="77777777" w:rsidR="00D70681" w:rsidRDefault="00CD4A92">
            <w:pPr>
              <w:spacing w:after="7" w:line="279" w:lineRule="auto"/>
              <w:ind w:left="72" w:firstLine="482"/>
              <w:jc w:val="left"/>
            </w:pPr>
            <w:r>
              <w:t xml:space="preserve">Отправляется </w:t>
            </w:r>
            <w:r>
              <w:tab/>
              <w:t xml:space="preserve">кадр получателю </w:t>
            </w:r>
            <w:r>
              <w:tab/>
              <w:t xml:space="preserve"> </w:t>
            </w:r>
            <w:r>
              <w:tab/>
              <w:t xml:space="preserve">с </w:t>
            </w:r>
          </w:p>
          <w:p w14:paraId="56CB587B" w14:textId="77777777" w:rsidR="00D70681" w:rsidRDefault="00CD4A92">
            <w:pPr>
              <w:spacing w:after="19"/>
              <w:ind w:left="72" w:firstLine="0"/>
              <w:jc w:val="left"/>
            </w:pPr>
            <w:r>
              <w:t xml:space="preserve">подтверждением </w:t>
            </w:r>
          </w:p>
          <w:p w14:paraId="520E5DBE" w14:textId="77777777" w:rsidR="00D70681" w:rsidRDefault="00CD4A92">
            <w:pPr>
              <w:spacing w:line="280" w:lineRule="auto"/>
              <w:ind w:left="72" w:firstLine="482"/>
              <w:jc w:val="left"/>
            </w:pPr>
            <w:r>
              <w:t xml:space="preserve">У </w:t>
            </w:r>
            <w:r>
              <w:tab/>
              <w:t xml:space="preserve">получателя появляется </w:t>
            </w:r>
            <w:r>
              <w:tab/>
              <w:t xml:space="preserve">окно </w:t>
            </w:r>
            <w:r>
              <w:tab/>
              <w:t xml:space="preserve">с </w:t>
            </w:r>
          </w:p>
          <w:p w14:paraId="0C2F33EB" w14:textId="77777777" w:rsidR="00D70681" w:rsidRDefault="00CD4A92">
            <w:pPr>
              <w:spacing w:after="0"/>
              <w:ind w:left="72" w:firstLine="0"/>
            </w:pPr>
            <w:r>
              <w:t xml:space="preserve">подтверждение получения файла (Рисунок 5) </w:t>
            </w:r>
          </w:p>
        </w:tc>
      </w:tr>
      <w:tr w:rsidR="00D70681" w14:paraId="2D0053CB" w14:textId="77777777">
        <w:trPr>
          <w:trHeight w:val="4539"/>
        </w:trPr>
        <w:tc>
          <w:tcPr>
            <w:tcW w:w="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15D4D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42"/>
              </w:rPr>
              <w:lastRenderedPageBreak/>
              <w:t xml:space="preserve"> </w:t>
            </w:r>
          </w:p>
          <w:p w14:paraId="56B50001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42"/>
              </w:rPr>
              <w:t xml:space="preserve"> </w:t>
            </w:r>
          </w:p>
          <w:p w14:paraId="78CE0691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42"/>
              </w:rPr>
              <w:t xml:space="preserve"> </w:t>
            </w:r>
          </w:p>
          <w:p w14:paraId="12DEF193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42"/>
              </w:rPr>
              <w:t xml:space="preserve"> </w:t>
            </w:r>
          </w:p>
          <w:p w14:paraId="0DE6427D" w14:textId="77777777" w:rsidR="00D70681" w:rsidRDefault="00CD4A92">
            <w:pPr>
              <w:spacing w:after="0"/>
              <w:ind w:left="72" w:firstLine="0"/>
            </w:pPr>
            <w:r>
              <w:t xml:space="preserve">6. </w:t>
            </w:r>
          </w:p>
          <w:p w14:paraId="55915DB8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44C55168" w14:textId="77777777" w:rsidR="00D70681" w:rsidRDefault="00CD4A92">
            <w:pPr>
              <w:spacing w:after="0"/>
              <w:ind w:left="2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60D0DC65" w14:textId="77777777" w:rsidR="00D70681" w:rsidRDefault="00CD4A92">
            <w:pPr>
              <w:spacing w:after="0" w:line="231" w:lineRule="auto"/>
              <w:ind w:left="2" w:right="330" w:firstLine="0"/>
              <w:jc w:val="left"/>
            </w:pPr>
            <w:r>
              <w:rPr>
                <w:sz w:val="30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  <w:p w14:paraId="47A3F1D2" w14:textId="77777777" w:rsidR="00D70681" w:rsidRDefault="00CD4A92">
            <w:pPr>
              <w:spacing w:after="0"/>
              <w:ind w:left="72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0EB0A" w14:textId="77777777" w:rsidR="00D70681" w:rsidRDefault="00D70681">
            <w:pPr>
              <w:spacing w:after="160"/>
              <w:ind w:left="0" w:firstLine="0"/>
              <w:jc w:val="left"/>
            </w:pPr>
          </w:p>
        </w:tc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5D219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6B19DF79" w14:textId="77777777" w:rsidR="00D70681" w:rsidRDefault="00CD4A92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5A9F0F5B" w14:textId="77777777" w:rsidR="00D70681" w:rsidRDefault="00CD4A92">
            <w:pPr>
              <w:spacing w:after="255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231CED34" w14:textId="77777777" w:rsidR="00D70681" w:rsidRDefault="00CD4A92">
            <w:pPr>
              <w:spacing w:after="0"/>
              <w:ind w:left="70" w:firstLine="504"/>
              <w:jc w:val="left"/>
            </w:pPr>
            <w:r>
              <w:rPr>
                <w:b/>
              </w:rPr>
              <w:t xml:space="preserve">А </w:t>
            </w:r>
            <w:r>
              <w:t xml:space="preserve">нажимает «Ок» на форме «Прием файла» 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4A0E2" w14:textId="77777777" w:rsidR="00D70681" w:rsidRDefault="00CD4A92">
            <w:pPr>
              <w:spacing w:after="0" w:line="275" w:lineRule="auto"/>
              <w:ind w:left="72" w:right="58" w:firstLine="482"/>
            </w:pPr>
            <w:r>
              <w:t xml:space="preserve">У </w:t>
            </w:r>
            <w:r>
              <w:rPr>
                <w:b/>
              </w:rPr>
              <w:t xml:space="preserve">B </w:t>
            </w:r>
            <w:r>
              <w:t xml:space="preserve">открывается диалоговое окно с выбором – куда необходимо сохранить файл. На </w:t>
            </w:r>
            <w:r>
              <w:rPr>
                <w:b/>
              </w:rPr>
              <w:t xml:space="preserve">А и В </w:t>
            </w:r>
            <w:r>
              <w:t xml:space="preserve">появляется полоса загрузки файла. В логе выводится   информация об отправленном кадре </w:t>
            </w:r>
          </w:p>
          <w:p w14:paraId="3D5CD265" w14:textId="77777777" w:rsidR="00D70681" w:rsidRDefault="00CD4A92">
            <w:pPr>
              <w:spacing w:after="0"/>
              <w:ind w:left="72" w:firstLine="0"/>
              <w:jc w:val="left"/>
            </w:pPr>
            <w:r>
              <w:t xml:space="preserve">(Рисунок 6) </w:t>
            </w:r>
          </w:p>
        </w:tc>
      </w:tr>
    </w:tbl>
    <w:p w14:paraId="009B6A31" w14:textId="77777777" w:rsidR="00D70681" w:rsidRDefault="00D70681">
      <w:pPr>
        <w:spacing w:after="0"/>
        <w:ind w:left="-1541" w:right="549" w:firstLine="0"/>
        <w:jc w:val="left"/>
      </w:pPr>
    </w:p>
    <w:tbl>
      <w:tblPr>
        <w:tblStyle w:val="TableGrid"/>
        <w:tblW w:w="9465" w:type="dxa"/>
        <w:tblInd w:w="108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443"/>
        <w:gridCol w:w="2035"/>
        <w:gridCol w:w="3676"/>
        <w:gridCol w:w="3311"/>
      </w:tblGrid>
      <w:tr w:rsidR="00D70681" w14:paraId="52E56790" w14:textId="77777777" w:rsidTr="003E4797">
        <w:trPr>
          <w:trHeight w:val="1946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B84ED" w14:textId="77777777" w:rsidR="00D70681" w:rsidRDefault="00CD4A92">
            <w:pPr>
              <w:spacing w:after="66"/>
              <w:ind w:left="7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22977322" w14:textId="77777777" w:rsidR="00D70681" w:rsidRDefault="00CD4A92">
            <w:pPr>
              <w:spacing w:after="0"/>
              <w:ind w:left="7" w:firstLine="0"/>
              <w:jc w:val="left"/>
            </w:pPr>
            <w:r>
              <w:rPr>
                <w:sz w:val="39"/>
              </w:rPr>
              <w:t xml:space="preserve"> </w:t>
            </w:r>
          </w:p>
          <w:p w14:paraId="27289C92" w14:textId="3EB90811" w:rsidR="00D70681" w:rsidRDefault="003E4797">
            <w:pPr>
              <w:spacing w:after="0"/>
              <w:ind w:left="77" w:right="-3" w:firstLine="0"/>
            </w:pPr>
            <w:r>
              <w:t>7</w:t>
            </w:r>
            <w:r w:rsidR="00CD4A92">
              <w:t>.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4FE0" w14:textId="77777777" w:rsidR="00D70681" w:rsidRDefault="00CD4A92">
            <w:pPr>
              <w:spacing w:after="0"/>
              <w:ind w:left="5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39041F1D" w14:textId="77777777" w:rsidR="00D70681" w:rsidRDefault="00CD4A92">
            <w:pPr>
              <w:spacing w:after="55"/>
              <w:ind w:left="5" w:firstLine="0"/>
              <w:jc w:val="left"/>
            </w:pPr>
            <w:r>
              <w:rPr>
                <w:sz w:val="25"/>
              </w:rPr>
              <w:t xml:space="preserve"> </w:t>
            </w:r>
          </w:p>
          <w:p w14:paraId="6E2A7419" w14:textId="77777777" w:rsidR="00D70681" w:rsidRDefault="00CD4A92">
            <w:pPr>
              <w:spacing w:after="0"/>
              <w:ind w:left="0" w:firstLine="0"/>
              <w:jc w:val="center"/>
            </w:pPr>
            <w:r>
              <w:t xml:space="preserve">Сохранение файла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4D7BE" w14:textId="77777777" w:rsidR="00D70681" w:rsidRDefault="00CD4A92">
            <w:pPr>
              <w:spacing w:after="0" w:line="277" w:lineRule="auto"/>
              <w:ind w:left="74" w:right="60" w:firstLine="504"/>
            </w:pPr>
            <w:r>
              <w:t xml:space="preserve">После загрузки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В </w:t>
            </w:r>
            <w:r>
              <w:t xml:space="preserve">открывается окно для выбора каталога для сохранения файла. В нем нужно выбрать подходящий каталог и </w:t>
            </w:r>
          </w:p>
          <w:p w14:paraId="4DC58D2F" w14:textId="77777777" w:rsidR="00D70681" w:rsidRDefault="00CD4A92">
            <w:pPr>
              <w:spacing w:after="0"/>
              <w:ind w:left="74" w:firstLine="0"/>
              <w:jc w:val="left"/>
            </w:pPr>
            <w:r>
              <w:t xml:space="preserve">нажать «Сохранить» 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612FA" w14:textId="77777777" w:rsidR="00D70681" w:rsidRDefault="00CD4A92">
            <w:pPr>
              <w:spacing w:after="0" w:line="277" w:lineRule="auto"/>
              <w:ind w:left="77" w:firstLine="482"/>
              <w:jc w:val="left"/>
            </w:pPr>
            <w:r>
              <w:t xml:space="preserve">Файл сохраняется в указанный каталог и в лог </w:t>
            </w:r>
          </w:p>
          <w:p w14:paraId="7FD2BE8F" w14:textId="77777777" w:rsidR="00D70681" w:rsidRDefault="00CD4A92">
            <w:pPr>
              <w:spacing w:after="0"/>
              <w:ind w:left="77" w:firstLine="0"/>
              <w:jc w:val="left"/>
            </w:pPr>
            <w:r>
              <w:t xml:space="preserve">выводится соответствующее уведомление (Рисунок 8) </w:t>
            </w:r>
          </w:p>
        </w:tc>
      </w:tr>
      <w:tr w:rsidR="00D70681" w14:paraId="4BC00146" w14:textId="77777777" w:rsidTr="003E4797">
        <w:trPr>
          <w:trHeight w:val="658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7BD6F" w14:textId="42D7F0F8" w:rsidR="00D70681" w:rsidRDefault="003E4797">
            <w:pPr>
              <w:spacing w:after="0"/>
              <w:ind w:left="77" w:right="-3" w:firstLine="0"/>
            </w:pPr>
            <w:r>
              <w:t>8</w:t>
            </w:r>
            <w:r w:rsidR="00CD4A92">
              <w:t>.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B032E" w14:textId="77777777" w:rsidR="00D70681" w:rsidRDefault="00CD4A92">
            <w:pPr>
              <w:spacing w:after="0"/>
              <w:ind w:left="44" w:firstLine="0"/>
              <w:jc w:val="center"/>
            </w:pPr>
            <w:r>
              <w:t xml:space="preserve">Закрытие портов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5F894" w14:textId="77777777" w:rsidR="00D70681" w:rsidRDefault="00CD4A92">
            <w:pPr>
              <w:spacing w:after="0"/>
              <w:ind w:left="74" w:firstLine="504"/>
              <w:jc w:val="left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 xml:space="preserve">A </w:t>
            </w:r>
            <w:r>
              <w:rPr>
                <w:b/>
                <w:u w:val="single" w:color="000000"/>
              </w:rPr>
              <w:tab/>
            </w:r>
            <w:r>
              <w:rPr>
                <w:u w:val="single" w:color="000000"/>
              </w:rPr>
              <w:t xml:space="preserve">и </w:t>
            </w:r>
            <w:r>
              <w:rPr>
                <w:u w:val="single" w:color="000000"/>
              </w:rPr>
              <w:tab/>
            </w:r>
            <w:r>
              <w:rPr>
                <w:b/>
                <w:u w:val="single" w:color="000000"/>
              </w:rPr>
              <w:t>B</w:t>
            </w:r>
            <w:r>
              <w:rPr>
                <w:u w:val="single" w:color="000000"/>
              </w:rPr>
              <w:t>:</w:t>
            </w:r>
            <w:r>
              <w:t xml:space="preserve"> нажать кнопку «Закрыть порты». 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E278C" w14:textId="77777777" w:rsidR="00D70681" w:rsidRDefault="00CD4A92">
            <w:pPr>
              <w:spacing w:after="0"/>
              <w:ind w:left="77" w:firstLine="482"/>
            </w:pPr>
            <w:r>
              <w:t xml:space="preserve">Физическое закрытие портов. (Рисунок 10) </w:t>
            </w:r>
          </w:p>
        </w:tc>
      </w:tr>
      <w:tr w:rsidR="00D70681" w14:paraId="1CA45B32" w14:textId="77777777" w:rsidTr="003E4797">
        <w:trPr>
          <w:trHeight w:val="982"/>
        </w:trPr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375C1" w14:textId="77777777" w:rsidR="00D70681" w:rsidRDefault="00CD4A92">
            <w:pPr>
              <w:spacing w:after="0"/>
              <w:ind w:left="7" w:firstLine="0"/>
              <w:jc w:val="left"/>
            </w:pPr>
            <w:r>
              <w:t xml:space="preserve"> </w:t>
            </w:r>
          </w:p>
          <w:p w14:paraId="39A93D10" w14:textId="30A81245" w:rsidR="00D70681" w:rsidRDefault="003E4797">
            <w:pPr>
              <w:spacing w:after="0"/>
              <w:ind w:left="77" w:right="-3" w:firstLine="0"/>
            </w:pPr>
            <w:r>
              <w:t>9</w:t>
            </w:r>
            <w:r w:rsidR="00CD4A92">
              <w:t>.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86163" w14:textId="77777777" w:rsidR="00D70681" w:rsidRDefault="00CD4A92">
            <w:pPr>
              <w:spacing w:after="0"/>
              <w:ind w:left="0" w:firstLine="0"/>
              <w:jc w:val="center"/>
            </w:pPr>
            <w:r>
              <w:t xml:space="preserve">Завершение работы с программой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CCCE2" w14:textId="77777777" w:rsidR="00D70681" w:rsidRDefault="00CD4A92">
            <w:pPr>
              <w:spacing w:after="0"/>
              <w:ind w:left="74" w:right="60" w:firstLine="504"/>
            </w:pPr>
            <w:r>
              <w:rPr>
                <w:u w:val="single" w:color="000000"/>
              </w:rPr>
              <w:t xml:space="preserve">Для </w:t>
            </w:r>
            <w:r>
              <w:rPr>
                <w:b/>
                <w:u w:val="single" w:color="000000"/>
              </w:rPr>
              <w:t xml:space="preserve">A </w:t>
            </w:r>
            <w:r>
              <w:rPr>
                <w:u w:val="single" w:color="000000"/>
              </w:rPr>
              <w:t xml:space="preserve">или </w:t>
            </w:r>
            <w:r>
              <w:rPr>
                <w:b/>
                <w:u w:val="single" w:color="000000"/>
              </w:rPr>
              <w:t>B</w:t>
            </w:r>
            <w:r>
              <w:rPr>
                <w:u w:val="single" w:color="000000"/>
              </w:rPr>
              <w:t>:</w:t>
            </w:r>
            <w:r>
              <w:t xml:space="preserve"> нажать кнопку завершения работы программы. </w:t>
            </w:r>
          </w:p>
        </w:tc>
        <w:tc>
          <w:tcPr>
            <w:tcW w:w="3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CE399" w14:textId="77777777" w:rsidR="00D70681" w:rsidRDefault="00CD4A92">
            <w:pPr>
              <w:spacing w:after="0"/>
              <w:ind w:left="77" w:firstLine="482"/>
            </w:pPr>
            <w:r>
              <w:t xml:space="preserve">Программа завершает свою работу. </w:t>
            </w:r>
          </w:p>
        </w:tc>
      </w:tr>
    </w:tbl>
    <w:p w14:paraId="684B5551" w14:textId="77777777" w:rsidR="00D70681" w:rsidRDefault="00CD4A92">
      <w:pPr>
        <w:pStyle w:val="1"/>
        <w:numPr>
          <w:ilvl w:val="0"/>
          <w:numId w:val="0"/>
        </w:numPr>
        <w:spacing w:after="0"/>
        <w:ind w:left="4002"/>
      </w:pPr>
      <w:bookmarkStart w:id="5" w:name="_Toc14926"/>
      <w:r>
        <w:rPr>
          <w:sz w:val="28"/>
        </w:rPr>
        <w:t xml:space="preserve">Приложение: </w:t>
      </w:r>
      <w:bookmarkEnd w:id="5"/>
    </w:p>
    <w:p w14:paraId="2D15018F" w14:textId="28BEB0DF" w:rsidR="00D70681" w:rsidRDefault="00B72D44" w:rsidP="00B72D44">
      <w:pPr>
        <w:spacing w:after="255"/>
        <w:ind w:left="0" w:right="158" w:firstLine="0"/>
        <w:jc w:val="center"/>
      </w:pPr>
      <w:r>
        <w:rPr>
          <w:b/>
          <w:noProof/>
          <w:sz w:val="21"/>
        </w:rPr>
        <w:drawing>
          <wp:inline distT="0" distB="0" distL="0" distR="0" wp14:anchorId="369429C3" wp14:editId="0B27C639">
            <wp:extent cx="4533900" cy="2832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92">
        <w:rPr>
          <w:b/>
          <w:sz w:val="21"/>
        </w:rPr>
        <w:t xml:space="preserve"> </w:t>
      </w:r>
    </w:p>
    <w:p w14:paraId="19E98B77" w14:textId="77777777" w:rsidR="00D70681" w:rsidRDefault="00CD4A92">
      <w:pPr>
        <w:ind w:left="2631" w:right="603"/>
      </w:pPr>
      <w:r>
        <w:t xml:space="preserve">Рисунок 1 – Стартовое окно «Form1» </w:t>
      </w:r>
    </w:p>
    <w:p w14:paraId="2F9816C5" w14:textId="08FB87EA" w:rsidR="00D70681" w:rsidRDefault="00B72D44" w:rsidP="00B72D44">
      <w:pPr>
        <w:spacing w:after="279"/>
        <w:ind w:left="0" w:right="168" w:firstLine="0"/>
        <w:jc w:val="center"/>
      </w:pPr>
      <w:r>
        <w:rPr>
          <w:noProof/>
          <w:sz w:val="17"/>
        </w:rPr>
        <w:lastRenderedPageBreak/>
        <w:drawing>
          <wp:inline distT="0" distB="0" distL="0" distR="0" wp14:anchorId="3499C465" wp14:editId="2995C96B">
            <wp:extent cx="4533900" cy="2806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92">
        <w:rPr>
          <w:sz w:val="17"/>
        </w:rPr>
        <w:t xml:space="preserve"> </w:t>
      </w:r>
    </w:p>
    <w:p w14:paraId="78AE426E" w14:textId="3204409D" w:rsidR="00D70681" w:rsidRDefault="00CD4A92" w:rsidP="00B72D44">
      <w:pPr>
        <w:ind w:left="0" w:right="603" w:firstLine="0"/>
        <w:jc w:val="center"/>
      </w:pPr>
      <w:r>
        <w:t>Рисунок 2 – Открытие портов</w:t>
      </w:r>
      <w:r w:rsidR="00B72D44">
        <w:t xml:space="preserve"> и установка соединения</w:t>
      </w:r>
    </w:p>
    <w:p w14:paraId="50375F02" w14:textId="725CCB03" w:rsidR="00D70681" w:rsidRDefault="00D70681">
      <w:pPr>
        <w:spacing w:after="0"/>
        <w:ind w:left="160" w:firstLine="0"/>
        <w:jc w:val="left"/>
      </w:pPr>
    </w:p>
    <w:p w14:paraId="79A15FB2" w14:textId="7D77E0BE" w:rsidR="00D70681" w:rsidRDefault="00CD4A92" w:rsidP="00B72D44">
      <w:pPr>
        <w:spacing w:after="286"/>
        <w:ind w:left="0" w:firstLine="0"/>
      </w:pPr>
      <w:r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ab/>
      </w:r>
      <w:r>
        <w:rPr>
          <w:sz w:val="25"/>
        </w:rPr>
        <w:t xml:space="preserve"> </w:t>
      </w:r>
    </w:p>
    <w:p w14:paraId="5C66F277" w14:textId="4CDB4579" w:rsidR="00D70681" w:rsidRDefault="00CD4A92" w:rsidP="00B72D44">
      <w:pPr>
        <w:spacing w:after="253"/>
        <w:ind w:left="0" w:right="4308" w:firstLine="0"/>
      </w:pPr>
      <w:r>
        <w:rPr>
          <w:sz w:val="21"/>
        </w:rPr>
        <w:t xml:space="preserve"> </w:t>
      </w:r>
      <w:r w:rsidR="00B72D44">
        <w:rPr>
          <w:noProof/>
        </w:rPr>
        <w:drawing>
          <wp:inline distT="0" distB="0" distL="0" distR="0" wp14:anchorId="130520A8" wp14:editId="2E55D213">
            <wp:extent cx="45212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894" w14:textId="2B98C608" w:rsidR="00D70681" w:rsidRDefault="00CD4A92">
      <w:pPr>
        <w:ind w:left="2183" w:right="603"/>
      </w:pPr>
      <w:r>
        <w:t xml:space="preserve">Рисунок </w:t>
      </w:r>
      <w:r w:rsidR="00B72D44">
        <w:t>3</w:t>
      </w:r>
      <w:r>
        <w:t xml:space="preserve"> – Подтверждение принятия файла </w:t>
      </w:r>
    </w:p>
    <w:p w14:paraId="21001E71" w14:textId="77777777" w:rsidR="00D70681" w:rsidRDefault="00CD4A92">
      <w:pPr>
        <w:spacing w:after="0"/>
        <w:ind w:left="1397" w:firstLine="0"/>
        <w:jc w:val="left"/>
      </w:pPr>
      <w:r>
        <w:rPr>
          <w:sz w:val="20"/>
        </w:rPr>
        <w:t xml:space="preserve"> </w:t>
      </w:r>
    </w:p>
    <w:p w14:paraId="1C9CA574" w14:textId="77777777" w:rsidR="00D70681" w:rsidRDefault="00CD4A92">
      <w:pPr>
        <w:spacing w:after="63"/>
        <w:ind w:left="0" w:firstLine="0"/>
        <w:jc w:val="left"/>
      </w:pPr>
      <w:r>
        <w:rPr>
          <w:sz w:val="14"/>
        </w:rPr>
        <w:t xml:space="preserve"> </w:t>
      </w:r>
    </w:p>
    <w:p w14:paraId="408402CC" w14:textId="27795E45" w:rsidR="00D70681" w:rsidRDefault="00B72D44" w:rsidP="00B72D44">
      <w:pPr>
        <w:spacing w:after="223"/>
        <w:ind w:left="0" w:right="155" w:firstLine="0"/>
        <w:jc w:val="center"/>
      </w:pPr>
      <w:r>
        <w:rPr>
          <w:noProof/>
          <w:sz w:val="22"/>
        </w:rPr>
        <w:lastRenderedPageBreak/>
        <w:drawing>
          <wp:inline distT="0" distB="0" distL="0" distR="0" wp14:anchorId="76225122" wp14:editId="24DE3787">
            <wp:extent cx="4521200" cy="2819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92">
        <w:rPr>
          <w:sz w:val="22"/>
        </w:rPr>
        <w:t xml:space="preserve"> </w:t>
      </w:r>
    </w:p>
    <w:p w14:paraId="236C13AB" w14:textId="2AB1B075" w:rsidR="00D70681" w:rsidRDefault="00CD4A92">
      <w:pPr>
        <w:spacing w:line="265" w:lineRule="auto"/>
        <w:ind w:left="10" w:right="432"/>
        <w:jc w:val="center"/>
      </w:pPr>
      <w:r>
        <w:t xml:space="preserve">Рисунок </w:t>
      </w:r>
      <w:r w:rsidR="00B72D44">
        <w:t>4</w:t>
      </w:r>
      <w:r>
        <w:t xml:space="preserve"> – Отправка файла </w:t>
      </w:r>
    </w:p>
    <w:p w14:paraId="043B4C82" w14:textId="77777777" w:rsidR="00D70681" w:rsidRDefault="00CD4A92">
      <w:pPr>
        <w:spacing w:after="0"/>
        <w:ind w:left="0" w:firstLine="0"/>
        <w:jc w:val="left"/>
      </w:pPr>
      <w:r>
        <w:rPr>
          <w:sz w:val="21"/>
        </w:rPr>
        <w:t xml:space="preserve"> </w:t>
      </w:r>
    </w:p>
    <w:p w14:paraId="71F2D258" w14:textId="2C0F1E42" w:rsidR="00D70681" w:rsidRDefault="00B72D44" w:rsidP="00B72D44">
      <w:pPr>
        <w:spacing w:after="267"/>
        <w:ind w:left="886" w:firstLine="530"/>
        <w:jc w:val="left"/>
      </w:pPr>
      <w:r>
        <w:rPr>
          <w:noProof/>
        </w:rPr>
        <w:drawing>
          <wp:inline distT="0" distB="0" distL="0" distR="0" wp14:anchorId="5B0887A4" wp14:editId="0711F216">
            <wp:extent cx="4533900" cy="28194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C90D" w14:textId="643A3C95" w:rsidR="00D70681" w:rsidRDefault="00CD4A92">
      <w:pPr>
        <w:spacing w:after="0"/>
        <w:ind w:left="0" w:right="1308" w:firstLine="0"/>
        <w:jc w:val="right"/>
      </w:pPr>
      <w:r>
        <w:rPr>
          <w:sz w:val="20"/>
        </w:rPr>
        <w:t xml:space="preserve"> </w:t>
      </w:r>
    </w:p>
    <w:p w14:paraId="110BC5CD" w14:textId="77777777" w:rsidR="00D70681" w:rsidRDefault="00CD4A92">
      <w:pPr>
        <w:spacing w:after="238"/>
        <w:ind w:left="0" w:firstLine="0"/>
        <w:jc w:val="left"/>
      </w:pPr>
      <w:r>
        <w:rPr>
          <w:sz w:val="15"/>
        </w:rPr>
        <w:t xml:space="preserve"> </w:t>
      </w:r>
    </w:p>
    <w:p w14:paraId="0BB0074B" w14:textId="792BEDC8" w:rsidR="00D70681" w:rsidRDefault="00CD4A92">
      <w:pPr>
        <w:spacing w:line="265" w:lineRule="auto"/>
        <w:ind w:left="10" w:right="432"/>
        <w:jc w:val="center"/>
      </w:pPr>
      <w:r>
        <w:t xml:space="preserve">Рисунок </w:t>
      </w:r>
      <w:r w:rsidR="00B72D44">
        <w:t>5</w:t>
      </w:r>
      <w:r>
        <w:t xml:space="preserve"> – Сохранение файла </w:t>
      </w:r>
    </w:p>
    <w:p w14:paraId="7B618525" w14:textId="254DF8FC" w:rsidR="00D70681" w:rsidRPr="00A32C49" w:rsidRDefault="00D70681">
      <w:pPr>
        <w:spacing w:after="0"/>
        <w:ind w:left="0" w:right="544" w:firstLine="0"/>
        <w:jc w:val="right"/>
      </w:pPr>
    </w:p>
    <w:sectPr w:rsidR="00D70681" w:rsidRPr="00A32C49">
      <w:footerReference w:type="even" r:id="rId12"/>
      <w:footerReference w:type="default" r:id="rId13"/>
      <w:footerReference w:type="first" r:id="rId14"/>
      <w:type w:val="continuous"/>
      <w:pgSz w:w="11911" w:h="16841"/>
      <w:pgMar w:top="1241" w:right="248" w:bottom="985" w:left="15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F2243" w14:textId="77777777" w:rsidR="00B6763F" w:rsidRDefault="00B6763F">
      <w:pPr>
        <w:spacing w:after="0" w:line="240" w:lineRule="auto"/>
      </w:pPr>
      <w:r>
        <w:separator/>
      </w:r>
    </w:p>
  </w:endnote>
  <w:endnote w:type="continuationSeparator" w:id="0">
    <w:p w14:paraId="35FDB0B8" w14:textId="77777777" w:rsidR="00B6763F" w:rsidRDefault="00B67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A2EE" w14:textId="77777777" w:rsidR="00D70681" w:rsidRDefault="00CD4A92">
    <w:pPr>
      <w:tabs>
        <w:tab w:val="right" w:pos="9393"/>
      </w:tabs>
      <w:spacing w:after="0"/>
      <w:ind w:left="0" w:right="-5" w:firstLine="0"/>
      <w:jc w:val="left"/>
    </w:pPr>
    <w:r>
      <w:rPr>
        <w:sz w:val="24"/>
        <w:vertAlign w:val="subscript"/>
      </w:rPr>
      <w:t xml:space="preserve"> </w:t>
    </w:r>
    <w:r>
      <w:rPr>
        <w:sz w:val="24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E61E" w14:textId="77777777" w:rsidR="00D70681" w:rsidRDefault="00CD4A92">
    <w:pPr>
      <w:tabs>
        <w:tab w:val="right" w:pos="9393"/>
      </w:tabs>
      <w:spacing w:after="0"/>
      <w:ind w:left="0" w:right="-5" w:firstLine="0"/>
      <w:jc w:val="left"/>
    </w:pPr>
    <w:r>
      <w:rPr>
        <w:sz w:val="24"/>
        <w:vertAlign w:val="subscript"/>
      </w:rPr>
      <w:t xml:space="preserve"> </w:t>
    </w:r>
    <w:r>
      <w:rPr>
        <w:sz w:val="24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ED6D" w14:textId="77777777" w:rsidR="00D70681" w:rsidRDefault="00D7068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E52FB" w14:textId="77777777" w:rsidR="00B6763F" w:rsidRDefault="00B6763F">
      <w:pPr>
        <w:spacing w:after="0" w:line="240" w:lineRule="auto"/>
      </w:pPr>
      <w:r>
        <w:separator/>
      </w:r>
    </w:p>
  </w:footnote>
  <w:footnote w:type="continuationSeparator" w:id="0">
    <w:p w14:paraId="18B56568" w14:textId="77777777" w:rsidR="00B6763F" w:rsidRDefault="00B67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A4E"/>
    <w:multiLevelType w:val="hybridMultilevel"/>
    <w:tmpl w:val="8F8A24FE"/>
    <w:lvl w:ilvl="0" w:tplc="B000A13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0CD35A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681ED8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5C84B2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DEBAD4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D25132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58D704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187428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7451F2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6F1AC4"/>
    <w:multiLevelType w:val="hybridMultilevel"/>
    <w:tmpl w:val="02A8538E"/>
    <w:lvl w:ilvl="0" w:tplc="FC6EAFA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A2026">
      <w:start w:val="1"/>
      <w:numFmt w:val="lowerLetter"/>
      <w:lvlText w:val="%2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8E112">
      <w:start w:val="1"/>
      <w:numFmt w:val="lowerRoman"/>
      <w:lvlText w:val="%3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04C80">
      <w:start w:val="1"/>
      <w:numFmt w:val="decimal"/>
      <w:lvlText w:val="%4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885C02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7A5DE6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6C493A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6888EA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2FB02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81"/>
    <w:rsid w:val="003E4797"/>
    <w:rsid w:val="00A32C49"/>
    <w:rsid w:val="00B6763F"/>
    <w:rsid w:val="00B72D44"/>
    <w:rsid w:val="00CD4A92"/>
    <w:rsid w:val="00D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D887F"/>
  <w15:docId w15:val="{78411B16-6915-1645-9682-E2ED21F8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178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71" w:line="259" w:lineRule="auto"/>
      <w:ind w:left="298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1" w:line="259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42" w:line="259" w:lineRule="auto"/>
      <w:ind w:left="191" w:right="61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631</Words>
  <Characters>4014</Characters>
  <Application>Microsoft Office Word</Application>
  <DocSecurity>0</DocSecurity>
  <Lines>100</Lines>
  <Paragraphs>30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Pogosyan</dc:creator>
  <cp:keywords/>
  <cp:lastModifiedBy>Sergei Kovalev</cp:lastModifiedBy>
  <cp:revision>4</cp:revision>
  <dcterms:created xsi:type="dcterms:W3CDTF">2021-05-29T16:32:00Z</dcterms:created>
  <dcterms:modified xsi:type="dcterms:W3CDTF">2021-05-30T11:42:00Z</dcterms:modified>
</cp:coreProperties>
</file>