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7EBB" w14:textId="7BBD886C" w:rsidR="00FD79F1" w:rsidRDefault="00FD79F1"/>
    <w:p w14:paraId="157138ED" w14:textId="4718B96A" w:rsidR="000325E5" w:rsidRPr="000325E5" w:rsidRDefault="000325E5" w:rsidP="000325E5">
      <w:pPr>
        <w:rPr>
          <w:b/>
          <w:bCs/>
          <w:sz w:val="28"/>
          <w:szCs w:val="28"/>
        </w:rPr>
      </w:pPr>
      <w:r w:rsidRPr="000325E5">
        <w:rPr>
          <w:b/>
          <w:bCs/>
          <w:sz w:val="28"/>
          <w:szCs w:val="28"/>
        </w:rPr>
        <w:t>Building on Success: Empowering Pharmacists for a Healthier Future</w:t>
      </w:r>
    </w:p>
    <w:p w14:paraId="33A1A647" w14:textId="77777777" w:rsidR="000325E5" w:rsidRPr="000325E5" w:rsidRDefault="000325E5" w:rsidP="000325E5">
      <w:pPr>
        <w:rPr>
          <w:b/>
          <w:bCs/>
          <w:sz w:val="28"/>
          <w:szCs w:val="28"/>
        </w:rPr>
      </w:pPr>
    </w:p>
    <w:p w14:paraId="5B74C4E3" w14:textId="77777777" w:rsidR="000325E5" w:rsidRPr="000325E5" w:rsidRDefault="000325E5" w:rsidP="000325E5">
      <w:pPr>
        <w:rPr>
          <w:b/>
          <w:bCs/>
          <w:sz w:val="28"/>
          <w:szCs w:val="28"/>
        </w:rPr>
      </w:pPr>
      <w:r w:rsidRPr="000325E5">
        <w:rPr>
          <w:b/>
          <w:bCs/>
          <w:sz w:val="28"/>
          <w:szCs w:val="28"/>
        </w:rPr>
        <w:t>Manifesto for Roy Hogan, MPSI Candidate for Re-election in the Upcoming Council Elections to the Pharmaceutical Society of Ireland (PSI)</w:t>
      </w:r>
    </w:p>
    <w:p w14:paraId="243D9384" w14:textId="77777777" w:rsidR="000325E5" w:rsidRDefault="000325E5" w:rsidP="000325E5"/>
    <w:p w14:paraId="695104BE" w14:textId="2B5BB391" w:rsidR="000325E5" w:rsidRPr="000325E5" w:rsidRDefault="000325E5" w:rsidP="000325E5">
      <w:pPr>
        <w:rPr>
          <w:sz w:val="24"/>
          <w:szCs w:val="24"/>
        </w:rPr>
      </w:pPr>
      <w:r w:rsidRPr="000325E5">
        <w:rPr>
          <w:sz w:val="24"/>
          <w:szCs w:val="24"/>
        </w:rPr>
        <w:t>Dear fellow pharmacists,</w:t>
      </w:r>
    </w:p>
    <w:p w14:paraId="642FEC66" w14:textId="77777777" w:rsidR="000325E5" w:rsidRPr="000325E5" w:rsidRDefault="000325E5" w:rsidP="000325E5">
      <w:pPr>
        <w:rPr>
          <w:sz w:val="24"/>
          <w:szCs w:val="24"/>
        </w:rPr>
      </w:pPr>
    </w:p>
    <w:p w14:paraId="1D8CFD2B" w14:textId="7A4AD80A" w:rsidR="000325E5" w:rsidRPr="000325E5" w:rsidRDefault="000325E5" w:rsidP="000325E5">
      <w:pPr>
        <w:rPr>
          <w:sz w:val="24"/>
          <w:szCs w:val="24"/>
        </w:rPr>
      </w:pPr>
      <w:r w:rsidRPr="000325E5">
        <w:rPr>
          <w:sz w:val="24"/>
          <w:szCs w:val="24"/>
        </w:rPr>
        <w:t xml:space="preserve">My name is Roy Hogan, and I am </w:t>
      </w:r>
      <w:r w:rsidRPr="000325E5">
        <w:rPr>
          <w:sz w:val="24"/>
          <w:szCs w:val="24"/>
        </w:rPr>
        <w:t>honoured</w:t>
      </w:r>
      <w:r w:rsidRPr="000325E5">
        <w:rPr>
          <w:sz w:val="24"/>
          <w:szCs w:val="24"/>
        </w:rPr>
        <w:t xml:space="preserve"> to run for re-election as your representative on the PSI Council. During my first term, I have had the privilege of working alongside dedicated colleagues, including my close collaborator, Mark Jordan, MPSI. Together, we have addressed pressing challenges within our profession, such as the pandemic response, staff shortages, and supporting the needs of independent pharmacies. With your support, we will continue our joint efforts to build on these successes and create a stronger, more innovative, and more inclusive pharmacy profession.</w:t>
      </w:r>
    </w:p>
    <w:p w14:paraId="44D9149E" w14:textId="77777777" w:rsidR="000325E5" w:rsidRPr="000325E5" w:rsidRDefault="000325E5" w:rsidP="000325E5">
      <w:pPr>
        <w:rPr>
          <w:sz w:val="24"/>
          <w:szCs w:val="24"/>
        </w:rPr>
      </w:pPr>
    </w:p>
    <w:p w14:paraId="56F8BB80" w14:textId="77777777" w:rsidR="000325E5" w:rsidRPr="000325E5" w:rsidRDefault="000325E5" w:rsidP="000325E5">
      <w:pPr>
        <w:rPr>
          <w:sz w:val="24"/>
          <w:szCs w:val="24"/>
        </w:rPr>
      </w:pPr>
      <w:r w:rsidRPr="000325E5">
        <w:rPr>
          <w:sz w:val="24"/>
          <w:szCs w:val="24"/>
        </w:rPr>
        <w:t>As we look towards the future, I remain committed to advocating for the interests of pharmacists and championing our role in delivering high-quality healthcare. This manifesto outlines my vision and key priorities for a second term on the PSI Council.</w:t>
      </w:r>
    </w:p>
    <w:p w14:paraId="6F47E3FD" w14:textId="77777777" w:rsidR="000325E5" w:rsidRPr="000325E5" w:rsidRDefault="000325E5" w:rsidP="000325E5">
      <w:pPr>
        <w:numPr>
          <w:ilvl w:val="0"/>
          <w:numId w:val="1"/>
        </w:numPr>
        <w:rPr>
          <w:b/>
          <w:bCs/>
          <w:sz w:val="24"/>
          <w:szCs w:val="24"/>
        </w:rPr>
      </w:pPr>
      <w:r w:rsidRPr="000325E5">
        <w:rPr>
          <w:b/>
          <w:bCs/>
          <w:sz w:val="24"/>
          <w:szCs w:val="24"/>
        </w:rPr>
        <w:t>Building on Our Pandemic Response Success</w:t>
      </w:r>
    </w:p>
    <w:p w14:paraId="3402592C" w14:textId="77777777" w:rsidR="000325E5" w:rsidRPr="000325E5" w:rsidRDefault="000325E5" w:rsidP="000325E5">
      <w:pPr>
        <w:rPr>
          <w:sz w:val="24"/>
          <w:szCs w:val="24"/>
        </w:rPr>
      </w:pPr>
      <w:r w:rsidRPr="000325E5">
        <w:rPr>
          <w:sz w:val="24"/>
          <w:szCs w:val="24"/>
        </w:rPr>
        <w:t>The COVID-19 pandemic has highlighted the essential role pharmacists play in public health. I am proud of the work we have done together in ensuring the recognition and facilitation of community pharmacists during this crisis.</w:t>
      </w:r>
    </w:p>
    <w:p w14:paraId="5923B4FD" w14:textId="77777777" w:rsidR="000325E5" w:rsidRPr="000325E5" w:rsidRDefault="000325E5" w:rsidP="000325E5">
      <w:pPr>
        <w:rPr>
          <w:sz w:val="24"/>
          <w:szCs w:val="24"/>
        </w:rPr>
      </w:pPr>
      <w:r w:rsidRPr="000325E5">
        <w:rPr>
          <w:sz w:val="24"/>
          <w:szCs w:val="24"/>
        </w:rPr>
        <w:t>In my second term, I will:</w:t>
      </w:r>
    </w:p>
    <w:p w14:paraId="49E33D1A" w14:textId="77777777" w:rsidR="000325E5" w:rsidRPr="000325E5" w:rsidRDefault="000325E5" w:rsidP="000325E5">
      <w:pPr>
        <w:numPr>
          <w:ilvl w:val="0"/>
          <w:numId w:val="2"/>
        </w:numPr>
        <w:rPr>
          <w:sz w:val="24"/>
          <w:szCs w:val="24"/>
        </w:rPr>
      </w:pPr>
      <w:r w:rsidRPr="000325E5">
        <w:rPr>
          <w:sz w:val="24"/>
          <w:szCs w:val="24"/>
        </w:rPr>
        <w:t>Continue to advocate for the necessary resources and support for pharmacists as we navigate the ongoing challenges of the pandemic.</w:t>
      </w:r>
    </w:p>
    <w:p w14:paraId="2DABFD91" w14:textId="77777777" w:rsidR="000325E5" w:rsidRPr="000325E5" w:rsidRDefault="000325E5" w:rsidP="000325E5">
      <w:pPr>
        <w:numPr>
          <w:ilvl w:val="0"/>
          <w:numId w:val="2"/>
        </w:numPr>
        <w:rPr>
          <w:sz w:val="24"/>
          <w:szCs w:val="24"/>
        </w:rPr>
      </w:pPr>
      <w:r w:rsidRPr="000325E5">
        <w:rPr>
          <w:sz w:val="24"/>
          <w:szCs w:val="24"/>
        </w:rPr>
        <w:t>Promote the lessons learned from our pandemic response to inform future emergency preparedness and public health strategies.</w:t>
      </w:r>
    </w:p>
    <w:p w14:paraId="3A2B6577" w14:textId="77777777" w:rsidR="000325E5" w:rsidRPr="000325E5" w:rsidRDefault="000325E5" w:rsidP="000325E5">
      <w:pPr>
        <w:numPr>
          <w:ilvl w:val="0"/>
          <w:numId w:val="2"/>
        </w:numPr>
        <w:rPr>
          <w:sz w:val="24"/>
          <w:szCs w:val="24"/>
        </w:rPr>
      </w:pPr>
      <w:r w:rsidRPr="000325E5">
        <w:rPr>
          <w:sz w:val="24"/>
          <w:szCs w:val="24"/>
        </w:rPr>
        <w:t>Strengthen collaboration between pharmacists, healthcare professionals, and public health authorities to improve health outcomes.</w:t>
      </w:r>
    </w:p>
    <w:p w14:paraId="2DE04C24" w14:textId="77777777" w:rsidR="000325E5" w:rsidRPr="000325E5" w:rsidRDefault="000325E5" w:rsidP="000325E5">
      <w:pPr>
        <w:numPr>
          <w:ilvl w:val="0"/>
          <w:numId w:val="3"/>
        </w:numPr>
        <w:rPr>
          <w:b/>
          <w:bCs/>
          <w:sz w:val="24"/>
          <w:szCs w:val="24"/>
        </w:rPr>
      </w:pPr>
      <w:r w:rsidRPr="000325E5">
        <w:rPr>
          <w:b/>
          <w:bCs/>
          <w:sz w:val="24"/>
          <w:szCs w:val="24"/>
        </w:rPr>
        <w:t>Maintaining Financial Sustainability</w:t>
      </w:r>
    </w:p>
    <w:p w14:paraId="10D5C69D" w14:textId="77777777" w:rsidR="000325E5" w:rsidRPr="000325E5" w:rsidRDefault="000325E5" w:rsidP="000325E5">
      <w:pPr>
        <w:rPr>
          <w:sz w:val="24"/>
          <w:szCs w:val="24"/>
        </w:rPr>
      </w:pPr>
      <w:r w:rsidRPr="000325E5">
        <w:rPr>
          <w:sz w:val="24"/>
          <w:szCs w:val="24"/>
        </w:rPr>
        <w:t>Through my work on the Performance and Resources Committee, I have successfully helped avoid an increase in the retention fee. In my second term, I will continue to prioritize financial sustainability by:</w:t>
      </w:r>
    </w:p>
    <w:p w14:paraId="74313E16" w14:textId="77777777" w:rsidR="000325E5" w:rsidRPr="000325E5" w:rsidRDefault="000325E5" w:rsidP="000325E5">
      <w:pPr>
        <w:numPr>
          <w:ilvl w:val="0"/>
          <w:numId w:val="4"/>
        </w:numPr>
        <w:rPr>
          <w:sz w:val="24"/>
          <w:szCs w:val="24"/>
        </w:rPr>
      </w:pPr>
      <w:r w:rsidRPr="000325E5">
        <w:rPr>
          <w:sz w:val="24"/>
          <w:szCs w:val="24"/>
        </w:rPr>
        <w:lastRenderedPageBreak/>
        <w:t>Ensuring transparent and efficient use of PSI resources.</w:t>
      </w:r>
    </w:p>
    <w:p w14:paraId="2027D605" w14:textId="77777777" w:rsidR="000325E5" w:rsidRPr="000325E5" w:rsidRDefault="000325E5" w:rsidP="000325E5">
      <w:pPr>
        <w:numPr>
          <w:ilvl w:val="0"/>
          <w:numId w:val="4"/>
        </w:numPr>
        <w:rPr>
          <w:sz w:val="24"/>
          <w:szCs w:val="24"/>
        </w:rPr>
      </w:pPr>
      <w:r w:rsidRPr="000325E5">
        <w:rPr>
          <w:sz w:val="24"/>
          <w:szCs w:val="24"/>
        </w:rPr>
        <w:t>Advocating for fair and equitable funding for pharmacy services.</w:t>
      </w:r>
    </w:p>
    <w:p w14:paraId="334A3364" w14:textId="77777777" w:rsidR="000325E5" w:rsidRPr="000325E5" w:rsidRDefault="000325E5" w:rsidP="000325E5">
      <w:pPr>
        <w:numPr>
          <w:ilvl w:val="0"/>
          <w:numId w:val="4"/>
        </w:numPr>
        <w:rPr>
          <w:sz w:val="24"/>
          <w:szCs w:val="24"/>
        </w:rPr>
      </w:pPr>
      <w:r w:rsidRPr="000325E5">
        <w:rPr>
          <w:sz w:val="24"/>
          <w:szCs w:val="24"/>
        </w:rPr>
        <w:t>Supporting initiatives that reduce the financial burden on pharmacists and enable them to provide affordable, high-quality care.</w:t>
      </w:r>
    </w:p>
    <w:p w14:paraId="40A2584C" w14:textId="77777777" w:rsidR="000325E5" w:rsidRPr="000325E5" w:rsidRDefault="000325E5" w:rsidP="000325E5">
      <w:pPr>
        <w:numPr>
          <w:ilvl w:val="0"/>
          <w:numId w:val="5"/>
        </w:numPr>
        <w:rPr>
          <w:b/>
          <w:bCs/>
          <w:sz w:val="24"/>
          <w:szCs w:val="24"/>
        </w:rPr>
      </w:pPr>
      <w:r w:rsidRPr="000325E5">
        <w:rPr>
          <w:b/>
          <w:bCs/>
          <w:sz w:val="24"/>
          <w:szCs w:val="24"/>
        </w:rPr>
        <w:t>Addressing Workforce Challenges</w:t>
      </w:r>
    </w:p>
    <w:p w14:paraId="2F2234B3" w14:textId="77777777" w:rsidR="000325E5" w:rsidRPr="000325E5" w:rsidRDefault="000325E5" w:rsidP="000325E5">
      <w:pPr>
        <w:rPr>
          <w:sz w:val="24"/>
          <w:szCs w:val="24"/>
        </w:rPr>
      </w:pPr>
      <w:r w:rsidRPr="000325E5">
        <w:rPr>
          <w:sz w:val="24"/>
          <w:szCs w:val="24"/>
        </w:rPr>
        <w:t>During my first term, I worked diligently to support the PSI response to the staff shortage crisis. I remain committed to finding long-term solutions to workforce challenges, including:</w:t>
      </w:r>
    </w:p>
    <w:p w14:paraId="4E4C8FBE" w14:textId="77777777" w:rsidR="000325E5" w:rsidRPr="000325E5" w:rsidRDefault="000325E5" w:rsidP="000325E5">
      <w:pPr>
        <w:numPr>
          <w:ilvl w:val="0"/>
          <w:numId w:val="6"/>
        </w:numPr>
        <w:rPr>
          <w:sz w:val="24"/>
          <w:szCs w:val="24"/>
        </w:rPr>
      </w:pPr>
      <w:r w:rsidRPr="000325E5">
        <w:rPr>
          <w:sz w:val="24"/>
          <w:szCs w:val="24"/>
        </w:rPr>
        <w:t>Developing strategies to attract and retain talented individuals within the profession.</w:t>
      </w:r>
    </w:p>
    <w:p w14:paraId="6A334842" w14:textId="77777777" w:rsidR="000325E5" w:rsidRPr="000325E5" w:rsidRDefault="000325E5" w:rsidP="000325E5">
      <w:pPr>
        <w:numPr>
          <w:ilvl w:val="0"/>
          <w:numId w:val="6"/>
        </w:numPr>
        <w:rPr>
          <w:sz w:val="24"/>
          <w:szCs w:val="24"/>
        </w:rPr>
      </w:pPr>
      <w:r w:rsidRPr="000325E5">
        <w:rPr>
          <w:sz w:val="24"/>
          <w:szCs w:val="24"/>
        </w:rPr>
        <w:t>Promoting innovative approaches to workforce planning, education, and training.</w:t>
      </w:r>
    </w:p>
    <w:p w14:paraId="4C67FCD1" w14:textId="77777777" w:rsidR="000325E5" w:rsidRPr="000325E5" w:rsidRDefault="000325E5" w:rsidP="000325E5">
      <w:pPr>
        <w:numPr>
          <w:ilvl w:val="0"/>
          <w:numId w:val="6"/>
        </w:numPr>
        <w:rPr>
          <w:sz w:val="24"/>
          <w:szCs w:val="24"/>
        </w:rPr>
      </w:pPr>
      <w:r w:rsidRPr="000325E5">
        <w:rPr>
          <w:sz w:val="24"/>
          <w:szCs w:val="24"/>
        </w:rPr>
        <w:t>Advocating for policies that support work-life balance and well-being for pharmacists and pharmacy staff.</w:t>
      </w:r>
    </w:p>
    <w:p w14:paraId="4C5ACCE5" w14:textId="77777777" w:rsidR="000325E5" w:rsidRPr="000325E5" w:rsidRDefault="000325E5" w:rsidP="000325E5">
      <w:pPr>
        <w:numPr>
          <w:ilvl w:val="0"/>
          <w:numId w:val="7"/>
        </w:numPr>
        <w:rPr>
          <w:b/>
          <w:bCs/>
          <w:sz w:val="24"/>
          <w:szCs w:val="24"/>
        </w:rPr>
      </w:pPr>
      <w:r w:rsidRPr="000325E5">
        <w:rPr>
          <w:b/>
          <w:bCs/>
          <w:sz w:val="24"/>
          <w:szCs w:val="24"/>
        </w:rPr>
        <w:t>Championing the Needs of Independent Pharmacies</w:t>
      </w:r>
    </w:p>
    <w:p w14:paraId="52734767" w14:textId="77777777" w:rsidR="000325E5" w:rsidRPr="000325E5" w:rsidRDefault="000325E5" w:rsidP="000325E5">
      <w:pPr>
        <w:rPr>
          <w:sz w:val="24"/>
          <w:szCs w:val="24"/>
        </w:rPr>
      </w:pPr>
      <w:r w:rsidRPr="000325E5">
        <w:rPr>
          <w:sz w:val="24"/>
          <w:szCs w:val="24"/>
        </w:rPr>
        <w:t>As a strong advocate for independent pharmacies, I understand the unique challenges faced by smaller businesses. In my second term, I will:</w:t>
      </w:r>
    </w:p>
    <w:p w14:paraId="2B872EEF" w14:textId="57FFFD94" w:rsidR="000325E5" w:rsidRPr="000325E5" w:rsidRDefault="000325E5" w:rsidP="000325E5">
      <w:pPr>
        <w:numPr>
          <w:ilvl w:val="0"/>
          <w:numId w:val="8"/>
        </w:numPr>
        <w:rPr>
          <w:sz w:val="24"/>
          <w:szCs w:val="24"/>
        </w:rPr>
      </w:pPr>
      <w:r w:rsidRPr="000325E5">
        <w:rPr>
          <w:sz w:val="24"/>
          <w:szCs w:val="24"/>
        </w:rPr>
        <w:t xml:space="preserve">Ensure that PSI policies and regulations are responsive to the needs of independent pharmacies and do not disproportionately </w:t>
      </w:r>
      <w:r w:rsidRPr="000325E5">
        <w:rPr>
          <w:sz w:val="24"/>
          <w:szCs w:val="24"/>
        </w:rPr>
        <w:t>favour</w:t>
      </w:r>
      <w:r w:rsidRPr="000325E5">
        <w:rPr>
          <w:sz w:val="24"/>
          <w:szCs w:val="24"/>
        </w:rPr>
        <w:t xml:space="preserve"> major chains.</w:t>
      </w:r>
    </w:p>
    <w:p w14:paraId="7C204B9B" w14:textId="06519215" w:rsidR="000325E5" w:rsidRPr="000325E5" w:rsidRDefault="000325E5" w:rsidP="000325E5">
      <w:pPr>
        <w:numPr>
          <w:ilvl w:val="0"/>
          <w:numId w:val="8"/>
        </w:numPr>
        <w:rPr>
          <w:sz w:val="24"/>
          <w:szCs w:val="24"/>
        </w:rPr>
      </w:pPr>
      <w:r w:rsidRPr="000325E5">
        <w:rPr>
          <w:sz w:val="24"/>
          <w:szCs w:val="24"/>
        </w:rPr>
        <w:t>Promote the value of independent pharmacies in delivering personalized and patient-</w:t>
      </w:r>
      <w:r w:rsidRPr="000325E5">
        <w:rPr>
          <w:sz w:val="24"/>
          <w:szCs w:val="24"/>
        </w:rPr>
        <w:t>centred</w:t>
      </w:r>
      <w:r w:rsidRPr="000325E5">
        <w:rPr>
          <w:sz w:val="24"/>
          <w:szCs w:val="24"/>
        </w:rPr>
        <w:t xml:space="preserve"> care.</w:t>
      </w:r>
    </w:p>
    <w:p w14:paraId="7E016FC4" w14:textId="77777777" w:rsidR="000325E5" w:rsidRPr="000325E5" w:rsidRDefault="000325E5" w:rsidP="000325E5">
      <w:pPr>
        <w:numPr>
          <w:ilvl w:val="0"/>
          <w:numId w:val="8"/>
        </w:numPr>
        <w:rPr>
          <w:sz w:val="24"/>
          <w:szCs w:val="24"/>
        </w:rPr>
      </w:pPr>
      <w:r w:rsidRPr="000325E5">
        <w:rPr>
          <w:sz w:val="24"/>
          <w:szCs w:val="24"/>
        </w:rPr>
        <w:t>Encourage collaboration, resource-sharing, and networking among independent pharmacies to strengthen their position in the market.</w:t>
      </w:r>
    </w:p>
    <w:p w14:paraId="1829B927" w14:textId="77777777" w:rsidR="000325E5" w:rsidRPr="000325E5" w:rsidRDefault="000325E5" w:rsidP="000325E5">
      <w:pPr>
        <w:numPr>
          <w:ilvl w:val="0"/>
          <w:numId w:val="9"/>
        </w:numPr>
        <w:rPr>
          <w:b/>
          <w:bCs/>
          <w:sz w:val="24"/>
          <w:szCs w:val="24"/>
        </w:rPr>
      </w:pPr>
      <w:r w:rsidRPr="000325E5">
        <w:rPr>
          <w:b/>
          <w:bCs/>
          <w:sz w:val="24"/>
          <w:szCs w:val="24"/>
        </w:rPr>
        <w:t>Implementing Sensible, Affordable Technology Solutions</w:t>
      </w:r>
    </w:p>
    <w:p w14:paraId="13B0C5E4" w14:textId="77777777" w:rsidR="000325E5" w:rsidRPr="000325E5" w:rsidRDefault="000325E5" w:rsidP="000325E5">
      <w:pPr>
        <w:rPr>
          <w:sz w:val="24"/>
          <w:szCs w:val="24"/>
        </w:rPr>
      </w:pPr>
      <w:r w:rsidRPr="000325E5">
        <w:rPr>
          <w:sz w:val="24"/>
          <w:szCs w:val="24"/>
        </w:rPr>
        <w:t>I firmly believe that e-prescribing is long overdue, and the PSI must not be an obstacle to its implementation. Furthermore, I am committed to lowering the administrative burden on overworked pharmacists through sensible, affordable technology solutions.</w:t>
      </w:r>
    </w:p>
    <w:p w14:paraId="7FA4828F" w14:textId="77777777" w:rsidR="000325E5" w:rsidRPr="000325E5" w:rsidRDefault="000325E5" w:rsidP="000325E5">
      <w:pPr>
        <w:rPr>
          <w:sz w:val="24"/>
          <w:szCs w:val="24"/>
        </w:rPr>
      </w:pPr>
      <w:r w:rsidRPr="000325E5">
        <w:rPr>
          <w:sz w:val="24"/>
          <w:szCs w:val="24"/>
        </w:rPr>
        <w:t>In my second term, I will:</w:t>
      </w:r>
    </w:p>
    <w:p w14:paraId="653193C5" w14:textId="77777777" w:rsidR="000325E5" w:rsidRPr="000325E5" w:rsidRDefault="000325E5" w:rsidP="000325E5">
      <w:pPr>
        <w:numPr>
          <w:ilvl w:val="0"/>
          <w:numId w:val="10"/>
        </w:numPr>
        <w:rPr>
          <w:sz w:val="24"/>
          <w:szCs w:val="24"/>
        </w:rPr>
      </w:pPr>
      <w:r w:rsidRPr="000325E5">
        <w:rPr>
          <w:sz w:val="24"/>
          <w:szCs w:val="24"/>
        </w:rPr>
        <w:t>Advocate for the adoption and integration of e-prescribing systems and other digital healthcare solutions.</w:t>
      </w:r>
    </w:p>
    <w:p w14:paraId="39FED518" w14:textId="77777777" w:rsidR="000325E5" w:rsidRPr="000325E5" w:rsidRDefault="000325E5" w:rsidP="000325E5">
      <w:pPr>
        <w:numPr>
          <w:ilvl w:val="0"/>
          <w:numId w:val="10"/>
        </w:numPr>
        <w:rPr>
          <w:sz w:val="24"/>
          <w:szCs w:val="24"/>
        </w:rPr>
      </w:pPr>
      <w:r w:rsidRPr="000325E5">
        <w:rPr>
          <w:sz w:val="24"/>
          <w:szCs w:val="24"/>
        </w:rPr>
        <w:t>Work towards reducing the administrative burden on pharmacists, enabling them to focus on patient care.</w:t>
      </w:r>
    </w:p>
    <w:p w14:paraId="0041BC1C" w14:textId="77777777" w:rsidR="000325E5" w:rsidRPr="000325E5" w:rsidRDefault="000325E5" w:rsidP="000325E5">
      <w:pPr>
        <w:numPr>
          <w:ilvl w:val="0"/>
          <w:numId w:val="10"/>
        </w:numPr>
        <w:rPr>
          <w:sz w:val="24"/>
          <w:szCs w:val="24"/>
        </w:rPr>
      </w:pPr>
      <w:r w:rsidRPr="000325E5">
        <w:rPr>
          <w:sz w:val="24"/>
          <w:szCs w:val="24"/>
        </w:rPr>
        <w:t>Encourage research and development of innovative pharmacy tools that optimize medication management and patient care.</w:t>
      </w:r>
    </w:p>
    <w:p w14:paraId="74DA2F19" w14:textId="77777777" w:rsidR="000325E5" w:rsidRPr="000325E5" w:rsidRDefault="000325E5" w:rsidP="000325E5">
      <w:pPr>
        <w:rPr>
          <w:sz w:val="24"/>
          <w:szCs w:val="24"/>
        </w:rPr>
      </w:pPr>
      <w:r w:rsidRPr="000325E5">
        <w:rPr>
          <w:sz w:val="24"/>
          <w:szCs w:val="24"/>
        </w:rPr>
        <w:t>Conclusion</w:t>
      </w:r>
    </w:p>
    <w:p w14:paraId="714DC35F" w14:textId="77777777" w:rsidR="000325E5" w:rsidRPr="000325E5" w:rsidRDefault="000325E5" w:rsidP="000325E5">
      <w:pPr>
        <w:rPr>
          <w:sz w:val="24"/>
          <w:szCs w:val="24"/>
        </w:rPr>
      </w:pPr>
      <w:r w:rsidRPr="000325E5">
        <w:rPr>
          <w:sz w:val="24"/>
          <w:szCs w:val="24"/>
        </w:rPr>
        <w:lastRenderedPageBreak/>
        <w:t>As your representative on the PSI Council, I am committed to continuing the progress we have made together during my first term. I ask for your support as we work towards a stronger, more innovative, and more inclusive pharmacy profession.</w:t>
      </w:r>
    </w:p>
    <w:p w14:paraId="4F4D1450" w14:textId="05F19911" w:rsidR="000325E5" w:rsidRPr="000325E5" w:rsidRDefault="000325E5" w:rsidP="000325E5">
      <w:pPr>
        <w:rPr>
          <w:b/>
          <w:bCs/>
          <w:sz w:val="24"/>
          <w:szCs w:val="24"/>
        </w:rPr>
      </w:pPr>
      <w:r w:rsidRPr="000325E5">
        <w:rPr>
          <w:b/>
          <w:bCs/>
          <w:sz w:val="24"/>
          <w:szCs w:val="24"/>
        </w:rPr>
        <w:t xml:space="preserve">Vote for </w:t>
      </w:r>
      <w:r w:rsidRPr="000325E5">
        <w:rPr>
          <w:b/>
          <w:bCs/>
          <w:sz w:val="24"/>
          <w:szCs w:val="24"/>
        </w:rPr>
        <w:t xml:space="preserve">#1 </w:t>
      </w:r>
      <w:r w:rsidRPr="000325E5">
        <w:rPr>
          <w:b/>
          <w:bCs/>
          <w:sz w:val="24"/>
          <w:szCs w:val="24"/>
        </w:rPr>
        <w:t>Roy Hogan</w:t>
      </w:r>
      <w:r w:rsidRPr="000325E5">
        <w:rPr>
          <w:b/>
          <w:bCs/>
          <w:sz w:val="24"/>
          <w:szCs w:val="24"/>
        </w:rPr>
        <w:t xml:space="preserve"> #Mark Jordan</w:t>
      </w:r>
      <w:r w:rsidRPr="000325E5">
        <w:rPr>
          <w:b/>
          <w:bCs/>
          <w:sz w:val="24"/>
          <w:szCs w:val="24"/>
        </w:rPr>
        <w:t xml:space="preserve"> –proven advocate</w:t>
      </w:r>
      <w:r w:rsidRPr="000325E5">
        <w:rPr>
          <w:b/>
          <w:bCs/>
          <w:sz w:val="24"/>
          <w:szCs w:val="24"/>
        </w:rPr>
        <w:t>s</w:t>
      </w:r>
      <w:r w:rsidRPr="000325E5">
        <w:rPr>
          <w:b/>
          <w:bCs/>
          <w:sz w:val="24"/>
          <w:szCs w:val="24"/>
        </w:rPr>
        <w:t xml:space="preserve"> for pharmacists in the Pharmaceutical Society</w:t>
      </w:r>
    </w:p>
    <w:p w14:paraId="1F3E0FFE" w14:textId="77777777" w:rsidR="000325E5" w:rsidRDefault="000325E5" w:rsidP="000325E5"/>
    <w:p w14:paraId="51F447A7" w14:textId="77777777" w:rsidR="000325E5" w:rsidRDefault="000325E5" w:rsidP="000325E5"/>
    <w:p w14:paraId="3127A3BA" w14:textId="6083D9B3" w:rsidR="000325E5" w:rsidRDefault="000325E5" w:rsidP="000325E5"/>
    <w:sectPr w:rsidR="00032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264D"/>
    <w:multiLevelType w:val="multilevel"/>
    <w:tmpl w:val="3D4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13508"/>
    <w:multiLevelType w:val="multilevel"/>
    <w:tmpl w:val="736C52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2309A"/>
    <w:multiLevelType w:val="multilevel"/>
    <w:tmpl w:val="85B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C255F"/>
    <w:multiLevelType w:val="multilevel"/>
    <w:tmpl w:val="F3A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194A63"/>
    <w:multiLevelType w:val="multilevel"/>
    <w:tmpl w:val="DCF2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63BF0"/>
    <w:multiLevelType w:val="multilevel"/>
    <w:tmpl w:val="33B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D3045"/>
    <w:multiLevelType w:val="multilevel"/>
    <w:tmpl w:val="F56CF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62AFF"/>
    <w:multiLevelType w:val="multilevel"/>
    <w:tmpl w:val="536EF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D1886"/>
    <w:multiLevelType w:val="multilevel"/>
    <w:tmpl w:val="E9A8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0208C2"/>
    <w:multiLevelType w:val="multilevel"/>
    <w:tmpl w:val="65A6F2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790501">
    <w:abstractNumId w:val="4"/>
  </w:num>
  <w:num w:numId="2" w16cid:durableId="1989284834">
    <w:abstractNumId w:val="3"/>
  </w:num>
  <w:num w:numId="3" w16cid:durableId="157695357">
    <w:abstractNumId w:val="7"/>
  </w:num>
  <w:num w:numId="4" w16cid:durableId="577398715">
    <w:abstractNumId w:val="5"/>
  </w:num>
  <w:num w:numId="5" w16cid:durableId="1120759828">
    <w:abstractNumId w:val="6"/>
  </w:num>
  <w:num w:numId="6" w16cid:durableId="171382324">
    <w:abstractNumId w:val="0"/>
  </w:num>
  <w:num w:numId="7" w16cid:durableId="50009703">
    <w:abstractNumId w:val="9"/>
  </w:num>
  <w:num w:numId="8" w16cid:durableId="529344727">
    <w:abstractNumId w:val="8"/>
  </w:num>
  <w:num w:numId="9" w16cid:durableId="58404466">
    <w:abstractNumId w:val="1"/>
  </w:num>
  <w:num w:numId="10" w16cid:durableId="2070641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E5"/>
    <w:rsid w:val="000325E5"/>
    <w:rsid w:val="00C70F6B"/>
    <w:rsid w:val="00D92829"/>
    <w:rsid w:val="00FD79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4845"/>
  <w15:chartTrackingRefBased/>
  <w15:docId w15:val="{1A5007E4-1F5F-45EA-BEDC-DC76C89C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775441">
      <w:bodyDiv w:val="1"/>
      <w:marLeft w:val="0"/>
      <w:marRight w:val="0"/>
      <w:marTop w:val="0"/>
      <w:marBottom w:val="0"/>
      <w:divBdr>
        <w:top w:val="none" w:sz="0" w:space="0" w:color="auto"/>
        <w:left w:val="none" w:sz="0" w:space="0" w:color="auto"/>
        <w:bottom w:val="none" w:sz="0" w:space="0" w:color="auto"/>
        <w:right w:val="none" w:sz="0" w:space="0" w:color="auto"/>
      </w:divBdr>
      <w:divsChild>
        <w:div w:id="1416902471">
          <w:marLeft w:val="0"/>
          <w:marRight w:val="0"/>
          <w:marTop w:val="0"/>
          <w:marBottom w:val="0"/>
          <w:divBdr>
            <w:top w:val="single" w:sz="2" w:space="0" w:color="D9D9E3"/>
            <w:left w:val="single" w:sz="2" w:space="0" w:color="D9D9E3"/>
            <w:bottom w:val="single" w:sz="2" w:space="0" w:color="D9D9E3"/>
            <w:right w:val="single" w:sz="2" w:space="0" w:color="D9D9E3"/>
          </w:divBdr>
          <w:divsChild>
            <w:div w:id="1396388556">
              <w:marLeft w:val="0"/>
              <w:marRight w:val="0"/>
              <w:marTop w:val="0"/>
              <w:marBottom w:val="0"/>
              <w:divBdr>
                <w:top w:val="single" w:sz="2" w:space="0" w:color="D9D9E3"/>
                <w:left w:val="single" w:sz="2" w:space="0" w:color="D9D9E3"/>
                <w:bottom w:val="single" w:sz="2" w:space="0" w:color="D9D9E3"/>
                <w:right w:val="single" w:sz="2" w:space="0" w:color="D9D9E3"/>
              </w:divBdr>
              <w:divsChild>
                <w:div w:id="93938040">
                  <w:marLeft w:val="0"/>
                  <w:marRight w:val="0"/>
                  <w:marTop w:val="0"/>
                  <w:marBottom w:val="0"/>
                  <w:divBdr>
                    <w:top w:val="single" w:sz="2" w:space="0" w:color="D9D9E3"/>
                    <w:left w:val="single" w:sz="2" w:space="0" w:color="D9D9E3"/>
                    <w:bottom w:val="single" w:sz="2" w:space="0" w:color="D9D9E3"/>
                    <w:right w:val="single" w:sz="2" w:space="0" w:color="D9D9E3"/>
                  </w:divBdr>
                  <w:divsChild>
                    <w:div w:id="1888105209">
                      <w:marLeft w:val="0"/>
                      <w:marRight w:val="0"/>
                      <w:marTop w:val="0"/>
                      <w:marBottom w:val="0"/>
                      <w:divBdr>
                        <w:top w:val="single" w:sz="2" w:space="0" w:color="D9D9E3"/>
                        <w:left w:val="single" w:sz="2" w:space="0" w:color="D9D9E3"/>
                        <w:bottom w:val="single" w:sz="2" w:space="0" w:color="D9D9E3"/>
                        <w:right w:val="single" w:sz="2" w:space="0" w:color="D9D9E3"/>
                      </w:divBdr>
                      <w:divsChild>
                        <w:div w:id="756681541">
                          <w:marLeft w:val="0"/>
                          <w:marRight w:val="0"/>
                          <w:marTop w:val="0"/>
                          <w:marBottom w:val="0"/>
                          <w:divBdr>
                            <w:top w:val="single" w:sz="2" w:space="0" w:color="auto"/>
                            <w:left w:val="single" w:sz="2" w:space="0" w:color="auto"/>
                            <w:bottom w:val="single" w:sz="6" w:space="0" w:color="auto"/>
                            <w:right w:val="single" w:sz="2" w:space="0" w:color="auto"/>
                          </w:divBdr>
                          <w:divsChild>
                            <w:div w:id="1385833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195982">
                                  <w:marLeft w:val="0"/>
                                  <w:marRight w:val="0"/>
                                  <w:marTop w:val="0"/>
                                  <w:marBottom w:val="0"/>
                                  <w:divBdr>
                                    <w:top w:val="single" w:sz="2" w:space="0" w:color="D9D9E3"/>
                                    <w:left w:val="single" w:sz="2" w:space="0" w:color="D9D9E3"/>
                                    <w:bottom w:val="single" w:sz="2" w:space="0" w:color="D9D9E3"/>
                                    <w:right w:val="single" w:sz="2" w:space="0" w:color="D9D9E3"/>
                                  </w:divBdr>
                                  <w:divsChild>
                                    <w:div w:id="1658458048">
                                      <w:marLeft w:val="0"/>
                                      <w:marRight w:val="0"/>
                                      <w:marTop w:val="0"/>
                                      <w:marBottom w:val="0"/>
                                      <w:divBdr>
                                        <w:top w:val="single" w:sz="2" w:space="0" w:color="D9D9E3"/>
                                        <w:left w:val="single" w:sz="2" w:space="0" w:color="D9D9E3"/>
                                        <w:bottom w:val="single" w:sz="2" w:space="0" w:color="D9D9E3"/>
                                        <w:right w:val="single" w:sz="2" w:space="0" w:color="D9D9E3"/>
                                      </w:divBdr>
                                      <w:divsChild>
                                        <w:div w:id="551769687">
                                          <w:marLeft w:val="0"/>
                                          <w:marRight w:val="0"/>
                                          <w:marTop w:val="0"/>
                                          <w:marBottom w:val="0"/>
                                          <w:divBdr>
                                            <w:top w:val="single" w:sz="2" w:space="0" w:color="D9D9E3"/>
                                            <w:left w:val="single" w:sz="2" w:space="0" w:color="D9D9E3"/>
                                            <w:bottom w:val="single" w:sz="2" w:space="0" w:color="D9D9E3"/>
                                            <w:right w:val="single" w:sz="2" w:space="0" w:color="D9D9E3"/>
                                          </w:divBdr>
                                          <w:divsChild>
                                            <w:div w:id="40129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6134940">
          <w:marLeft w:val="0"/>
          <w:marRight w:val="0"/>
          <w:marTop w:val="0"/>
          <w:marBottom w:val="0"/>
          <w:divBdr>
            <w:top w:val="none" w:sz="0" w:space="0" w:color="auto"/>
            <w:left w:val="none" w:sz="0" w:space="0" w:color="auto"/>
            <w:bottom w:val="none" w:sz="0" w:space="0" w:color="auto"/>
            <w:right w:val="none" w:sz="0" w:space="0" w:color="auto"/>
          </w:divBdr>
          <w:divsChild>
            <w:div w:id="320961040">
              <w:marLeft w:val="0"/>
              <w:marRight w:val="0"/>
              <w:marTop w:val="0"/>
              <w:marBottom w:val="0"/>
              <w:divBdr>
                <w:top w:val="single" w:sz="2" w:space="0" w:color="D9D9E3"/>
                <w:left w:val="single" w:sz="2" w:space="0" w:color="D9D9E3"/>
                <w:bottom w:val="single" w:sz="2" w:space="0" w:color="D9D9E3"/>
                <w:right w:val="single" w:sz="2" w:space="0" w:color="D9D9E3"/>
              </w:divBdr>
              <w:divsChild>
                <w:div w:id="1896426886">
                  <w:marLeft w:val="0"/>
                  <w:marRight w:val="0"/>
                  <w:marTop w:val="0"/>
                  <w:marBottom w:val="0"/>
                  <w:divBdr>
                    <w:top w:val="single" w:sz="2" w:space="0" w:color="D9D9E3"/>
                    <w:left w:val="single" w:sz="2" w:space="0" w:color="D9D9E3"/>
                    <w:bottom w:val="single" w:sz="2" w:space="0" w:color="D9D9E3"/>
                    <w:right w:val="single" w:sz="2" w:space="0" w:color="D9D9E3"/>
                  </w:divBdr>
                  <w:divsChild>
                    <w:div w:id="67712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96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Reilly</dc:creator>
  <cp:keywords/>
  <dc:description/>
  <cp:lastModifiedBy>Sean Reilly</cp:lastModifiedBy>
  <cp:revision>1</cp:revision>
  <dcterms:created xsi:type="dcterms:W3CDTF">2023-03-28T13:05:00Z</dcterms:created>
  <dcterms:modified xsi:type="dcterms:W3CDTF">2023-03-28T13:14:00Z</dcterms:modified>
</cp:coreProperties>
</file>