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56EF" w14:textId="01EE717F" w:rsidR="00E3270B" w:rsidRDefault="002A2716" w:rsidP="002A2716">
      <w:pPr>
        <w:pBdr>
          <w:bottom w:val="single" w:sz="4" w:space="1" w:color="auto"/>
        </w:pBdr>
        <w:jc w:val="center"/>
        <w:rPr>
          <w:b/>
          <w:bCs/>
        </w:rPr>
      </w:pPr>
      <w:r w:rsidRPr="002A2716">
        <w:rPr>
          <w:b/>
          <w:bCs/>
        </w:rPr>
        <w:t>Adjudication Logic</w:t>
      </w:r>
    </w:p>
    <w:p w14:paraId="6DA81C56" w14:textId="77777777" w:rsidR="00D07C4B" w:rsidRPr="00D07C4B" w:rsidRDefault="00D07C4B" w:rsidP="00D07C4B">
      <w:r w:rsidRPr="00D07C4B">
        <w:t xml:space="preserve">Good reminder. Let’s narrow this down to </w:t>
      </w:r>
      <w:r w:rsidRPr="00D07C4B">
        <w:rPr>
          <w:b/>
          <w:bCs/>
        </w:rPr>
        <w:t>one thing</w:t>
      </w:r>
      <w:r w:rsidRPr="00D07C4B">
        <w:t>:</w:t>
      </w:r>
    </w:p>
    <w:p w14:paraId="6553F4C5" w14:textId="77777777" w:rsidR="00D07C4B" w:rsidRPr="00D07C4B" w:rsidRDefault="00D07C4B" w:rsidP="00D07C4B">
      <w:r w:rsidRPr="00D07C4B">
        <w:t xml:space="preserve">How does any action structurally move the </w:t>
      </w:r>
      <w:r w:rsidRPr="00D07C4B">
        <w:rPr>
          <w:b/>
          <w:bCs/>
        </w:rPr>
        <w:t>PLA modernization trajectory</w:t>
      </w:r>
      <w:r w:rsidRPr="00D07C4B">
        <w:t xml:space="preserve"> and, in parallel, the </w:t>
      </w:r>
      <w:r w:rsidRPr="00D07C4B">
        <w:rPr>
          <w:b/>
          <w:bCs/>
        </w:rPr>
        <w:t>United States’ structural position</w:t>
      </w:r>
      <w:r w:rsidRPr="00D07C4B">
        <w:t xml:space="preserve"> vis-à-vis that trajectory?</w:t>
      </w:r>
    </w:p>
    <w:p w14:paraId="60E20833" w14:textId="77777777" w:rsidR="00D07C4B" w:rsidRPr="00D07C4B" w:rsidRDefault="00D07C4B" w:rsidP="00D07C4B">
      <w:r w:rsidRPr="00D07C4B">
        <w:t xml:space="preserve">Below is an adjudication logic that plugs straight into </w:t>
      </w:r>
      <w:r w:rsidRPr="00D07C4B">
        <w:rPr>
          <w:b/>
          <w:bCs/>
        </w:rPr>
        <w:t>Section 3 (Structural Impact on PLA Timelines)</w:t>
      </w:r>
      <w:r w:rsidRPr="00D07C4B">
        <w:t xml:space="preserve"> and </w:t>
      </w:r>
      <w:r w:rsidRPr="00D07C4B">
        <w:rPr>
          <w:b/>
          <w:bCs/>
        </w:rPr>
        <w:t>Section 4 (Countermoves &amp; Consequence Web)</w:t>
      </w:r>
      <w:r w:rsidRPr="00D07C4B">
        <w:t xml:space="preserve"> of your Adjudication Response Template, but now explicitly framed as </w:t>
      </w:r>
      <w:r w:rsidRPr="00D07C4B">
        <w:rPr>
          <w:i/>
          <w:iCs/>
        </w:rPr>
        <w:t>PLA trajectory vs. U.S. structural impact</w:t>
      </w:r>
      <w:r w:rsidRPr="00D07C4B">
        <w:t xml:space="preserve">. </w:t>
      </w:r>
    </w:p>
    <w:p w14:paraId="5A61762D" w14:textId="77777777" w:rsidR="00D07C4B" w:rsidRPr="00D07C4B" w:rsidRDefault="00D07C4B" w:rsidP="00D07C4B">
      <w:r w:rsidRPr="00D07C4B">
        <w:pict w14:anchorId="0457FBFE">
          <v:rect id="_x0000_i1079" style="width:0;height:1.5pt" o:hralign="center" o:hrstd="t" o:hr="t" fillcolor="#a0a0a0" stroked="f"/>
        </w:pict>
      </w:r>
    </w:p>
    <w:p w14:paraId="67FF7A88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1. Structural variables: what you are actually moving</w:t>
      </w:r>
    </w:p>
    <w:p w14:paraId="4F0C999C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1.1 PLA trajectory variables (structural, not tactical)</w:t>
      </w:r>
    </w:p>
    <w:p w14:paraId="316DC639" w14:textId="77777777" w:rsidR="00D07C4B" w:rsidRPr="00D07C4B" w:rsidRDefault="00D07C4B" w:rsidP="00D07C4B">
      <w:r w:rsidRPr="00D07C4B">
        <w:t xml:space="preserve">Anchor them on the PLA’s own milestones: </w:t>
      </w:r>
      <w:r w:rsidRPr="00D07C4B">
        <w:rPr>
          <w:b/>
          <w:bCs/>
        </w:rPr>
        <w:t>2027 (integration)</w:t>
      </w:r>
      <w:r w:rsidRPr="00D07C4B">
        <w:t xml:space="preserve">, </w:t>
      </w:r>
      <w:r w:rsidRPr="00D07C4B">
        <w:rPr>
          <w:b/>
          <w:bCs/>
        </w:rPr>
        <w:t>2035 (modernization)</w:t>
      </w:r>
      <w:r w:rsidRPr="00D07C4B">
        <w:t xml:space="preserve">, </w:t>
      </w:r>
      <w:r w:rsidRPr="00D07C4B">
        <w:rPr>
          <w:b/>
          <w:bCs/>
        </w:rPr>
        <w:t>2049 (world-class)</w:t>
      </w:r>
      <w:r w:rsidRPr="00D07C4B">
        <w:t xml:space="preserve">. </w:t>
      </w:r>
    </w:p>
    <w:p w14:paraId="5B5A364C" w14:textId="77777777" w:rsidR="00D07C4B" w:rsidRPr="00D07C4B" w:rsidRDefault="00D07C4B" w:rsidP="00D07C4B">
      <w:r w:rsidRPr="00D07C4B">
        <w:t xml:space="preserve">Define six PLA </w:t>
      </w:r>
      <w:r w:rsidRPr="00D07C4B">
        <w:rPr>
          <w:b/>
          <w:bCs/>
        </w:rPr>
        <w:t>structural tracks</w:t>
      </w:r>
      <w:r w:rsidRPr="00D07C4B">
        <w:t>, all on –3 to +3 (0 = baseline, –3 = severely degraded, +3 = strongly enhanced):</w:t>
      </w:r>
    </w:p>
    <w:p w14:paraId="2EE1E74A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>PLA-JNT – Joint Warfighting Integration</w:t>
      </w:r>
    </w:p>
    <w:p w14:paraId="2B72C804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What it is: ability to fight integrated, multi-domain campaigns (especially in the Taiwan Strait / FIC). </w:t>
      </w:r>
    </w:p>
    <w:p w14:paraId="6D701BE4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Feeds: </w:t>
      </w:r>
      <w:r w:rsidRPr="00D07C4B">
        <w:rPr>
          <w:b/>
          <w:bCs/>
        </w:rPr>
        <w:t>2027 strongly</w:t>
      </w:r>
      <w:r w:rsidRPr="00D07C4B">
        <w:t xml:space="preserve">, </w:t>
      </w:r>
      <w:r w:rsidRPr="00D07C4B">
        <w:rPr>
          <w:b/>
          <w:bCs/>
        </w:rPr>
        <w:t>2035 moderately</w:t>
      </w:r>
      <w:r w:rsidRPr="00D07C4B">
        <w:t>.</w:t>
      </w:r>
    </w:p>
    <w:p w14:paraId="00EADCE3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>Think: theater C2, joint exercises, cross-service interoperability.</w:t>
      </w:r>
    </w:p>
    <w:p w14:paraId="4D28A909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>PLA-C4ISR – Informatized Battle Network</w:t>
      </w:r>
    </w:p>
    <w:p w14:paraId="2BE99D6E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Integrated ISR, comms, datalinks, targeting networks. </w:t>
      </w:r>
    </w:p>
    <w:p w14:paraId="3C495E20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Feeds: </w:t>
      </w:r>
      <w:r w:rsidRPr="00D07C4B">
        <w:rPr>
          <w:b/>
          <w:bCs/>
        </w:rPr>
        <w:t xml:space="preserve">2027 &amp; </w:t>
      </w:r>
      <w:proofErr w:type="gramStart"/>
      <w:r w:rsidRPr="00D07C4B">
        <w:rPr>
          <w:b/>
          <w:bCs/>
        </w:rPr>
        <w:t>2035</w:t>
      </w:r>
      <w:r w:rsidRPr="00D07C4B">
        <w:t>, and</w:t>
      </w:r>
      <w:proofErr w:type="gramEnd"/>
      <w:r w:rsidRPr="00D07C4B">
        <w:t xml:space="preserve"> is a precondition for AI/</w:t>
      </w:r>
      <w:proofErr w:type="spellStart"/>
      <w:r w:rsidRPr="00D07C4B">
        <w:t>intelligentized</w:t>
      </w:r>
      <w:proofErr w:type="spellEnd"/>
      <w:r w:rsidRPr="00D07C4B">
        <w:t xml:space="preserve"> ops.</w:t>
      </w:r>
    </w:p>
    <w:p w14:paraId="65ACD14E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 xml:space="preserve">PLA-AI/INT – </w:t>
      </w:r>
      <w:proofErr w:type="spellStart"/>
      <w:r w:rsidRPr="00D07C4B">
        <w:rPr>
          <w:b/>
          <w:bCs/>
        </w:rPr>
        <w:t>Intelligentization</w:t>
      </w:r>
      <w:proofErr w:type="spellEnd"/>
      <w:r w:rsidRPr="00D07C4B">
        <w:rPr>
          <w:b/>
          <w:bCs/>
        </w:rPr>
        <w:t xml:space="preserve"> &amp; AI Integration</w:t>
      </w:r>
    </w:p>
    <w:p w14:paraId="31E69BD1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AI for decision support, autonomous systems, swarms, predictive logistics. </w:t>
      </w:r>
    </w:p>
    <w:p w14:paraId="76F46BC7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Feeds: </w:t>
      </w:r>
      <w:r w:rsidRPr="00D07C4B">
        <w:rPr>
          <w:b/>
          <w:bCs/>
        </w:rPr>
        <w:t>2035 heavily</w:t>
      </w:r>
      <w:r w:rsidRPr="00D07C4B">
        <w:t xml:space="preserve">, </w:t>
      </w:r>
      <w:r w:rsidRPr="00D07C4B">
        <w:rPr>
          <w:b/>
          <w:bCs/>
        </w:rPr>
        <w:t>2049 heavily</w:t>
      </w:r>
      <w:r w:rsidRPr="00D07C4B">
        <w:t>.</w:t>
      </w:r>
    </w:p>
    <w:p w14:paraId="19D79CBE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>PLA-LOG/GLOB – Logistics &amp; Global Power Projection</w:t>
      </w:r>
    </w:p>
    <w:p w14:paraId="7FA4EAC7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Joint Logistics Support Force performance, lift, overseas support bases (Djibouti, others), replenishment ships, sustainment in distant seas. </w:t>
      </w:r>
    </w:p>
    <w:p w14:paraId="74CFD89D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lastRenderedPageBreak/>
        <w:t xml:space="preserve">Feeds: </w:t>
      </w:r>
      <w:r w:rsidRPr="00D07C4B">
        <w:rPr>
          <w:b/>
          <w:bCs/>
        </w:rPr>
        <w:t>2027 (regional sustainment)</w:t>
      </w:r>
      <w:r w:rsidRPr="00D07C4B">
        <w:t xml:space="preserve">, </w:t>
      </w:r>
      <w:r w:rsidRPr="00D07C4B">
        <w:rPr>
          <w:b/>
          <w:bCs/>
        </w:rPr>
        <w:t>2035</w:t>
      </w:r>
      <w:r w:rsidRPr="00D07C4B">
        <w:t xml:space="preserve">, and </w:t>
      </w:r>
      <w:r w:rsidRPr="00D07C4B">
        <w:rPr>
          <w:b/>
          <w:bCs/>
        </w:rPr>
        <w:t>2049 (global reach)</w:t>
      </w:r>
      <w:r w:rsidRPr="00D07C4B">
        <w:t>.</w:t>
      </w:r>
    </w:p>
    <w:p w14:paraId="64B5F6D8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>PLA-IB/MCF – Defense Industrial Base &amp; Military-Civil Fusion</w:t>
      </w:r>
    </w:p>
    <w:p w14:paraId="33CBA764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Defense SOEs + “Seven Sons” universities + private tech firms in MCF zones producing advanced systems. </w:t>
      </w:r>
    </w:p>
    <w:p w14:paraId="26E188E3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Feeds: </w:t>
      </w:r>
      <w:r w:rsidRPr="00D07C4B">
        <w:rPr>
          <w:b/>
          <w:bCs/>
        </w:rPr>
        <w:t>all milestones</w:t>
      </w:r>
      <w:r w:rsidRPr="00D07C4B">
        <w:t xml:space="preserve">, with weight increasing toward </w:t>
      </w:r>
      <w:r w:rsidRPr="00D07C4B">
        <w:rPr>
          <w:b/>
          <w:bCs/>
        </w:rPr>
        <w:t>2035/2049</w:t>
      </w:r>
      <w:r w:rsidRPr="00D07C4B">
        <w:t>.</w:t>
      </w:r>
    </w:p>
    <w:p w14:paraId="354D32F9" w14:textId="77777777" w:rsidR="00D07C4B" w:rsidRPr="00D07C4B" w:rsidRDefault="00D07C4B" w:rsidP="00D07C4B">
      <w:pPr>
        <w:numPr>
          <w:ilvl w:val="0"/>
          <w:numId w:val="1"/>
        </w:numPr>
      </w:pPr>
      <w:r w:rsidRPr="00D07C4B">
        <w:rPr>
          <w:b/>
          <w:bCs/>
        </w:rPr>
        <w:t>PLA-STRAT – Strategic Envelope (Nuclear &amp; Strategic Forces + Political Control)</w:t>
      </w:r>
    </w:p>
    <w:p w14:paraId="6DA9515F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Nuclear forces, long-range </w:t>
      </w:r>
      <w:proofErr w:type="gramStart"/>
      <w:r w:rsidRPr="00D07C4B">
        <w:t>strike</w:t>
      </w:r>
      <w:proofErr w:type="gramEnd"/>
      <w:r w:rsidRPr="00D07C4B">
        <w:t>, and political control mechanisms that allow risk-acceptant behavior.</w:t>
      </w:r>
    </w:p>
    <w:p w14:paraId="13A39E54" w14:textId="77777777" w:rsidR="00D07C4B" w:rsidRPr="00D07C4B" w:rsidRDefault="00D07C4B" w:rsidP="00D07C4B">
      <w:pPr>
        <w:numPr>
          <w:ilvl w:val="1"/>
          <w:numId w:val="1"/>
        </w:numPr>
      </w:pPr>
      <w:r w:rsidRPr="00D07C4B">
        <w:t xml:space="preserve">Feeds: not just raw capability, but </w:t>
      </w:r>
      <w:r w:rsidRPr="00D07C4B">
        <w:rPr>
          <w:b/>
          <w:bCs/>
        </w:rPr>
        <w:t>freedom of action</w:t>
      </w:r>
      <w:r w:rsidRPr="00D07C4B">
        <w:t>—how early and how hard Beijing is willing to lean on the PLA.</w:t>
      </w:r>
    </w:p>
    <w:p w14:paraId="06FDB6E3" w14:textId="77777777" w:rsidR="00D07C4B" w:rsidRPr="00D07C4B" w:rsidRDefault="00D07C4B" w:rsidP="00D07C4B">
      <w:r w:rsidRPr="00D07C4B">
        <w:t xml:space="preserve">These six together are your </w:t>
      </w:r>
      <w:r w:rsidRPr="00D07C4B">
        <w:rPr>
          <w:b/>
          <w:bCs/>
        </w:rPr>
        <w:t>PLA structural state vector</w:t>
      </w:r>
      <w:r w:rsidRPr="00D07C4B">
        <w:t>.</w:t>
      </w:r>
    </w:p>
    <w:p w14:paraId="4E5DE90C" w14:textId="77777777" w:rsidR="00D07C4B" w:rsidRPr="00D07C4B" w:rsidRDefault="00D07C4B" w:rsidP="00D07C4B">
      <w:r w:rsidRPr="00D07C4B">
        <w:pict w14:anchorId="3E6AED21">
          <v:rect id="_x0000_i1080" style="width:0;height:1.5pt" o:hralign="center" o:hrstd="t" o:hr="t" fillcolor="#a0a0a0" stroked="f"/>
        </w:pict>
      </w:r>
    </w:p>
    <w:p w14:paraId="03C24F40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1.2 U.S. structural impact variables</w:t>
      </w:r>
    </w:p>
    <w:p w14:paraId="5066EE37" w14:textId="77777777" w:rsidR="00D07C4B" w:rsidRPr="00D07C4B" w:rsidRDefault="00D07C4B" w:rsidP="00D07C4B">
      <w:r w:rsidRPr="00D07C4B">
        <w:t xml:space="preserve">You want parallel </w:t>
      </w:r>
      <w:r w:rsidRPr="00D07C4B">
        <w:rPr>
          <w:b/>
          <w:bCs/>
        </w:rPr>
        <w:t>U.S. structural tracks</w:t>
      </w:r>
      <w:r w:rsidRPr="00D07C4B">
        <w:t xml:space="preserve">—what any move does to </w:t>
      </w:r>
      <w:r w:rsidRPr="00D07C4B">
        <w:rPr>
          <w:i/>
          <w:iCs/>
        </w:rPr>
        <w:t>America’s position relative to that PLA trajectory</w:t>
      </w:r>
      <w:r w:rsidRPr="00D07C4B">
        <w:t>, not just “did we win the move”.</w:t>
      </w:r>
    </w:p>
    <w:p w14:paraId="17CD9504" w14:textId="77777777" w:rsidR="00D07C4B" w:rsidRPr="00D07C4B" w:rsidRDefault="00D07C4B" w:rsidP="00D07C4B">
      <w:r w:rsidRPr="00D07C4B">
        <w:t>Again –3 to +3:</w:t>
      </w:r>
    </w:p>
    <w:p w14:paraId="44DA768C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t>US-TECH – U.S. Technological Edge</w:t>
      </w:r>
    </w:p>
    <w:p w14:paraId="0C02A644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U.S. lead in semiconductors, AI, advanced manufacturing and critical technologies, relative to PRC’s industrial and MCF system.</w:t>
      </w:r>
    </w:p>
    <w:p w14:paraId="5CB1242A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t>US-IB – U.S. Industrial &amp; Production Base</w:t>
      </w:r>
    </w:p>
    <w:p w14:paraId="12C55892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Ability to scale advanced production (chips, batteries, critical materials, defense manufacturing) at home and with close partners.</w:t>
      </w:r>
    </w:p>
    <w:p w14:paraId="37E38F70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t>US-SC-RES – U.S. &amp; Allied Supply-Chain Resilience</w:t>
      </w:r>
    </w:p>
    <w:p w14:paraId="30029095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Diversification away from PRC choke points in semiconductors, EVs, batteries, critical minerals, mid-tier electronics, etc.</w:t>
      </w:r>
    </w:p>
    <w:p w14:paraId="6D71763F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t>US-ALLIANCE – Alliance System &amp; Coordination</w:t>
      </w:r>
    </w:p>
    <w:p w14:paraId="34D25216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Ability to assemble and sustain coalitions on tech controls, sanctions, deterrence posture (esp. around Taiwan and semiconductors).</w:t>
      </w:r>
    </w:p>
    <w:p w14:paraId="03A3F1EF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lastRenderedPageBreak/>
        <w:t>US-OPS-WIN – U.S. Operational Window</w:t>
      </w:r>
    </w:p>
    <w:p w14:paraId="43850C6E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Practical ability to deter, delay, or defeat PLA operations in key theaters (esp. WPR/Taiwan), based on posture, access, and partners.</w:t>
      </w:r>
    </w:p>
    <w:p w14:paraId="623AB10D" w14:textId="77777777" w:rsidR="00D07C4B" w:rsidRPr="00D07C4B" w:rsidRDefault="00D07C4B" w:rsidP="00D07C4B">
      <w:pPr>
        <w:numPr>
          <w:ilvl w:val="0"/>
          <w:numId w:val="2"/>
        </w:numPr>
      </w:pPr>
      <w:r w:rsidRPr="00D07C4B">
        <w:rPr>
          <w:b/>
          <w:bCs/>
        </w:rPr>
        <w:t>US-ECON-RISK – U.S. Economic &amp; Political Shock Exposure</w:t>
      </w:r>
    </w:p>
    <w:p w14:paraId="00A71871" w14:textId="77777777" w:rsidR="00D07C4B" w:rsidRPr="00D07C4B" w:rsidRDefault="00D07C4B" w:rsidP="00D07C4B">
      <w:pPr>
        <w:numPr>
          <w:ilvl w:val="1"/>
          <w:numId w:val="2"/>
        </w:numPr>
      </w:pPr>
      <w:r w:rsidRPr="00D07C4B">
        <w:t>Degree to which U.S. structural moves generate domestic or allied economic pain that erodes long-term political will.</w:t>
      </w:r>
    </w:p>
    <w:p w14:paraId="25615CED" w14:textId="77777777" w:rsidR="00D07C4B" w:rsidRPr="00D07C4B" w:rsidRDefault="00D07C4B" w:rsidP="00D07C4B">
      <w:r w:rsidRPr="00D07C4B">
        <w:t xml:space="preserve">These six are the </w:t>
      </w:r>
      <w:r w:rsidRPr="00D07C4B">
        <w:rPr>
          <w:b/>
          <w:bCs/>
        </w:rPr>
        <w:t>U.S. structural state vector</w:t>
      </w:r>
      <w:r w:rsidRPr="00D07C4B">
        <w:t>.</w:t>
      </w:r>
    </w:p>
    <w:p w14:paraId="2336BA94" w14:textId="77777777" w:rsidR="00D07C4B" w:rsidRPr="00D07C4B" w:rsidRDefault="00D07C4B" w:rsidP="00D07C4B">
      <w:r w:rsidRPr="00D07C4B">
        <w:pict w14:anchorId="2717EB20">
          <v:rect id="_x0000_i1081" style="width:0;height:1.5pt" o:hralign="center" o:hrstd="t" o:hr="t" fillcolor="#a0a0a0" stroked="f"/>
        </w:pict>
      </w:r>
    </w:p>
    <w:p w14:paraId="05A093E0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2. Relationship: how PLA structure and U.S. structure interact</w:t>
      </w:r>
    </w:p>
    <w:p w14:paraId="7C55BADF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2.1 PLA milestones as structural functions</w:t>
      </w:r>
    </w:p>
    <w:p w14:paraId="7FEEF1EF" w14:textId="77777777" w:rsidR="00D07C4B" w:rsidRPr="00D07C4B" w:rsidRDefault="00D07C4B" w:rsidP="00D07C4B">
      <w:r w:rsidRPr="00D07C4B">
        <w:t xml:space="preserve">Treat each PLA milestone as a </w:t>
      </w:r>
      <w:r w:rsidRPr="00D07C4B">
        <w:rPr>
          <w:b/>
          <w:bCs/>
        </w:rPr>
        <w:t>weighted function</w:t>
      </w:r>
      <w:r w:rsidRPr="00D07C4B">
        <w:t xml:space="preserve"> of the PLA tracks:</w:t>
      </w:r>
    </w:p>
    <w:p w14:paraId="0CC45C3B" w14:textId="77777777" w:rsidR="00D07C4B" w:rsidRPr="00D07C4B" w:rsidRDefault="00D07C4B" w:rsidP="00D07C4B">
      <w:pPr>
        <w:numPr>
          <w:ilvl w:val="0"/>
          <w:numId w:val="3"/>
        </w:numPr>
      </w:pPr>
      <w:r w:rsidRPr="00D07C4B">
        <w:rPr>
          <w:b/>
          <w:bCs/>
        </w:rPr>
        <w:t>2027 – Integration</w:t>
      </w:r>
    </w:p>
    <w:p w14:paraId="64130764" w14:textId="77777777" w:rsidR="00D07C4B" w:rsidRPr="00D07C4B" w:rsidRDefault="00D07C4B" w:rsidP="00D07C4B">
      <w:pPr>
        <w:numPr>
          <w:ilvl w:val="1"/>
          <w:numId w:val="3"/>
        </w:numPr>
      </w:pPr>
      <w:r w:rsidRPr="00D07C4B">
        <w:t>Mainly: PLA-JNT, PLA-C4ISR, PLA-</w:t>
      </w:r>
      <w:proofErr w:type="gramStart"/>
      <w:r w:rsidRPr="00D07C4B">
        <w:t>LOG</w:t>
      </w:r>
      <w:proofErr w:type="gramEnd"/>
      <w:r w:rsidRPr="00D07C4B">
        <w:t>/GLOB, PLA-STRAT.</w:t>
      </w:r>
    </w:p>
    <w:p w14:paraId="490F7DDD" w14:textId="77777777" w:rsidR="00D07C4B" w:rsidRPr="00D07C4B" w:rsidRDefault="00D07C4B" w:rsidP="00D07C4B">
      <w:pPr>
        <w:numPr>
          <w:ilvl w:val="0"/>
          <w:numId w:val="3"/>
        </w:numPr>
      </w:pPr>
      <w:r w:rsidRPr="00D07C4B">
        <w:rPr>
          <w:b/>
          <w:bCs/>
        </w:rPr>
        <w:t>2035 – Modernization</w:t>
      </w:r>
    </w:p>
    <w:p w14:paraId="725C6EC2" w14:textId="77777777" w:rsidR="00D07C4B" w:rsidRPr="00D07C4B" w:rsidRDefault="00D07C4B" w:rsidP="00D07C4B">
      <w:pPr>
        <w:numPr>
          <w:ilvl w:val="1"/>
          <w:numId w:val="3"/>
        </w:numPr>
      </w:pPr>
      <w:r w:rsidRPr="00D07C4B">
        <w:t>Mainly: PLA-C4ISR, PLA-AI/INT, PLA-IB/MCF, PLA-LOG/GLOB.</w:t>
      </w:r>
    </w:p>
    <w:p w14:paraId="5F1202C2" w14:textId="77777777" w:rsidR="00D07C4B" w:rsidRPr="00D07C4B" w:rsidRDefault="00D07C4B" w:rsidP="00D07C4B">
      <w:pPr>
        <w:numPr>
          <w:ilvl w:val="0"/>
          <w:numId w:val="3"/>
        </w:numPr>
      </w:pPr>
      <w:r w:rsidRPr="00D07C4B">
        <w:rPr>
          <w:b/>
          <w:bCs/>
        </w:rPr>
        <w:t>2049 – World-Class</w:t>
      </w:r>
    </w:p>
    <w:p w14:paraId="5100B719" w14:textId="77777777" w:rsidR="00D07C4B" w:rsidRPr="00D07C4B" w:rsidRDefault="00D07C4B" w:rsidP="00D07C4B">
      <w:pPr>
        <w:numPr>
          <w:ilvl w:val="1"/>
          <w:numId w:val="3"/>
        </w:numPr>
      </w:pPr>
      <w:r w:rsidRPr="00D07C4B">
        <w:t>Mainly: PLA-AI/INT, PLA-IB/MCF, PLA-LOG/GLOB, PLA-STRAT.</w:t>
      </w:r>
    </w:p>
    <w:p w14:paraId="237D2621" w14:textId="77777777" w:rsidR="00D07C4B" w:rsidRPr="00D07C4B" w:rsidRDefault="00D07C4B" w:rsidP="00D07C4B">
      <w:r w:rsidRPr="00D07C4B">
        <w:t xml:space="preserve">At adjudication time you don’t do math in front of players; you just mentally note: “This action primarily hits PLA-IB/MCF and PLA-AI/INT </w:t>
      </w:r>
      <w:r w:rsidRPr="00D07C4B">
        <w:rPr>
          <w:rFonts w:ascii="Cambria Math" w:hAnsi="Cambria Math" w:cs="Cambria Math"/>
        </w:rPr>
        <w:t>⇒</w:t>
      </w:r>
      <w:r w:rsidRPr="00D07C4B">
        <w:t xml:space="preserve"> this is a </w:t>
      </w:r>
      <w:r w:rsidRPr="00D07C4B">
        <w:rPr>
          <w:b/>
          <w:bCs/>
        </w:rPr>
        <w:t>2035/2049</w:t>
      </w:r>
      <w:r w:rsidRPr="00D07C4B">
        <w:t xml:space="preserve"> structural effect.”</w:t>
      </w:r>
    </w:p>
    <w:p w14:paraId="132C96FC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2.2 U.S.–PLA relative structural balance</w:t>
      </w:r>
    </w:p>
    <w:p w14:paraId="30A8F09A" w14:textId="77777777" w:rsidR="00D07C4B" w:rsidRPr="00D07C4B" w:rsidRDefault="00D07C4B" w:rsidP="00D07C4B">
      <w:r w:rsidRPr="00D07C4B">
        <w:t xml:space="preserve">For the U.S. impact, think in </w:t>
      </w:r>
      <w:r w:rsidRPr="00D07C4B">
        <w:rPr>
          <w:b/>
          <w:bCs/>
        </w:rPr>
        <w:t>relative terms</w:t>
      </w:r>
      <w:r w:rsidRPr="00D07C4B">
        <w:t>:</w:t>
      </w:r>
    </w:p>
    <w:p w14:paraId="5C23207B" w14:textId="77777777" w:rsidR="00D07C4B" w:rsidRPr="00D07C4B" w:rsidRDefault="00D07C4B" w:rsidP="00D07C4B">
      <w:pPr>
        <w:numPr>
          <w:ilvl w:val="0"/>
          <w:numId w:val="4"/>
        </w:numPr>
      </w:pPr>
      <w:r w:rsidRPr="00D07C4B">
        <w:rPr>
          <w:b/>
          <w:bCs/>
        </w:rPr>
        <w:t>Tech &amp; industrial balance</w:t>
      </w:r>
      <w:r w:rsidRPr="00D07C4B">
        <w:t>:</w:t>
      </w:r>
    </w:p>
    <w:p w14:paraId="4AA1F509" w14:textId="77777777" w:rsidR="00D07C4B" w:rsidRPr="00D07C4B" w:rsidRDefault="00D07C4B" w:rsidP="00D07C4B">
      <w:pPr>
        <w:numPr>
          <w:ilvl w:val="1"/>
          <w:numId w:val="4"/>
        </w:numPr>
      </w:pPr>
      <w:r w:rsidRPr="00D07C4B">
        <w:t>(US-TECH + US-IB + US-SC-RES) vs. (PLA-AI/INT + PLA-IB/MCF + PLA-LOG/GLOB).</w:t>
      </w:r>
    </w:p>
    <w:p w14:paraId="424238C1" w14:textId="77777777" w:rsidR="00D07C4B" w:rsidRPr="00D07C4B" w:rsidRDefault="00D07C4B" w:rsidP="00D07C4B">
      <w:pPr>
        <w:numPr>
          <w:ilvl w:val="0"/>
          <w:numId w:val="4"/>
        </w:numPr>
      </w:pPr>
      <w:r w:rsidRPr="00D07C4B">
        <w:rPr>
          <w:b/>
          <w:bCs/>
        </w:rPr>
        <w:t>Operational balance</w:t>
      </w:r>
      <w:r w:rsidRPr="00D07C4B">
        <w:t>:</w:t>
      </w:r>
    </w:p>
    <w:p w14:paraId="01881FD4" w14:textId="77777777" w:rsidR="00D07C4B" w:rsidRPr="00D07C4B" w:rsidRDefault="00D07C4B" w:rsidP="00D07C4B">
      <w:pPr>
        <w:numPr>
          <w:ilvl w:val="1"/>
          <w:numId w:val="4"/>
        </w:numPr>
      </w:pPr>
      <w:r w:rsidRPr="00D07C4B">
        <w:t>US-OPS-WIN + US-ALLIANCE vs. PLA-JNT + PLA-C4ISR + PLA-STRAT.</w:t>
      </w:r>
    </w:p>
    <w:p w14:paraId="5E39C814" w14:textId="77777777" w:rsidR="00D07C4B" w:rsidRPr="00D07C4B" w:rsidRDefault="00D07C4B" w:rsidP="00D07C4B">
      <w:r w:rsidRPr="00D07C4B">
        <w:t>The adjudication question becomes:</w:t>
      </w:r>
    </w:p>
    <w:p w14:paraId="69BD8CB8" w14:textId="77777777" w:rsidR="00D07C4B" w:rsidRPr="00D07C4B" w:rsidRDefault="00D07C4B" w:rsidP="00D07C4B">
      <w:r w:rsidRPr="00D07C4B">
        <w:lastRenderedPageBreak/>
        <w:t xml:space="preserve">Does this move </w:t>
      </w:r>
      <w:r w:rsidRPr="00D07C4B">
        <w:rPr>
          <w:b/>
          <w:bCs/>
        </w:rPr>
        <w:t>widen</w:t>
      </w:r>
      <w:r w:rsidRPr="00D07C4B">
        <w:t xml:space="preserve"> or </w:t>
      </w:r>
      <w:r w:rsidRPr="00D07C4B">
        <w:rPr>
          <w:b/>
          <w:bCs/>
        </w:rPr>
        <w:t>narrow</w:t>
      </w:r>
      <w:r w:rsidRPr="00D07C4B">
        <w:t xml:space="preserve"> the U.S. structural edge at the time the PLA hits 2027/2035/2049?</w:t>
      </w:r>
    </w:p>
    <w:p w14:paraId="27CC51E7" w14:textId="77777777" w:rsidR="00D07C4B" w:rsidRPr="00D07C4B" w:rsidRDefault="00D07C4B" w:rsidP="00D07C4B">
      <w:r w:rsidRPr="00D07C4B">
        <w:t>That is exactly what you narrate in the “impact on USA” language.</w:t>
      </w:r>
    </w:p>
    <w:p w14:paraId="646EC356" w14:textId="77777777" w:rsidR="00D07C4B" w:rsidRPr="00D07C4B" w:rsidRDefault="00D07C4B" w:rsidP="00D07C4B">
      <w:r w:rsidRPr="00D07C4B">
        <w:pict w14:anchorId="5BA3DFD3">
          <v:rect id="_x0000_i1082" style="width:0;height:1.5pt" o:hralign="center" o:hrstd="t" o:hr="t" fillcolor="#a0a0a0" stroked="f"/>
        </w:pict>
      </w:r>
    </w:p>
    <w:p w14:paraId="0848B1D5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3. Adjudication steps (structural logic only)</w:t>
      </w:r>
    </w:p>
    <w:p w14:paraId="67DAE7F5" w14:textId="77777777" w:rsidR="00D07C4B" w:rsidRPr="00D07C4B" w:rsidRDefault="00D07C4B" w:rsidP="00D07C4B">
      <w:r w:rsidRPr="00D07C4B">
        <w:t xml:space="preserve">When you fill </w:t>
      </w:r>
      <w:r w:rsidRPr="00D07C4B">
        <w:rPr>
          <w:b/>
          <w:bCs/>
        </w:rPr>
        <w:t>Section 3</w:t>
      </w:r>
      <w:r w:rsidRPr="00D07C4B">
        <w:t xml:space="preserve"> of the template, run this compact pipeline:</w:t>
      </w:r>
    </w:p>
    <w:p w14:paraId="540188F4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 xml:space="preserve">Step 1 – Map player action to </w:t>
      </w:r>
      <w:r w:rsidRPr="00D07C4B">
        <w:rPr>
          <w:b/>
          <w:bCs/>
          <w:i/>
          <w:iCs/>
        </w:rPr>
        <w:t>structural levers</w:t>
      </w:r>
    </w:p>
    <w:p w14:paraId="59EFE882" w14:textId="77777777" w:rsidR="00D07C4B" w:rsidRPr="00D07C4B" w:rsidRDefault="00D07C4B" w:rsidP="00D07C4B">
      <w:r w:rsidRPr="00D07C4B">
        <w:t>Using your existing mechanics list , but interpreted structurally:</w:t>
      </w:r>
    </w:p>
    <w:p w14:paraId="63B7A455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Supply-chain vulnerability</w:t>
      </w:r>
      <w:r w:rsidRPr="00D07C4B">
        <w:t xml:space="preserve"> → PLA-IB/MCF, PLA-LOG/GLOB, US-SC-RES, US-IB.</w:t>
      </w:r>
    </w:p>
    <w:p w14:paraId="17283A4E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Sanctions cascade</w:t>
      </w:r>
      <w:r w:rsidRPr="00D07C4B">
        <w:t xml:space="preserve"> → PLA-IB/MCF, PLA-AI/INT (via tech access), US-ECON-RISK, US-ALLIANCE.</w:t>
      </w:r>
    </w:p>
    <w:p w14:paraId="7D518B9D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Tech-transfer vectors</w:t>
      </w:r>
      <w:r w:rsidRPr="00D07C4B">
        <w:t xml:space="preserve"> → PLA-AI/INT, PLA-C4ISR, PLA-IB/MCF, US-TECH, US-SC-RES.</w:t>
      </w:r>
    </w:p>
    <w:p w14:paraId="3C65F89A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Alliance elasticity</w:t>
      </w:r>
      <w:r w:rsidRPr="00D07C4B">
        <w:t xml:space="preserve"> → US-ALLIANCE, US-OPS-WIN (access), and indirectly PLA-STRAT (how much risk Beijing can take).</w:t>
      </w:r>
    </w:p>
    <w:p w14:paraId="2EFEFB72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Industrial base resilience</w:t>
      </w:r>
      <w:r w:rsidRPr="00D07C4B">
        <w:t xml:space="preserve"> → PLA-IB/MCF vs US-IB and US-SC-RES.</w:t>
      </w:r>
    </w:p>
    <w:p w14:paraId="0701138B" w14:textId="77777777" w:rsidR="00D07C4B" w:rsidRPr="00D07C4B" w:rsidRDefault="00D07C4B" w:rsidP="00D07C4B">
      <w:pPr>
        <w:numPr>
          <w:ilvl w:val="0"/>
          <w:numId w:val="5"/>
        </w:numPr>
      </w:pPr>
      <w:r w:rsidRPr="00D07C4B">
        <w:rPr>
          <w:b/>
          <w:bCs/>
        </w:rPr>
        <w:t>Escalation ladder phase</w:t>
      </w:r>
      <w:r w:rsidRPr="00D07C4B">
        <w:t xml:space="preserve"> → PLA-STRAT, US-OPS-WIN, US-ECON-RISK (if crisis).</w:t>
      </w:r>
    </w:p>
    <w:p w14:paraId="4F5767C7" w14:textId="77777777" w:rsidR="00D07C4B" w:rsidRPr="00D07C4B" w:rsidRDefault="00D07C4B" w:rsidP="00D07C4B">
      <w:r w:rsidRPr="00D07C4B">
        <w:t xml:space="preserve">For each mechanic that meaningfully fires, you assign </w:t>
      </w:r>
      <w:r w:rsidRPr="00D07C4B">
        <w:rPr>
          <w:b/>
          <w:bCs/>
        </w:rPr>
        <w:t>track deltas</w:t>
      </w:r>
      <w:r w:rsidRPr="00D07C4B">
        <w:t xml:space="preserve"> (–2…+2) to both PLA and U.S. structural tracks.</w:t>
      </w:r>
    </w:p>
    <w:p w14:paraId="6735248B" w14:textId="77777777" w:rsidR="00D07C4B" w:rsidRPr="00D07C4B" w:rsidRDefault="00D07C4B" w:rsidP="00D07C4B">
      <w:r w:rsidRPr="00D07C4B">
        <w:t xml:space="preserve">Example (tightened multilateral AI chip controls, </w:t>
      </w:r>
      <w:proofErr w:type="spellStart"/>
      <w:r w:rsidRPr="00D07C4B">
        <w:t>well coordinated</w:t>
      </w:r>
      <w:proofErr w:type="spellEnd"/>
      <w:r w:rsidRPr="00D07C4B">
        <w:t>):</w:t>
      </w:r>
    </w:p>
    <w:p w14:paraId="7CC7CDDF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PLA-AI/INT: –2</w:t>
      </w:r>
    </w:p>
    <w:p w14:paraId="1831DB00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PLA-IB/MCF: –1</w:t>
      </w:r>
    </w:p>
    <w:p w14:paraId="4BAB538F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PLA-C4ISR: –1</w:t>
      </w:r>
    </w:p>
    <w:p w14:paraId="06B17682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US-TECH: +1</w:t>
      </w:r>
    </w:p>
    <w:p w14:paraId="611C1FBB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US-SC-RES: +1</w:t>
      </w:r>
    </w:p>
    <w:p w14:paraId="0EFA4638" w14:textId="77777777" w:rsidR="00D07C4B" w:rsidRPr="00D07C4B" w:rsidRDefault="00D07C4B" w:rsidP="00D07C4B">
      <w:pPr>
        <w:numPr>
          <w:ilvl w:val="0"/>
          <w:numId w:val="6"/>
        </w:numPr>
      </w:pPr>
      <w:r w:rsidRPr="00D07C4B">
        <w:t>US-ALLIANCE: +1</w:t>
      </w:r>
    </w:p>
    <w:p w14:paraId="32647A6E" w14:textId="77777777" w:rsidR="00D07C4B" w:rsidRPr="00D07C4B" w:rsidRDefault="00D07C4B" w:rsidP="00D07C4B">
      <w:r w:rsidRPr="00D07C4B">
        <w:t>That is your internal “structural resolution”.</w:t>
      </w:r>
    </w:p>
    <w:p w14:paraId="53B9AE9E" w14:textId="77777777" w:rsidR="00D07C4B" w:rsidRPr="00D07C4B" w:rsidRDefault="00D07C4B" w:rsidP="00D07C4B">
      <w:r w:rsidRPr="00D07C4B">
        <w:lastRenderedPageBreak/>
        <w:pict w14:anchorId="38CE7A25">
          <v:rect id="_x0000_i1083" style="width:0;height:1.5pt" o:hralign="center" o:hrstd="t" o:hr="t" fillcolor="#a0a0a0" stroked="f"/>
        </w:pict>
      </w:r>
    </w:p>
    <w:p w14:paraId="156CC961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Step 2 – Convert PLA structural deltas into timeline shifts</w:t>
      </w:r>
    </w:p>
    <w:p w14:paraId="097649E3" w14:textId="77777777" w:rsidR="00D07C4B" w:rsidRPr="00D07C4B" w:rsidRDefault="00D07C4B" w:rsidP="00D07C4B">
      <w:r w:rsidRPr="00D07C4B">
        <w:t xml:space="preserve">For </w:t>
      </w:r>
      <w:r w:rsidRPr="00D07C4B">
        <w:rPr>
          <w:b/>
          <w:bCs/>
        </w:rPr>
        <w:t>each milestone</w:t>
      </w:r>
      <w:r w:rsidRPr="00D07C4B">
        <w:t>, look at which PLA tracks you just moved:</w:t>
      </w:r>
    </w:p>
    <w:p w14:paraId="19FD2D0F" w14:textId="77777777" w:rsidR="00D07C4B" w:rsidRPr="00D07C4B" w:rsidRDefault="00D07C4B" w:rsidP="00D07C4B">
      <w:pPr>
        <w:numPr>
          <w:ilvl w:val="0"/>
          <w:numId w:val="7"/>
        </w:numPr>
      </w:pPr>
      <w:r w:rsidRPr="00D07C4B">
        <w:t xml:space="preserve">If you mainly hit </w:t>
      </w:r>
      <w:r w:rsidRPr="00D07C4B">
        <w:rPr>
          <w:b/>
          <w:bCs/>
        </w:rPr>
        <w:t>C4ISR + JNT + LOG/GLOB</w:t>
      </w:r>
      <w:r w:rsidRPr="00D07C4B">
        <w:t xml:space="preserve"> → adjudicate </w:t>
      </w:r>
      <w:r w:rsidRPr="00D07C4B">
        <w:rPr>
          <w:b/>
          <w:bCs/>
        </w:rPr>
        <w:t>2027</w:t>
      </w:r>
      <w:r w:rsidRPr="00D07C4B">
        <w:t>.</w:t>
      </w:r>
    </w:p>
    <w:p w14:paraId="20B656A4" w14:textId="77777777" w:rsidR="00D07C4B" w:rsidRPr="00D07C4B" w:rsidRDefault="00D07C4B" w:rsidP="00D07C4B">
      <w:pPr>
        <w:numPr>
          <w:ilvl w:val="0"/>
          <w:numId w:val="7"/>
        </w:numPr>
      </w:pPr>
      <w:r w:rsidRPr="00D07C4B">
        <w:t xml:space="preserve">If you mainly hit </w:t>
      </w:r>
      <w:r w:rsidRPr="00D07C4B">
        <w:rPr>
          <w:b/>
          <w:bCs/>
        </w:rPr>
        <w:t>AI/INT + IB/MCF + C4ISR</w:t>
      </w:r>
      <w:r w:rsidRPr="00D07C4B">
        <w:t xml:space="preserve"> → adjudicate </w:t>
      </w:r>
      <w:r w:rsidRPr="00D07C4B">
        <w:rPr>
          <w:b/>
          <w:bCs/>
        </w:rPr>
        <w:t>2035</w:t>
      </w:r>
      <w:r w:rsidRPr="00D07C4B">
        <w:t>.</w:t>
      </w:r>
    </w:p>
    <w:p w14:paraId="0E26A247" w14:textId="77777777" w:rsidR="00D07C4B" w:rsidRPr="00D07C4B" w:rsidRDefault="00D07C4B" w:rsidP="00D07C4B">
      <w:pPr>
        <w:numPr>
          <w:ilvl w:val="0"/>
          <w:numId w:val="7"/>
        </w:numPr>
      </w:pPr>
      <w:r w:rsidRPr="00D07C4B">
        <w:t xml:space="preserve">If you mainly hit </w:t>
      </w:r>
      <w:r w:rsidRPr="00D07C4B">
        <w:rPr>
          <w:b/>
          <w:bCs/>
        </w:rPr>
        <w:t>AI/INT + IB/MCF + LOG/GLOB + STRAT</w:t>
      </w:r>
      <w:r w:rsidRPr="00D07C4B">
        <w:t xml:space="preserve"> → adjudicate </w:t>
      </w:r>
      <w:r w:rsidRPr="00D07C4B">
        <w:rPr>
          <w:b/>
          <w:bCs/>
        </w:rPr>
        <w:t>2049</w:t>
      </w:r>
      <w:r w:rsidRPr="00D07C4B">
        <w:t>.</w:t>
      </w:r>
    </w:p>
    <w:p w14:paraId="7B2C4951" w14:textId="77777777" w:rsidR="00D07C4B" w:rsidRPr="00D07C4B" w:rsidRDefault="00D07C4B" w:rsidP="00D07C4B">
      <w:r w:rsidRPr="00D07C4B">
        <w:t>Use a simple, repeatable rule for the magnitude:</w:t>
      </w:r>
    </w:p>
    <w:p w14:paraId="6D05AC39" w14:textId="77777777" w:rsidR="00D07C4B" w:rsidRPr="00D07C4B" w:rsidRDefault="00D07C4B" w:rsidP="00D07C4B">
      <w:pPr>
        <w:numPr>
          <w:ilvl w:val="0"/>
          <w:numId w:val="8"/>
        </w:numPr>
      </w:pPr>
      <w:r w:rsidRPr="00D07C4B">
        <w:t xml:space="preserve">Small net effect (1–2 steps total across relevant tracks) → </w:t>
      </w:r>
      <w:r w:rsidRPr="00D07C4B">
        <w:rPr>
          <w:b/>
          <w:bCs/>
        </w:rPr>
        <w:t>no visible shift</w:t>
      </w:r>
      <w:r w:rsidRPr="00D07C4B">
        <w:t xml:space="preserve"> (absorbed).</w:t>
      </w:r>
    </w:p>
    <w:p w14:paraId="0DACF408" w14:textId="77777777" w:rsidR="00D07C4B" w:rsidRPr="00D07C4B" w:rsidRDefault="00D07C4B" w:rsidP="00D07C4B">
      <w:pPr>
        <w:numPr>
          <w:ilvl w:val="0"/>
          <w:numId w:val="8"/>
        </w:numPr>
      </w:pPr>
      <w:r w:rsidRPr="00D07C4B">
        <w:t xml:space="preserve">Medium net effect (3–4 steps) → </w:t>
      </w:r>
      <w:r w:rsidRPr="00D07C4B">
        <w:rPr>
          <w:b/>
          <w:bCs/>
        </w:rPr>
        <w:t>~6 months delay/acceleration</w:t>
      </w:r>
      <w:r w:rsidRPr="00D07C4B">
        <w:t>.</w:t>
      </w:r>
    </w:p>
    <w:p w14:paraId="3F1A8AFB" w14:textId="77777777" w:rsidR="00D07C4B" w:rsidRPr="00D07C4B" w:rsidRDefault="00D07C4B" w:rsidP="00D07C4B">
      <w:pPr>
        <w:numPr>
          <w:ilvl w:val="0"/>
          <w:numId w:val="8"/>
        </w:numPr>
      </w:pPr>
      <w:r w:rsidRPr="00D07C4B">
        <w:t xml:space="preserve">Large net effect (5–7 steps) → </w:t>
      </w:r>
      <w:r w:rsidRPr="00D07C4B">
        <w:rPr>
          <w:b/>
          <w:bCs/>
        </w:rPr>
        <w:t>~12 months</w:t>
      </w:r>
      <w:r w:rsidRPr="00D07C4B">
        <w:t>.</w:t>
      </w:r>
    </w:p>
    <w:p w14:paraId="7852A23C" w14:textId="77777777" w:rsidR="00D07C4B" w:rsidRPr="00D07C4B" w:rsidRDefault="00D07C4B" w:rsidP="00D07C4B">
      <w:pPr>
        <w:numPr>
          <w:ilvl w:val="0"/>
          <w:numId w:val="8"/>
        </w:numPr>
      </w:pPr>
      <w:r w:rsidRPr="00D07C4B">
        <w:t xml:space="preserve">Very large cumulative effect (8+ steps) → </w:t>
      </w:r>
      <w:r w:rsidRPr="00D07C4B">
        <w:rPr>
          <w:b/>
          <w:bCs/>
        </w:rPr>
        <w:t>~24 months</w:t>
      </w:r>
      <w:r w:rsidRPr="00D07C4B">
        <w:t>.</w:t>
      </w:r>
    </w:p>
    <w:p w14:paraId="1526DCF3" w14:textId="77777777" w:rsidR="00D07C4B" w:rsidRPr="00D07C4B" w:rsidRDefault="00D07C4B" w:rsidP="00D07C4B">
      <w:r w:rsidRPr="00D07C4B">
        <w:t>Then, in Section 3, you fill:</w:t>
      </w:r>
    </w:p>
    <w:p w14:paraId="0EF70137" w14:textId="77777777" w:rsidR="00D07C4B" w:rsidRPr="00D07C4B" w:rsidRDefault="00D07C4B" w:rsidP="00D07C4B">
      <w:r w:rsidRPr="00D07C4B">
        <w:rPr>
          <w:b/>
          <w:bCs/>
        </w:rPr>
        <w:t>2027:</w:t>
      </w:r>
      <w:r w:rsidRPr="00D07C4B">
        <w:t xml:space="preserve"> Delayed ~6 months</w:t>
      </w:r>
      <w:r w:rsidRPr="00D07C4B">
        <w:br/>
      </w:r>
      <w:r w:rsidRPr="00D07C4B">
        <w:rPr>
          <w:b/>
          <w:bCs/>
        </w:rPr>
        <w:t>Mechanism:</w:t>
      </w:r>
      <w:r w:rsidRPr="00D07C4B">
        <w:t xml:space="preserve"> Degraded PLA-LOG/GLOB and C4ISR through sustained supply-chain and basing friction.</w:t>
      </w:r>
    </w:p>
    <w:p w14:paraId="34F65187" w14:textId="77777777" w:rsidR="00D07C4B" w:rsidRPr="00D07C4B" w:rsidRDefault="00D07C4B" w:rsidP="00D07C4B">
      <w:r w:rsidRPr="00D07C4B">
        <w:t>And similarly for 2035/2049.</w:t>
      </w:r>
    </w:p>
    <w:p w14:paraId="68A28ADF" w14:textId="77777777" w:rsidR="00D07C4B" w:rsidRPr="00D07C4B" w:rsidRDefault="00D07C4B" w:rsidP="00D07C4B">
      <w:r w:rsidRPr="00D07C4B">
        <w:pict w14:anchorId="6430A4C5">
          <v:rect id="_x0000_i1084" style="width:0;height:1.5pt" o:hralign="center" o:hrstd="t" o:hr="t" fillcolor="#a0a0a0" stroked="f"/>
        </w:pict>
      </w:r>
    </w:p>
    <w:p w14:paraId="3EB67D41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Step 3 – Convert U.S. structural deltas into U.S. impact statements</w:t>
      </w:r>
    </w:p>
    <w:p w14:paraId="79F00432" w14:textId="77777777" w:rsidR="00D07C4B" w:rsidRPr="00D07C4B" w:rsidRDefault="00D07C4B" w:rsidP="00D07C4B">
      <w:r w:rsidRPr="00D07C4B">
        <w:t>Now interpret the U.S. side of the same structural changes:</w:t>
      </w:r>
    </w:p>
    <w:p w14:paraId="07DDED5A" w14:textId="77777777" w:rsidR="00D07C4B" w:rsidRPr="00D07C4B" w:rsidRDefault="00D07C4B" w:rsidP="00D07C4B">
      <w:pPr>
        <w:numPr>
          <w:ilvl w:val="0"/>
          <w:numId w:val="9"/>
        </w:numPr>
      </w:pPr>
      <w:r w:rsidRPr="00D07C4B">
        <w:t>Did US-TECH/US-IB/US-SC-RES improve or degrade?</w:t>
      </w:r>
    </w:p>
    <w:p w14:paraId="67E73A7C" w14:textId="77777777" w:rsidR="00D07C4B" w:rsidRPr="00D07C4B" w:rsidRDefault="00D07C4B" w:rsidP="00D07C4B">
      <w:pPr>
        <w:numPr>
          <w:ilvl w:val="0"/>
          <w:numId w:val="9"/>
        </w:numPr>
      </w:pPr>
      <w:r w:rsidRPr="00D07C4B">
        <w:t>Did US-ALLIANCE/US-OPS-WIN improve or degrade?</w:t>
      </w:r>
    </w:p>
    <w:p w14:paraId="2CBB8801" w14:textId="77777777" w:rsidR="00D07C4B" w:rsidRPr="00D07C4B" w:rsidRDefault="00D07C4B" w:rsidP="00D07C4B">
      <w:pPr>
        <w:numPr>
          <w:ilvl w:val="0"/>
          <w:numId w:val="9"/>
        </w:numPr>
      </w:pPr>
      <w:r w:rsidRPr="00D07C4B">
        <w:t>Did US-ECON-RISK go up (political sustainability problem)?</w:t>
      </w:r>
    </w:p>
    <w:p w14:paraId="315D69DA" w14:textId="77777777" w:rsidR="00D07C4B" w:rsidRPr="00D07C4B" w:rsidRDefault="00D07C4B" w:rsidP="00D07C4B">
      <w:r w:rsidRPr="00D07C4B">
        <w:t>Example follow-on narrative shapes:</w:t>
      </w:r>
    </w:p>
    <w:p w14:paraId="67B2A1B7" w14:textId="77777777" w:rsidR="00D07C4B" w:rsidRPr="00D07C4B" w:rsidRDefault="00D07C4B" w:rsidP="00D07C4B">
      <w:pPr>
        <w:numPr>
          <w:ilvl w:val="0"/>
          <w:numId w:val="10"/>
        </w:numPr>
      </w:pPr>
      <w:r w:rsidRPr="00D07C4B">
        <w:rPr>
          <w:b/>
          <w:bCs/>
        </w:rPr>
        <w:t>Favorable structural impact for U.S.</w:t>
      </w:r>
    </w:p>
    <w:p w14:paraId="4AF2DB4C" w14:textId="77777777" w:rsidR="00D07C4B" w:rsidRPr="00D07C4B" w:rsidRDefault="00D07C4B" w:rsidP="00D07C4B">
      <w:pPr>
        <w:numPr>
          <w:ilvl w:val="1"/>
          <w:numId w:val="10"/>
        </w:numPr>
      </w:pPr>
      <w:r w:rsidRPr="00D07C4B">
        <w:lastRenderedPageBreak/>
        <w:t>“Improves the U.S. long-run ability to constrain PLA modernization (US-TECH +1; US-IB +1; US-SC-RES +1) and widens the window to act before PLA reaches credible 2035 capabilities.”</w:t>
      </w:r>
    </w:p>
    <w:p w14:paraId="61D3C913" w14:textId="77777777" w:rsidR="00D07C4B" w:rsidRPr="00D07C4B" w:rsidRDefault="00D07C4B" w:rsidP="00D07C4B">
      <w:pPr>
        <w:numPr>
          <w:ilvl w:val="0"/>
          <w:numId w:val="10"/>
        </w:numPr>
      </w:pPr>
      <w:r w:rsidRPr="00D07C4B">
        <w:rPr>
          <w:b/>
          <w:bCs/>
        </w:rPr>
        <w:t>Mixed structural impact</w:t>
      </w:r>
    </w:p>
    <w:p w14:paraId="14D5CF46" w14:textId="77777777" w:rsidR="00D07C4B" w:rsidRPr="00D07C4B" w:rsidRDefault="00D07C4B" w:rsidP="00D07C4B">
      <w:pPr>
        <w:numPr>
          <w:ilvl w:val="1"/>
          <w:numId w:val="10"/>
        </w:numPr>
      </w:pPr>
      <w:r w:rsidRPr="00D07C4B">
        <w:t>“Delays PLA AI integration but also increases economic and political shock in the U.S. (US-ECON-RISK +2), narrowing domestic support for sustained competition.”</w:t>
      </w:r>
    </w:p>
    <w:p w14:paraId="697D5D16" w14:textId="77777777" w:rsidR="00D07C4B" w:rsidRPr="00D07C4B" w:rsidRDefault="00D07C4B" w:rsidP="00D07C4B">
      <w:pPr>
        <w:numPr>
          <w:ilvl w:val="0"/>
          <w:numId w:val="10"/>
        </w:numPr>
      </w:pPr>
      <w:r w:rsidRPr="00D07C4B">
        <w:rPr>
          <w:b/>
          <w:bCs/>
        </w:rPr>
        <w:t>Unfavorable structural impact</w:t>
      </w:r>
    </w:p>
    <w:p w14:paraId="0968F8BA" w14:textId="77777777" w:rsidR="00D07C4B" w:rsidRPr="00D07C4B" w:rsidRDefault="00D07C4B" w:rsidP="00D07C4B">
      <w:pPr>
        <w:numPr>
          <w:ilvl w:val="1"/>
          <w:numId w:val="10"/>
        </w:numPr>
      </w:pPr>
      <w:r w:rsidRPr="00D07C4B">
        <w:t>“PLA successfully adapts via alternative suppliers; U.S. unilateral sanctions erode alliance coordination (US-ALLIANCE –1; US-SC-RES 0), while PLA-IB/MCF recovers (+1), narrowing U.S. structural edge.”</w:t>
      </w:r>
    </w:p>
    <w:p w14:paraId="1B1AA1FB" w14:textId="77777777" w:rsidR="00D07C4B" w:rsidRPr="00D07C4B" w:rsidRDefault="00D07C4B" w:rsidP="00D07C4B">
      <w:r w:rsidRPr="00D07C4B">
        <w:t>You then embed a short U.S.-focused clause into your final sentence in Section 6.</w:t>
      </w:r>
    </w:p>
    <w:p w14:paraId="67C4ECAD" w14:textId="77777777" w:rsidR="00D07C4B" w:rsidRPr="00D07C4B" w:rsidRDefault="00D07C4B" w:rsidP="00D07C4B">
      <w:r w:rsidRPr="00D07C4B">
        <w:pict w14:anchorId="392E16C6">
          <v:rect id="_x0000_i1085" style="width:0;height:1.5pt" o:hralign="center" o:hrstd="t" o:hr="t" fillcolor="#a0a0a0" stroked="f"/>
        </w:pict>
      </w:r>
    </w:p>
    <w:p w14:paraId="08B8A887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 xml:space="preserve">4. How </w:t>
      </w:r>
      <w:proofErr w:type="gramStart"/>
      <w:r w:rsidRPr="00D07C4B">
        <w:rPr>
          <w:b/>
          <w:bCs/>
        </w:rPr>
        <w:t>this drops</w:t>
      </w:r>
      <w:proofErr w:type="gramEnd"/>
      <w:r w:rsidRPr="00D07C4B">
        <w:rPr>
          <w:b/>
          <w:bCs/>
        </w:rPr>
        <w:t xml:space="preserve"> into your template text</w:t>
      </w:r>
    </w:p>
    <w:p w14:paraId="2F260A4D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4.1 Section 3 – Structural Impact on PLA Timelines (rewired)</w:t>
      </w:r>
    </w:p>
    <w:p w14:paraId="6165FBD8" w14:textId="77777777" w:rsidR="00D07C4B" w:rsidRPr="00D07C4B" w:rsidRDefault="00D07C4B" w:rsidP="00D07C4B">
      <w:r w:rsidRPr="00D07C4B">
        <w:t>For each adjudication:</w:t>
      </w:r>
    </w:p>
    <w:p w14:paraId="207B7F70" w14:textId="77777777" w:rsidR="00D07C4B" w:rsidRPr="00D07C4B" w:rsidRDefault="00D07C4B" w:rsidP="00D07C4B">
      <w:pPr>
        <w:numPr>
          <w:ilvl w:val="0"/>
          <w:numId w:val="11"/>
        </w:numPr>
      </w:pPr>
      <w:r w:rsidRPr="00D07C4B">
        <w:t xml:space="preserve">Tick </w:t>
      </w:r>
      <w:r w:rsidRPr="00D07C4B">
        <w:rPr>
          <w:b/>
          <w:bCs/>
        </w:rPr>
        <w:t>Accelerated / Unchanged / Delayed</w:t>
      </w:r>
      <w:r w:rsidRPr="00D07C4B">
        <w:t xml:space="preserve"> for 2027/2035/2049.</w:t>
      </w:r>
    </w:p>
    <w:p w14:paraId="3CD4A9BB" w14:textId="77777777" w:rsidR="00D07C4B" w:rsidRPr="00D07C4B" w:rsidRDefault="00D07C4B" w:rsidP="00D07C4B">
      <w:pPr>
        <w:numPr>
          <w:ilvl w:val="0"/>
          <w:numId w:val="11"/>
        </w:numPr>
      </w:pPr>
      <w:r w:rsidRPr="00D07C4B">
        <w:t xml:space="preserve">Add </w:t>
      </w:r>
      <w:r w:rsidRPr="00D07C4B">
        <w:rPr>
          <w:b/>
          <w:bCs/>
        </w:rPr>
        <w:t>+X months / –X months</w:t>
      </w:r>
      <w:r w:rsidRPr="00D07C4B">
        <w:t xml:space="preserve"> as per Step 2.</w:t>
      </w:r>
    </w:p>
    <w:p w14:paraId="45802DB2" w14:textId="77777777" w:rsidR="00D07C4B" w:rsidRPr="00D07C4B" w:rsidRDefault="00D07C4B" w:rsidP="00D07C4B">
      <w:pPr>
        <w:numPr>
          <w:ilvl w:val="0"/>
          <w:numId w:val="11"/>
        </w:numPr>
      </w:pPr>
      <w:r w:rsidRPr="00D07C4B">
        <w:t xml:space="preserve">Under “Mechanism”, explicitly reference </w:t>
      </w:r>
      <w:r w:rsidRPr="00D07C4B">
        <w:rPr>
          <w:b/>
          <w:bCs/>
        </w:rPr>
        <w:t>which PLA structural tracks</w:t>
      </w:r>
      <w:r w:rsidRPr="00D07C4B">
        <w:t xml:space="preserve"> moved:</w:t>
      </w:r>
    </w:p>
    <w:p w14:paraId="6165D96F" w14:textId="77777777" w:rsidR="00D07C4B" w:rsidRPr="00D07C4B" w:rsidRDefault="00D07C4B" w:rsidP="00D07C4B">
      <w:r w:rsidRPr="00D07C4B">
        <w:t xml:space="preserve">“Delayed 2035 by ~12 months. Mechanism: sustained constraints on PLA-AI/INT and PLA-IB/MCF via multilateral semiconductor and equipment controls, limiting </w:t>
      </w:r>
      <w:proofErr w:type="spellStart"/>
      <w:r w:rsidRPr="00D07C4B">
        <w:t>intelligentized</w:t>
      </w:r>
      <w:proofErr w:type="spellEnd"/>
      <w:r w:rsidRPr="00D07C4B">
        <w:t xml:space="preserve"> modernization and slowing force re-capitalization.”</w:t>
      </w:r>
    </w:p>
    <w:p w14:paraId="1B535403" w14:textId="77777777" w:rsidR="00D07C4B" w:rsidRPr="00D07C4B" w:rsidRDefault="00D07C4B" w:rsidP="00D07C4B">
      <w:r w:rsidRPr="00D07C4B">
        <w:t>You can optionally add a one-line, U.S.-framed gloss:</w:t>
      </w:r>
    </w:p>
    <w:p w14:paraId="66CAC503" w14:textId="77777777" w:rsidR="00D07C4B" w:rsidRPr="00D07C4B" w:rsidRDefault="00D07C4B" w:rsidP="00D07C4B">
      <w:r w:rsidRPr="00D07C4B">
        <w:t>“Net effect: widens the U.S. technological and industrial edge over the PLA into the mid-2030s.”</w:t>
      </w:r>
    </w:p>
    <w:p w14:paraId="0BF500B3" w14:textId="77777777" w:rsidR="00D07C4B" w:rsidRPr="00D07C4B" w:rsidRDefault="00D07C4B" w:rsidP="00D07C4B">
      <w:r w:rsidRPr="00D07C4B">
        <w:pict w14:anchorId="382C7169">
          <v:rect id="_x0000_i1086" style="width:0;height:1.5pt" o:hralign="center" o:hrstd="t" o:hr="t" fillcolor="#a0a0a0" stroked="f"/>
        </w:pict>
      </w:r>
    </w:p>
    <w:p w14:paraId="51288920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4.2 Section 4 – Countermoves &amp; Consequence Web (now explicitly structural)</w:t>
      </w:r>
    </w:p>
    <w:p w14:paraId="1B217003" w14:textId="77777777" w:rsidR="00D07C4B" w:rsidRPr="00D07C4B" w:rsidRDefault="00D07C4B" w:rsidP="00D07C4B">
      <w:r w:rsidRPr="00D07C4B">
        <w:t xml:space="preserve">When you describe Red/Green countermoves, think </w:t>
      </w:r>
      <w:r w:rsidRPr="00D07C4B">
        <w:rPr>
          <w:b/>
          <w:bCs/>
        </w:rPr>
        <w:t>structural repair attempts</w:t>
      </w:r>
      <w:r w:rsidRPr="00D07C4B">
        <w:t>:</w:t>
      </w:r>
    </w:p>
    <w:p w14:paraId="6CD2DF54" w14:textId="77777777" w:rsidR="00D07C4B" w:rsidRPr="00D07C4B" w:rsidRDefault="00D07C4B" w:rsidP="00D07C4B">
      <w:pPr>
        <w:numPr>
          <w:ilvl w:val="0"/>
          <w:numId w:val="12"/>
        </w:numPr>
      </w:pPr>
      <w:r w:rsidRPr="00D07C4B">
        <w:t>Red (PRC) will usually try to:</w:t>
      </w:r>
    </w:p>
    <w:p w14:paraId="70CE9B37" w14:textId="77777777" w:rsidR="00D07C4B" w:rsidRPr="00D07C4B" w:rsidRDefault="00D07C4B" w:rsidP="00D07C4B">
      <w:pPr>
        <w:numPr>
          <w:ilvl w:val="1"/>
          <w:numId w:val="12"/>
        </w:numPr>
      </w:pPr>
      <w:r w:rsidRPr="00D07C4B">
        <w:lastRenderedPageBreak/>
        <w:t xml:space="preserve">Patch </w:t>
      </w:r>
      <w:r w:rsidRPr="00D07C4B">
        <w:rPr>
          <w:b/>
          <w:bCs/>
        </w:rPr>
        <w:t>PLA-IB/MCF</w:t>
      </w:r>
      <w:r w:rsidRPr="00D07C4B">
        <w:t xml:space="preserve"> via new foreign partners (Asia, Global South, Russia).</w:t>
      </w:r>
    </w:p>
    <w:p w14:paraId="41257701" w14:textId="77777777" w:rsidR="00D07C4B" w:rsidRPr="00D07C4B" w:rsidRDefault="00D07C4B" w:rsidP="00D07C4B">
      <w:pPr>
        <w:numPr>
          <w:ilvl w:val="1"/>
          <w:numId w:val="12"/>
        </w:numPr>
      </w:pPr>
      <w:r w:rsidRPr="00D07C4B">
        <w:t xml:space="preserve">Bypass controls on </w:t>
      </w:r>
      <w:r w:rsidRPr="00D07C4B">
        <w:rPr>
          <w:b/>
          <w:bCs/>
        </w:rPr>
        <w:t>PLA-AI/INT, PLA-C4ISR</w:t>
      </w:r>
      <w:r w:rsidRPr="00D07C4B">
        <w:t xml:space="preserve"> via gray-zone tech acquisition.</w:t>
      </w:r>
    </w:p>
    <w:p w14:paraId="55533C1A" w14:textId="77777777" w:rsidR="00D07C4B" w:rsidRPr="00D07C4B" w:rsidRDefault="00D07C4B" w:rsidP="00D07C4B">
      <w:pPr>
        <w:numPr>
          <w:ilvl w:val="1"/>
          <w:numId w:val="12"/>
        </w:numPr>
      </w:pPr>
      <w:r w:rsidRPr="00D07C4B">
        <w:t xml:space="preserve">Alter </w:t>
      </w:r>
      <w:r w:rsidRPr="00D07C4B">
        <w:rPr>
          <w:b/>
          <w:bCs/>
        </w:rPr>
        <w:t>PLA-STRAT</w:t>
      </w:r>
      <w:r w:rsidRPr="00D07C4B">
        <w:t xml:space="preserve"> (more coercive posture) when structural trends are bad.</w:t>
      </w:r>
    </w:p>
    <w:p w14:paraId="75358A02" w14:textId="77777777" w:rsidR="00D07C4B" w:rsidRPr="00D07C4B" w:rsidRDefault="00D07C4B" w:rsidP="00D07C4B">
      <w:pPr>
        <w:numPr>
          <w:ilvl w:val="0"/>
          <w:numId w:val="12"/>
        </w:numPr>
      </w:pPr>
      <w:r w:rsidRPr="00D07C4B">
        <w:t>U.S. and allies will:</w:t>
      </w:r>
    </w:p>
    <w:p w14:paraId="21FC6364" w14:textId="77777777" w:rsidR="00D07C4B" w:rsidRPr="00D07C4B" w:rsidRDefault="00D07C4B" w:rsidP="00D07C4B">
      <w:pPr>
        <w:numPr>
          <w:ilvl w:val="1"/>
          <w:numId w:val="12"/>
        </w:numPr>
      </w:pPr>
      <w:r w:rsidRPr="00D07C4B">
        <w:t xml:space="preserve">Invest to raise </w:t>
      </w:r>
      <w:r w:rsidRPr="00D07C4B">
        <w:rPr>
          <w:b/>
          <w:bCs/>
        </w:rPr>
        <w:t>US-IB, US-SC-RES, US-TECH</w:t>
      </w:r>
      <w:r w:rsidRPr="00D07C4B">
        <w:t xml:space="preserve"> (reshoring, consortiums, MSP-style partnerships).</w:t>
      </w:r>
    </w:p>
    <w:p w14:paraId="6A7DC61F" w14:textId="77777777" w:rsidR="00D07C4B" w:rsidRPr="00D07C4B" w:rsidRDefault="00D07C4B" w:rsidP="00D07C4B">
      <w:pPr>
        <w:numPr>
          <w:ilvl w:val="1"/>
          <w:numId w:val="12"/>
        </w:numPr>
      </w:pPr>
      <w:r w:rsidRPr="00D07C4B">
        <w:t xml:space="preserve">Either strengthen or strain </w:t>
      </w:r>
      <w:r w:rsidRPr="00D07C4B">
        <w:rPr>
          <w:b/>
          <w:bCs/>
        </w:rPr>
        <w:t>US-ALLIANCE</w:t>
      </w:r>
      <w:r w:rsidRPr="00D07C4B">
        <w:t xml:space="preserve"> depending on burden-sharing, costs, and political narratives.</w:t>
      </w:r>
    </w:p>
    <w:p w14:paraId="76268872" w14:textId="77777777" w:rsidR="00D07C4B" w:rsidRPr="00D07C4B" w:rsidRDefault="00D07C4B" w:rsidP="00D07C4B">
      <w:r w:rsidRPr="00D07C4B">
        <w:t>Write these as short structural arcs:</w:t>
      </w:r>
    </w:p>
    <w:p w14:paraId="3F4D80EA" w14:textId="77777777" w:rsidR="00D07C4B" w:rsidRPr="00D07C4B" w:rsidRDefault="00D07C4B" w:rsidP="00D07C4B">
      <w:r w:rsidRPr="00D07C4B">
        <w:t>“In response, PRC accelerates MCF in alternative hubs and deepens tech ties with non-U.S. suppliers, partially offsetting PLA-IB/MCF losses over 3–5 years while increasing gray-zone tech acquisition risk.”</w:t>
      </w:r>
    </w:p>
    <w:p w14:paraId="1B576275" w14:textId="77777777" w:rsidR="00D07C4B" w:rsidRPr="00D07C4B" w:rsidRDefault="00D07C4B" w:rsidP="00D07C4B">
      <w:r w:rsidRPr="00D07C4B">
        <w:t>“U.S. and partners respond with a semiconductor consortium that raises US-TECH and US-SC-RES over the medium term but raises US-ECON-RISK (higher costs, political backlash) in the near term.”</w:t>
      </w:r>
    </w:p>
    <w:p w14:paraId="0268E6FE" w14:textId="77777777" w:rsidR="00D07C4B" w:rsidRPr="00D07C4B" w:rsidRDefault="00D07C4B" w:rsidP="00D07C4B">
      <w:r w:rsidRPr="00D07C4B">
        <w:pict w14:anchorId="1C07ADED">
          <v:rect id="_x0000_i1087" style="width:0;height:1.5pt" o:hralign="center" o:hrstd="t" o:hr="t" fillcolor="#a0a0a0" stroked="f"/>
        </w:pict>
      </w:r>
    </w:p>
    <w:p w14:paraId="0D725280" w14:textId="77777777" w:rsidR="00D07C4B" w:rsidRPr="00D07C4B" w:rsidRDefault="00D07C4B" w:rsidP="00D07C4B">
      <w:pPr>
        <w:rPr>
          <w:b/>
          <w:bCs/>
        </w:rPr>
      </w:pPr>
      <w:r w:rsidRPr="00D07C4B">
        <w:rPr>
          <w:b/>
          <w:bCs/>
        </w:rPr>
        <w:t>4.3 Section 6 – Final Adjudication Ruling (PLA + U.S. structural summary)</w:t>
      </w:r>
    </w:p>
    <w:p w14:paraId="75D3C321" w14:textId="77777777" w:rsidR="00D07C4B" w:rsidRPr="00D07C4B" w:rsidRDefault="00D07C4B" w:rsidP="00D07C4B">
      <w:r w:rsidRPr="00D07C4B">
        <w:t xml:space="preserve">Your one-sentence ruling always has </w:t>
      </w:r>
      <w:r w:rsidRPr="00D07C4B">
        <w:rPr>
          <w:b/>
          <w:bCs/>
        </w:rPr>
        <w:t>three clauses</w:t>
      </w:r>
      <w:r w:rsidRPr="00D07C4B">
        <w:t>:</w:t>
      </w:r>
    </w:p>
    <w:p w14:paraId="57F1B688" w14:textId="77777777" w:rsidR="00D07C4B" w:rsidRPr="00D07C4B" w:rsidRDefault="00D07C4B" w:rsidP="00D07C4B">
      <w:pPr>
        <w:numPr>
          <w:ilvl w:val="0"/>
          <w:numId w:val="13"/>
        </w:numPr>
      </w:pPr>
      <w:r w:rsidRPr="00D07C4B">
        <w:rPr>
          <w:b/>
          <w:bCs/>
        </w:rPr>
        <w:t>PLA trajectory effect</w:t>
      </w:r>
    </w:p>
    <w:p w14:paraId="6EF46ED2" w14:textId="77777777" w:rsidR="00D07C4B" w:rsidRPr="00D07C4B" w:rsidRDefault="00D07C4B" w:rsidP="00D07C4B">
      <w:pPr>
        <w:numPr>
          <w:ilvl w:val="1"/>
          <w:numId w:val="13"/>
        </w:numPr>
      </w:pPr>
      <w:r w:rsidRPr="00D07C4B">
        <w:t xml:space="preserve">“This action </w:t>
      </w:r>
      <w:r w:rsidRPr="00D07C4B">
        <w:rPr>
          <w:b/>
          <w:bCs/>
        </w:rPr>
        <w:t>delays/accelerates</w:t>
      </w:r>
      <w:r w:rsidRPr="00D07C4B">
        <w:t xml:space="preserve"> [2027/2035/2049] by </w:t>
      </w:r>
      <w:r w:rsidRPr="00D07C4B">
        <w:rPr>
          <w:b/>
          <w:bCs/>
        </w:rPr>
        <w:t>~X months/years</w:t>
      </w:r>
      <w:r w:rsidRPr="00D07C4B">
        <w:t>…”</w:t>
      </w:r>
    </w:p>
    <w:p w14:paraId="324C7250" w14:textId="77777777" w:rsidR="00D07C4B" w:rsidRPr="00D07C4B" w:rsidRDefault="00D07C4B" w:rsidP="00D07C4B">
      <w:pPr>
        <w:numPr>
          <w:ilvl w:val="0"/>
          <w:numId w:val="13"/>
        </w:numPr>
      </w:pPr>
      <w:r w:rsidRPr="00D07C4B">
        <w:rPr>
          <w:b/>
          <w:bCs/>
        </w:rPr>
        <w:t>PLA mechanism (structural)</w:t>
      </w:r>
    </w:p>
    <w:p w14:paraId="39CA4300" w14:textId="77777777" w:rsidR="00D07C4B" w:rsidRPr="00D07C4B" w:rsidRDefault="00D07C4B" w:rsidP="00D07C4B">
      <w:pPr>
        <w:numPr>
          <w:ilvl w:val="1"/>
          <w:numId w:val="13"/>
        </w:numPr>
      </w:pPr>
      <w:r w:rsidRPr="00D07C4B">
        <w:t xml:space="preserve">“…by structurally </w:t>
      </w:r>
      <w:r w:rsidRPr="00D07C4B">
        <w:rPr>
          <w:b/>
          <w:bCs/>
        </w:rPr>
        <w:t>[weakening/strengthening]</w:t>
      </w:r>
      <w:r w:rsidRPr="00D07C4B">
        <w:t xml:space="preserve"> PLA-[JNT/C4ISR/AI/INT/LOG/GLOB/IB/MCF/STRAT]…”</w:t>
      </w:r>
    </w:p>
    <w:p w14:paraId="1F792BF9" w14:textId="77777777" w:rsidR="00D07C4B" w:rsidRPr="00D07C4B" w:rsidRDefault="00D07C4B" w:rsidP="00D07C4B">
      <w:pPr>
        <w:numPr>
          <w:ilvl w:val="0"/>
          <w:numId w:val="13"/>
        </w:numPr>
      </w:pPr>
      <w:r w:rsidRPr="00D07C4B">
        <w:rPr>
          <w:b/>
          <w:bCs/>
        </w:rPr>
        <w:t>U.S. structural impact</w:t>
      </w:r>
    </w:p>
    <w:p w14:paraId="0698A230" w14:textId="77777777" w:rsidR="00D07C4B" w:rsidRPr="00D07C4B" w:rsidRDefault="00D07C4B" w:rsidP="00D07C4B">
      <w:pPr>
        <w:numPr>
          <w:ilvl w:val="1"/>
          <w:numId w:val="13"/>
        </w:numPr>
      </w:pPr>
      <w:r w:rsidRPr="00D07C4B">
        <w:t xml:space="preserve">“…and </w:t>
      </w:r>
      <w:r w:rsidRPr="00D07C4B">
        <w:rPr>
          <w:b/>
          <w:bCs/>
        </w:rPr>
        <w:t>[widens/narrows/muddies]</w:t>
      </w:r>
      <w:r w:rsidRPr="00D07C4B">
        <w:t xml:space="preserve"> the U.S. structural edge in </w:t>
      </w:r>
      <w:r w:rsidRPr="00D07C4B">
        <w:rPr>
          <w:b/>
          <w:bCs/>
        </w:rPr>
        <w:t>[tech/industrial, operational, alliance]</w:t>
      </w:r>
      <w:r w:rsidRPr="00D07C4B">
        <w:t xml:space="preserve"> terms over the same period.”</w:t>
      </w:r>
    </w:p>
    <w:p w14:paraId="2892BDCB" w14:textId="77777777" w:rsidR="00D07C4B" w:rsidRPr="00D07C4B" w:rsidRDefault="00D07C4B" w:rsidP="00D07C4B">
      <w:r w:rsidRPr="00D07C4B">
        <w:t>Example:</w:t>
      </w:r>
    </w:p>
    <w:p w14:paraId="2087CA9F" w14:textId="77777777" w:rsidR="00D07C4B" w:rsidRPr="00D07C4B" w:rsidRDefault="00D07C4B" w:rsidP="00D07C4B">
      <w:r w:rsidRPr="00D07C4B">
        <w:t xml:space="preserve">“This action delays the PLA’s 2035 modernization benchmark by roughly one year, by structurally degrading PLA-AI/INT and PLA-IB/MCF through coordinated semiconductor </w:t>
      </w:r>
      <w:r w:rsidRPr="00D07C4B">
        <w:lastRenderedPageBreak/>
        <w:t>and equipment controls, and it concurrently widens the U.S. technological and industrial edge while modestly increasing economic shock risk at home.”</w:t>
      </w:r>
    </w:p>
    <w:p w14:paraId="1475003E" w14:textId="77777777" w:rsidR="00D07C4B" w:rsidRPr="00D07C4B" w:rsidRDefault="00D07C4B" w:rsidP="00D07C4B">
      <w:r w:rsidRPr="00D07C4B">
        <w:t xml:space="preserve">That’s the whole adjudication brain: </w:t>
      </w:r>
      <w:r w:rsidRPr="00D07C4B">
        <w:rPr>
          <w:b/>
          <w:bCs/>
        </w:rPr>
        <w:t>structural tracks → PLA timeline shift → U.S. structural position</w:t>
      </w:r>
      <w:r w:rsidRPr="00D07C4B">
        <w:t>, rendered through your existing template.</w:t>
      </w:r>
    </w:p>
    <w:p w14:paraId="06B2507E" w14:textId="77777777" w:rsidR="002A2716" w:rsidRPr="002A2716" w:rsidRDefault="002A2716" w:rsidP="002A2716"/>
    <w:sectPr w:rsidR="002A2716" w:rsidRPr="002A2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795"/>
    <w:multiLevelType w:val="multilevel"/>
    <w:tmpl w:val="EBC2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43768"/>
    <w:multiLevelType w:val="multilevel"/>
    <w:tmpl w:val="B0D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15F6"/>
    <w:multiLevelType w:val="multilevel"/>
    <w:tmpl w:val="604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1182E"/>
    <w:multiLevelType w:val="multilevel"/>
    <w:tmpl w:val="8D4A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F4A93"/>
    <w:multiLevelType w:val="multilevel"/>
    <w:tmpl w:val="76F2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C1BA5"/>
    <w:multiLevelType w:val="multilevel"/>
    <w:tmpl w:val="A05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4241"/>
    <w:multiLevelType w:val="multilevel"/>
    <w:tmpl w:val="D49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7EE"/>
    <w:multiLevelType w:val="multilevel"/>
    <w:tmpl w:val="535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4166C"/>
    <w:multiLevelType w:val="multilevel"/>
    <w:tmpl w:val="E794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C535E2"/>
    <w:multiLevelType w:val="multilevel"/>
    <w:tmpl w:val="B1E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10244"/>
    <w:multiLevelType w:val="multilevel"/>
    <w:tmpl w:val="4AD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E47BE"/>
    <w:multiLevelType w:val="multilevel"/>
    <w:tmpl w:val="ED9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C3A1D"/>
    <w:multiLevelType w:val="multilevel"/>
    <w:tmpl w:val="40B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620101">
    <w:abstractNumId w:val="8"/>
  </w:num>
  <w:num w:numId="2" w16cid:durableId="751706915">
    <w:abstractNumId w:val="0"/>
  </w:num>
  <w:num w:numId="3" w16cid:durableId="36322363">
    <w:abstractNumId w:val="5"/>
  </w:num>
  <w:num w:numId="4" w16cid:durableId="191773868">
    <w:abstractNumId w:val="10"/>
  </w:num>
  <w:num w:numId="5" w16cid:durableId="1334456904">
    <w:abstractNumId w:val="9"/>
  </w:num>
  <w:num w:numId="6" w16cid:durableId="14502634">
    <w:abstractNumId w:val="7"/>
  </w:num>
  <w:num w:numId="7" w16cid:durableId="384254288">
    <w:abstractNumId w:val="6"/>
  </w:num>
  <w:num w:numId="8" w16cid:durableId="1232353237">
    <w:abstractNumId w:val="11"/>
  </w:num>
  <w:num w:numId="9" w16cid:durableId="1260522495">
    <w:abstractNumId w:val="2"/>
  </w:num>
  <w:num w:numId="10" w16cid:durableId="2063407639">
    <w:abstractNumId w:val="12"/>
  </w:num>
  <w:num w:numId="11" w16cid:durableId="1518427275">
    <w:abstractNumId w:val="3"/>
  </w:num>
  <w:num w:numId="12" w16cid:durableId="1955749398">
    <w:abstractNumId w:val="1"/>
  </w:num>
  <w:num w:numId="13" w16cid:durableId="785198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16"/>
    <w:rsid w:val="00001C6D"/>
    <w:rsid w:val="000029FE"/>
    <w:rsid w:val="000033FC"/>
    <w:rsid w:val="00005B06"/>
    <w:rsid w:val="000065A9"/>
    <w:rsid w:val="00007D0F"/>
    <w:rsid w:val="00010E6C"/>
    <w:rsid w:val="00012F4F"/>
    <w:rsid w:val="00015D8C"/>
    <w:rsid w:val="0002553E"/>
    <w:rsid w:val="00037154"/>
    <w:rsid w:val="00040337"/>
    <w:rsid w:val="00055143"/>
    <w:rsid w:val="00060CE8"/>
    <w:rsid w:val="000658FF"/>
    <w:rsid w:val="0007205A"/>
    <w:rsid w:val="000733E1"/>
    <w:rsid w:val="000844C6"/>
    <w:rsid w:val="00091618"/>
    <w:rsid w:val="000966A3"/>
    <w:rsid w:val="000B1B18"/>
    <w:rsid w:val="000B2150"/>
    <w:rsid w:val="000C4EB2"/>
    <w:rsid w:val="000D113B"/>
    <w:rsid w:val="000D25DD"/>
    <w:rsid w:val="000D3D44"/>
    <w:rsid w:val="000D6CA1"/>
    <w:rsid w:val="000D70EE"/>
    <w:rsid w:val="000D7D25"/>
    <w:rsid w:val="000F6F84"/>
    <w:rsid w:val="0010114D"/>
    <w:rsid w:val="00104FBD"/>
    <w:rsid w:val="00127637"/>
    <w:rsid w:val="00136055"/>
    <w:rsid w:val="00155265"/>
    <w:rsid w:val="00174C93"/>
    <w:rsid w:val="0017664B"/>
    <w:rsid w:val="00180F30"/>
    <w:rsid w:val="00193DDA"/>
    <w:rsid w:val="00197267"/>
    <w:rsid w:val="001C3A37"/>
    <w:rsid w:val="001C4BD4"/>
    <w:rsid w:val="001C5C3C"/>
    <w:rsid w:val="001F0EB0"/>
    <w:rsid w:val="001F1C4E"/>
    <w:rsid w:val="002052E1"/>
    <w:rsid w:val="002106D9"/>
    <w:rsid w:val="00213231"/>
    <w:rsid w:val="00216195"/>
    <w:rsid w:val="00231527"/>
    <w:rsid w:val="00235403"/>
    <w:rsid w:val="00237CB0"/>
    <w:rsid w:val="00240F51"/>
    <w:rsid w:val="00241EE9"/>
    <w:rsid w:val="002512E3"/>
    <w:rsid w:val="00254773"/>
    <w:rsid w:val="00255877"/>
    <w:rsid w:val="00262203"/>
    <w:rsid w:val="0026268B"/>
    <w:rsid w:val="002872CB"/>
    <w:rsid w:val="002A04A0"/>
    <w:rsid w:val="002A2716"/>
    <w:rsid w:val="002A6A1C"/>
    <w:rsid w:val="002C628B"/>
    <w:rsid w:val="002D09DF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20D65"/>
    <w:rsid w:val="00321C47"/>
    <w:rsid w:val="00323926"/>
    <w:rsid w:val="00326D74"/>
    <w:rsid w:val="00334333"/>
    <w:rsid w:val="00334D64"/>
    <w:rsid w:val="0033613A"/>
    <w:rsid w:val="003373B7"/>
    <w:rsid w:val="00343316"/>
    <w:rsid w:val="00344837"/>
    <w:rsid w:val="00345EE4"/>
    <w:rsid w:val="0034748F"/>
    <w:rsid w:val="00347E68"/>
    <w:rsid w:val="00366996"/>
    <w:rsid w:val="00367EA5"/>
    <w:rsid w:val="003727EB"/>
    <w:rsid w:val="00375D25"/>
    <w:rsid w:val="00380F2A"/>
    <w:rsid w:val="00385377"/>
    <w:rsid w:val="00386FB9"/>
    <w:rsid w:val="003A0E72"/>
    <w:rsid w:val="003A6417"/>
    <w:rsid w:val="003C11B6"/>
    <w:rsid w:val="003C2AEE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6CAE"/>
    <w:rsid w:val="00460B59"/>
    <w:rsid w:val="00465112"/>
    <w:rsid w:val="00475051"/>
    <w:rsid w:val="00475792"/>
    <w:rsid w:val="004759EA"/>
    <w:rsid w:val="0047662C"/>
    <w:rsid w:val="00484EAF"/>
    <w:rsid w:val="00486647"/>
    <w:rsid w:val="004923E4"/>
    <w:rsid w:val="00493F65"/>
    <w:rsid w:val="004A2767"/>
    <w:rsid w:val="004B1DA3"/>
    <w:rsid w:val="004B4F4E"/>
    <w:rsid w:val="004C05FF"/>
    <w:rsid w:val="004D50C0"/>
    <w:rsid w:val="004E1900"/>
    <w:rsid w:val="004E4D6A"/>
    <w:rsid w:val="004E5016"/>
    <w:rsid w:val="004E7198"/>
    <w:rsid w:val="004F0577"/>
    <w:rsid w:val="004F3819"/>
    <w:rsid w:val="005020A7"/>
    <w:rsid w:val="00503750"/>
    <w:rsid w:val="00503EB1"/>
    <w:rsid w:val="0050659B"/>
    <w:rsid w:val="005106ED"/>
    <w:rsid w:val="00511970"/>
    <w:rsid w:val="00513BF4"/>
    <w:rsid w:val="00520E3A"/>
    <w:rsid w:val="00532CBB"/>
    <w:rsid w:val="0054188A"/>
    <w:rsid w:val="00545AAC"/>
    <w:rsid w:val="0055345D"/>
    <w:rsid w:val="00563FBB"/>
    <w:rsid w:val="0057292B"/>
    <w:rsid w:val="005744D3"/>
    <w:rsid w:val="00575B8B"/>
    <w:rsid w:val="0058149A"/>
    <w:rsid w:val="005A0104"/>
    <w:rsid w:val="005B3CCF"/>
    <w:rsid w:val="005E213A"/>
    <w:rsid w:val="005E4798"/>
    <w:rsid w:val="005E4953"/>
    <w:rsid w:val="005F2E4E"/>
    <w:rsid w:val="00600E07"/>
    <w:rsid w:val="00600FA7"/>
    <w:rsid w:val="0060259F"/>
    <w:rsid w:val="00606072"/>
    <w:rsid w:val="006402DD"/>
    <w:rsid w:val="00650317"/>
    <w:rsid w:val="00653756"/>
    <w:rsid w:val="00656776"/>
    <w:rsid w:val="0066117F"/>
    <w:rsid w:val="00661BD5"/>
    <w:rsid w:val="00666C25"/>
    <w:rsid w:val="006726A0"/>
    <w:rsid w:val="00675942"/>
    <w:rsid w:val="0067698E"/>
    <w:rsid w:val="006769D4"/>
    <w:rsid w:val="00681913"/>
    <w:rsid w:val="0068216C"/>
    <w:rsid w:val="006837F3"/>
    <w:rsid w:val="00691DBC"/>
    <w:rsid w:val="00693E2D"/>
    <w:rsid w:val="00695D89"/>
    <w:rsid w:val="00697D96"/>
    <w:rsid w:val="006A2ADB"/>
    <w:rsid w:val="006B5382"/>
    <w:rsid w:val="006D1843"/>
    <w:rsid w:val="006E26B9"/>
    <w:rsid w:val="006F1C08"/>
    <w:rsid w:val="006F27DF"/>
    <w:rsid w:val="006F34F2"/>
    <w:rsid w:val="006F5C31"/>
    <w:rsid w:val="00704B63"/>
    <w:rsid w:val="007124D6"/>
    <w:rsid w:val="00727FB6"/>
    <w:rsid w:val="00735385"/>
    <w:rsid w:val="007378DA"/>
    <w:rsid w:val="00746E3B"/>
    <w:rsid w:val="00764889"/>
    <w:rsid w:val="00765603"/>
    <w:rsid w:val="00773DB6"/>
    <w:rsid w:val="00774817"/>
    <w:rsid w:val="00782EBA"/>
    <w:rsid w:val="0078321A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2F9B"/>
    <w:rsid w:val="007F3B45"/>
    <w:rsid w:val="007F7DAE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6620"/>
    <w:rsid w:val="008728B0"/>
    <w:rsid w:val="008760FF"/>
    <w:rsid w:val="0089034B"/>
    <w:rsid w:val="008A015F"/>
    <w:rsid w:val="008A06C4"/>
    <w:rsid w:val="008A117C"/>
    <w:rsid w:val="008A1D84"/>
    <w:rsid w:val="008A2DF9"/>
    <w:rsid w:val="008D23D4"/>
    <w:rsid w:val="008D2CB2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6F01"/>
    <w:rsid w:val="00994B6F"/>
    <w:rsid w:val="00997E3B"/>
    <w:rsid w:val="009A2923"/>
    <w:rsid w:val="009B428E"/>
    <w:rsid w:val="009B70C1"/>
    <w:rsid w:val="009C28CC"/>
    <w:rsid w:val="009C4FE2"/>
    <w:rsid w:val="009C5462"/>
    <w:rsid w:val="009D10F0"/>
    <w:rsid w:val="009E34F1"/>
    <w:rsid w:val="009E5EE8"/>
    <w:rsid w:val="00A00629"/>
    <w:rsid w:val="00A006CC"/>
    <w:rsid w:val="00A024B8"/>
    <w:rsid w:val="00A11E11"/>
    <w:rsid w:val="00A17F93"/>
    <w:rsid w:val="00A448C8"/>
    <w:rsid w:val="00A504CB"/>
    <w:rsid w:val="00A52390"/>
    <w:rsid w:val="00A554DA"/>
    <w:rsid w:val="00A556F7"/>
    <w:rsid w:val="00A6161B"/>
    <w:rsid w:val="00A66930"/>
    <w:rsid w:val="00A75E9C"/>
    <w:rsid w:val="00A910AC"/>
    <w:rsid w:val="00A9305F"/>
    <w:rsid w:val="00A9752E"/>
    <w:rsid w:val="00AA29DC"/>
    <w:rsid w:val="00AB0CF4"/>
    <w:rsid w:val="00AB2D09"/>
    <w:rsid w:val="00AC019B"/>
    <w:rsid w:val="00AC333B"/>
    <w:rsid w:val="00AC4DE5"/>
    <w:rsid w:val="00AD29BD"/>
    <w:rsid w:val="00AD2E65"/>
    <w:rsid w:val="00AD6900"/>
    <w:rsid w:val="00AF139B"/>
    <w:rsid w:val="00AF36C0"/>
    <w:rsid w:val="00B01273"/>
    <w:rsid w:val="00B15121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5533"/>
    <w:rsid w:val="00B87640"/>
    <w:rsid w:val="00B87DF6"/>
    <w:rsid w:val="00B92A00"/>
    <w:rsid w:val="00BA1A5E"/>
    <w:rsid w:val="00BA2E69"/>
    <w:rsid w:val="00BA6518"/>
    <w:rsid w:val="00BB4FA0"/>
    <w:rsid w:val="00BC2CD1"/>
    <w:rsid w:val="00BC4CDD"/>
    <w:rsid w:val="00BC5006"/>
    <w:rsid w:val="00BD184C"/>
    <w:rsid w:val="00BD7953"/>
    <w:rsid w:val="00BF27EA"/>
    <w:rsid w:val="00BF7681"/>
    <w:rsid w:val="00C156E1"/>
    <w:rsid w:val="00C241E0"/>
    <w:rsid w:val="00C30576"/>
    <w:rsid w:val="00C37961"/>
    <w:rsid w:val="00C4449D"/>
    <w:rsid w:val="00C46261"/>
    <w:rsid w:val="00C50CA5"/>
    <w:rsid w:val="00C56580"/>
    <w:rsid w:val="00C570A5"/>
    <w:rsid w:val="00C5748E"/>
    <w:rsid w:val="00C6196B"/>
    <w:rsid w:val="00C63990"/>
    <w:rsid w:val="00C66F5C"/>
    <w:rsid w:val="00C67DA2"/>
    <w:rsid w:val="00C67F75"/>
    <w:rsid w:val="00C85268"/>
    <w:rsid w:val="00C872A4"/>
    <w:rsid w:val="00C90EB1"/>
    <w:rsid w:val="00C92ED2"/>
    <w:rsid w:val="00CA2586"/>
    <w:rsid w:val="00CA2E8A"/>
    <w:rsid w:val="00CB08EF"/>
    <w:rsid w:val="00CC10EC"/>
    <w:rsid w:val="00CC1AD3"/>
    <w:rsid w:val="00CC6C55"/>
    <w:rsid w:val="00CD2410"/>
    <w:rsid w:val="00CD6744"/>
    <w:rsid w:val="00CD6ADE"/>
    <w:rsid w:val="00CD6C25"/>
    <w:rsid w:val="00CE0261"/>
    <w:rsid w:val="00D03EC4"/>
    <w:rsid w:val="00D07B53"/>
    <w:rsid w:val="00D07C4B"/>
    <w:rsid w:val="00D23B74"/>
    <w:rsid w:val="00D30207"/>
    <w:rsid w:val="00D30D15"/>
    <w:rsid w:val="00D33CC5"/>
    <w:rsid w:val="00D33E9A"/>
    <w:rsid w:val="00D42A71"/>
    <w:rsid w:val="00D53F96"/>
    <w:rsid w:val="00D557C8"/>
    <w:rsid w:val="00D62914"/>
    <w:rsid w:val="00D67093"/>
    <w:rsid w:val="00D6754F"/>
    <w:rsid w:val="00D919C3"/>
    <w:rsid w:val="00DA7711"/>
    <w:rsid w:val="00DD3692"/>
    <w:rsid w:val="00DD5A47"/>
    <w:rsid w:val="00DE7644"/>
    <w:rsid w:val="00DF3BE6"/>
    <w:rsid w:val="00E13E2F"/>
    <w:rsid w:val="00E156F1"/>
    <w:rsid w:val="00E21BA0"/>
    <w:rsid w:val="00E2662E"/>
    <w:rsid w:val="00E30E6F"/>
    <w:rsid w:val="00E31A2F"/>
    <w:rsid w:val="00E3270B"/>
    <w:rsid w:val="00E32F5E"/>
    <w:rsid w:val="00E3773B"/>
    <w:rsid w:val="00E515DA"/>
    <w:rsid w:val="00E541B9"/>
    <w:rsid w:val="00E56108"/>
    <w:rsid w:val="00E60074"/>
    <w:rsid w:val="00E726CB"/>
    <w:rsid w:val="00E8535B"/>
    <w:rsid w:val="00E85694"/>
    <w:rsid w:val="00EA1ECC"/>
    <w:rsid w:val="00EA4375"/>
    <w:rsid w:val="00EB7C4B"/>
    <w:rsid w:val="00EC0C09"/>
    <w:rsid w:val="00EC1336"/>
    <w:rsid w:val="00ED7C11"/>
    <w:rsid w:val="00EE7286"/>
    <w:rsid w:val="00EE767E"/>
    <w:rsid w:val="00EF6B8F"/>
    <w:rsid w:val="00F00E48"/>
    <w:rsid w:val="00F01697"/>
    <w:rsid w:val="00F26DC5"/>
    <w:rsid w:val="00F34549"/>
    <w:rsid w:val="00F352F6"/>
    <w:rsid w:val="00F359B4"/>
    <w:rsid w:val="00F40E6D"/>
    <w:rsid w:val="00F420D6"/>
    <w:rsid w:val="00F42A03"/>
    <w:rsid w:val="00F44441"/>
    <w:rsid w:val="00F45935"/>
    <w:rsid w:val="00F6608F"/>
    <w:rsid w:val="00F67274"/>
    <w:rsid w:val="00F72883"/>
    <w:rsid w:val="00F8072C"/>
    <w:rsid w:val="00F816DD"/>
    <w:rsid w:val="00F837EA"/>
    <w:rsid w:val="00F87605"/>
    <w:rsid w:val="00F965B6"/>
    <w:rsid w:val="00F97772"/>
    <w:rsid w:val="00FB52CB"/>
    <w:rsid w:val="00FB5A2D"/>
    <w:rsid w:val="00FB6802"/>
    <w:rsid w:val="00FB696C"/>
    <w:rsid w:val="00FC1367"/>
    <w:rsid w:val="00FD3395"/>
    <w:rsid w:val="00FD664E"/>
    <w:rsid w:val="00FE2BDA"/>
    <w:rsid w:val="00FF26EA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862B"/>
  <w15:chartTrackingRefBased/>
  <w15:docId w15:val="{DA870E60-B5F1-485F-B3DC-AA0E9176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1381</Words>
  <Characters>8759</Characters>
  <Application>Microsoft Office Word</Application>
  <DocSecurity>0</DocSecurity>
  <Lines>437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1</cp:revision>
  <dcterms:created xsi:type="dcterms:W3CDTF">2025-12-05T20:29:00Z</dcterms:created>
  <dcterms:modified xsi:type="dcterms:W3CDTF">2025-12-05T20:50:00Z</dcterms:modified>
</cp:coreProperties>
</file>