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4F74" w:rsidRDefault="001B3098" w:rsidP="001B3098">
      <w:pPr>
        <w:pStyle w:val="Titre1"/>
      </w:pPr>
      <w:bookmarkStart w:id="0" w:name="_Toc130892141"/>
      <w:r w:rsidRPr="001B3098">
        <w:t>Volet d’analyse et de technicité</w:t>
      </w:r>
      <w:bookmarkEnd w:id="0"/>
      <w:r w:rsidRPr="001B3098">
        <w:t xml:space="preserve"> </w:t>
      </w:r>
    </w:p>
    <w:p w:rsidR="00EB559D" w:rsidRPr="00EB559D" w:rsidRDefault="00EB559D" w:rsidP="00696B66">
      <w:pPr>
        <w:ind w:firstLine="708"/>
        <w:rPr>
          <w:rFonts w:eastAsia="Times New Roman"/>
        </w:rPr>
      </w:pPr>
      <w:r w:rsidRPr="00EB559D">
        <w:rPr>
          <w:rFonts w:eastAsia="Times New Roman"/>
        </w:rPr>
        <w:t>Comme décrit auparavant, la croissance des données dans le domaine de santé explose, et les cliniciens ont accès à une grande quantité de données. En effet, 153 exaoctets de données de santé ont été produits en 2013, et 23</w:t>
      </w:r>
      <w:r w:rsidR="005E3C17">
        <w:rPr>
          <w:rFonts w:eastAsia="Times New Roman"/>
        </w:rPr>
        <w:t xml:space="preserve">14 exaoctets produits en 2020 </w:t>
      </w:r>
      <w:sdt>
        <w:sdtPr>
          <w:rPr>
            <w:rFonts w:eastAsia="Times New Roman"/>
          </w:rPr>
          <w:id w:val="446979950"/>
          <w:citation/>
        </w:sdtPr>
        <w:sdtEndPr/>
        <w:sdtContent>
          <w:r w:rsidR="005E3C17">
            <w:rPr>
              <w:rFonts w:eastAsia="Times New Roman"/>
            </w:rPr>
            <w:fldChar w:fldCharType="begin"/>
          </w:r>
          <w:r w:rsidR="005E3C17">
            <w:rPr>
              <w:rFonts w:eastAsia="Times New Roman"/>
            </w:rPr>
            <w:instrText xml:space="preserve"> CITATION Sta23 \l 1036 </w:instrText>
          </w:r>
          <w:r w:rsidR="005E3C17">
            <w:rPr>
              <w:rFonts w:eastAsia="Times New Roman"/>
            </w:rPr>
            <w:fldChar w:fldCharType="separate"/>
          </w:r>
          <w:r w:rsidR="005E3C17" w:rsidRPr="005E3C17">
            <w:rPr>
              <w:rFonts w:eastAsia="Times New Roman"/>
              <w:noProof/>
            </w:rPr>
            <w:t>(Statista, 2023)</w:t>
          </w:r>
          <w:r w:rsidR="005E3C17">
            <w:rPr>
              <w:rFonts w:eastAsia="Times New Roman"/>
            </w:rPr>
            <w:fldChar w:fldCharType="end"/>
          </w:r>
        </w:sdtContent>
      </w:sdt>
      <w:r w:rsidRPr="00EB559D">
        <w:rPr>
          <w:rFonts w:eastAsia="Times New Roman"/>
        </w:rPr>
        <w:t xml:space="preserve">. La gestion et le traitement des données générées sont difficiles à réaliser de manière efficace et exhaustive. </w:t>
      </w:r>
    </w:p>
    <w:p w:rsidR="001B3098" w:rsidRDefault="00EB559D" w:rsidP="00EB559D">
      <w:pPr>
        <w:rPr>
          <w:rFonts w:eastAsia="Times New Roman"/>
        </w:rPr>
      </w:pPr>
      <w:r w:rsidRPr="00EB559D">
        <w:rPr>
          <w:rFonts w:eastAsia="Times New Roman"/>
        </w:rPr>
        <w:t xml:space="preserve">L'augmentation constante du volume de données sur les soins de santé, créées par diverses </w:t>
      </w:r>
      <w:r w:rsidR="005E3C17">
        <w:rPr>
          <w:rFonts w:eastAsia="Times New Roman"/>
        </w:rPr>
        <w:t xml:space="preserve">sources et technologies </w:t>
      </w:r>
      <w:sdt>
        <w:sdtPr>
          <w:rPr>
            <w:rFonts w:eastAsia="Times New Roman"/>
          </w:rPr>
          <w:id w:val="1088895365"/>
          <w:citation/>
        </w:sdtPr>
        <w:sdtEndPr/>
        <w:sdtContent>
          <w:r w:rsidR="005E3C17">
            <w:rPr>
              <w:rFonts w:eastAsia="Times New Roman"/>
            </w:rPr>
            <w:fldChar w:fldCharType="begin"/>
          </w:r>
          <w:r w:rsidR="005E3C17">
            <w:rPr>
              <w:rFonts w:eastAsia="Times New Roman"/>
            </w:rPr>
            <w:instrText xml:space="preserve"> CITATION Shi20 \l 1036 </w:instrText>
          </w:r>
          <w:r w:rsidR="005E3C17">
            <w:rPr>
              <w:rFonts w:eastAsia="Times New Roman"/>
            </w:rPr>
            <w:fldChar w:fldCharType="separate"/>
          </w:r>
          <w:r w:rsidR="005E3C17" w:rsidRPr="005E3C17">
            <w:rPr>
              <w:rFonts w:eastAsia="Times New Roman"/>
              <w:noProof/>
            </w:rPr>
            <w:t>(Shilo, 2020)</w:t>
          </w:r>
          <w:r w:rsidR="005E3C17">
            <w:rPr>
              <w:rFonts w:eastAsia="Times New Roman"/>
            </w:rPr>
            <w:fldChar w:fldCharType="end"/>
          </w:r>
        </w:sdtContent>
      </w:sdt>
      <w:r w:rsidRPr="00EB559D">
        <w:rPr>
          <w:rFonts w:eastAsia="Times New Roman"/>
        </w:rPr>
        <w:t>, fait qu'il y a plus de données collectées qu'il n'est possible d'analyser et d'utiliser dans les soins de santé. Une solution pour exploiter la diversité des données sur la santé consiste à utiliser le potentiel de l'IA. En bref, l'IA est un ensemble de concepts et de technologies qui permettent aux machines et aux ordinateurs d'imiter l'intelligence huma</w:t>
      </w:r>
      <w:r w:rsidR="008612FE">
        <w:rPr>
          <w:rFonts w:eastAsia="Times New Roman"/>
        </w:rPr>
        <w:t xml:space="preserve">ine. Selon la définition d’Oracle </w:t>
      </w:r>
      <w:sdt>
        <w:sdtPr>
          <w:rPr>
            <w:rFonts w:eastAsia="Times New Roman"/>
          </w:rPr>
          <w:id w:val="-1521233180"/>
          <w:citation/>
        </w:sdtPr>
        <w:sdtEndPr/>
        <w:sdtContent>
          <w:r w:rsidR="008612FE">
            <w:rPr>
              <w:rFonts w:eastAsia="Times New Roman"/>
            </w:rPr>
            <w:fldChar w:fldCharType="begin"/>
          </w:r>
          <w:r w:rsidR="008612FE">
            <w:rPr>
              <w:rFonts w:eastAsia="Times New Roman"/>
            </w:rPr>
            <w:instrText xml:space="preserve"> CITATION ora23 \l 1036 </w:instrText>
          </w:r>
          <w:r w:rsidR="008612FE">
            <w:rPr>
              <w:rFonts w:eastAsia="Times New Roman"/>
            </w:rPr>
            <w:fldChar w:fldCharType="separate"/>
          </w:r>
          <w:r w:rsidR="008612FE" w:rsidRPr="008612FE">
            <w:rPr>
              <w:rFonts w:eastAsia="Times New Roman"/>
              <w:noProof/>
            </w:rPr>
            <w:t>(oracle, 2023)</w:t>
          </w:r>
          <w:r w:rsidR="008612FE">
            <w:rPr>
              <w:rFonts w:eastAsia="Times New Roman"/>
            </w:rPr>
            <w:fldChar w:fldCharType="end"/>
          </w:r>
        </w:sdtContent>
      </w:sdt>
      <w:r w:rsidRPr="00EB559D">
        <w:rPr>
          <w:rFonts w:eastAsia="Times New Roman"/>
        </w:rPr>
        <w:t>, c’est la capacité d'un système à interpréter correctement des données externes, à apprendre à partir de ces données et à utiliser ces apprentissages pour atteindre des objectifs et des tâches spécifiques grâce à une adaptation flexible. L'IA recouvre un large éventail de technologies, de cadres et de sous-ensembles présentant des possibilités d'application et des avantages différents.</w:t>
      </w:r>
    </w:p>
    <w:p w:rsidR="00AE6514" w:rsidRDefault="00F3676E" w:rsidP="00EB559D">
      <w:r>
        <w:rPr>
          <w:rFonts w:eastAsia="Times New Roman"/>
        </w:rPr>
        <w:tab/>
        <w:t>Dans ce volet, nous allons nous atèle a la présentation des approches algorithmiques et modèle déjà proposé</w:t>
      </w:r>
      <w:r w:rsidR="002A36B1">
        <w:rPr>
          <w:rFonts w:eastAsia="Times New Roman"/>
        </w:rPr>
        <w:t xml:space="preserve"> comme</w:t>
      </w:r>
      <w:r>
        <w:rPr>
          <w:rFonts w:eastAsia="Times New Roman"/>
        </w:rPr>
        <w:t xml:space="preserve"> </w:t>
      </w:r>
      <w:r w:rsidR="002A36B1">
        <w:t>apport  contributif dans le domaine de agents conversationnels médicales qui est devenu un facteur clés de l’automédication, dans le domaine de   l’authentification biométrique par l’iris (l’une des modalités les plus précises et difficiles à pirater), le visage (l’une des modalités les moins intrusives et les moins coûteuses) et celui d’assurer une prise en charge appropriée des patients victimes d’un accident vasculaire cérébral (AVC</w:t>
      </w:r>
      <w:r w:rsidR="0024023E">
        <w:t>)</w:t>
      </w:r>
      <w:r w:rsidR="007E45D4">
        <w:t xml:space="preserve"> et ensuite l’objet d’étude</w:t>
      </w:r>
      <w:r w:rsidR="00366544">
        <w:t xml:space="preserve"> en montrant le manque de nos SIH</w:t>
      </w:r>
      <w:r w:rsidR="00EF74A8">
        <w:t>.</w:t>
      </w:r>
    </w:p>
    <w:p w:rsidR="000C068F" w:rsidRDefault="000C068F" w:rsidP="00EB559D"/>
    <w:p w:rsidR="000C068F" w:rsidRDefault="000C068F">
      <w:r>
        <w:br w:type="page"/>
      </w:r>
    </w:p>
    <w:sdt>
      <w:sdtPr>
        <w:rPr>
          <w:b w:val="0"/>
          <w:caps w:val="0"/>
          <w:color w:val="auto"/>
          <w:spacing w:val="0"/>
          <w:sz w:val="20"/>
          <w:szCs w:val="20"/>
        </w:rPr>
        <w:id w:val="1025752418"/>
        <w:docPartObj>
          <w:docPartGallery w:val="Table of Contents"/>
          <w:docPartUnique/>
        </w:docPartObj>
      </w:sdtPr>
      <w:sdtEndPr>
        <w:rPr>
          <w:bCs/>
        </w:rPr>
      </w:sdtEndPr>
      <w:sdtContent>
        <w:p w:rsidR="000C068F" w:rsidRDefault="000C068F">
          <w:pPr>
            <w:pStyle w:val="En-ttedetabledesmatires"/>
          </w:pPr>
          <w:r>
            <w:t>sommaire</w:t>
          </w:r>
        </w:p>
        <w:p w:rsidR="00CD2203" w:rsidRDefault="00C9345A">
          <w:pPr>
            <w:pStyle w:val="TM1"/>
            <w:tabs>
              <w:tab w:val="right" w:leader="dot" w:pos="9062"/>
            </w:tabs>
            <w:rPr>
              <w:rFonts w:asciiTheme="minorHAnsi" w:hAnsiTheme="minorHAnsi"/>
              <w:noProof/>
              <w:sz w:val="22"/>
              <w:szCs w:val="22"/>
              <w:lang w:val="en-US"/>
            </w:rPr>
          </w:pPr>
          <w:r>
            <w:fldChar w:fldCharType="begin"/>
          </w:r>
          <w:r>
            <w:instrText xml:space="preserve"> TOC \o "1-4" \h \z \u </w:instrText>
          </w:r>
          <w:r>
            <w:fldChar w:fldCharType="separate"/>
          </w:r>
          <w:hyperlink w:anchor="_Toc130892141" w:history="1">
            <w:r w:rsidR="00CD2203" w:rsidRPr="00BE3A79">
              <w:rPr>
                <w:rStyle w:val="Lienhypertexte"/>
                <w:noProof/>
              </w:rPr>
              <w:t>Volet d’analyse et de technicité</w:t>
            </w:r>
            <w:r w:rsidR="00CD2203">
              <w:rPr>
                <w:noProof/>
                <w:webHidden/>
              </w:rPr>
              <w:tab/>
            </w:r>
            <w:r w:rsidR="00CD2203">
              <w:rPr>
                <w:noProof/>
                <w:webHidden/>
              </w:rPr>
              <w:fldChar w:fldCharType="begin"/>
            </w:r>
            <w:r w:rsidR="00CD2203">
              <w:rPr>
                <w:noProof/>
                <w:webHidden/>
              </w:rPr>
              <w:instrText xml:space="preserve"> PAGEREF _Toc130892141 \h </w:instrText>
            </w:r>
            <w:r w:rsidR="00CD2203">
              <w:rPr>
                <w:noProof/>
                <w:webHidden/>
              </w:rPr>
            </w:r>
            <w:r w:rsidR="00CD2203">
              <w:rPr>
                <w:noProof/>
                <w:webHidden/>
              </w:rPr>
              <w:fldChar w:fldCharType="separate"/>
            </w:r>
            <w:r w:rsidR="00CD2203">
              <w:rPr>
                <w:noProof/>
                <w:webHidden/>
              </w:rPr>
              <w:t>- 1 -</w:t>
            </w:r>
            <w:r w:rsidR="00CD2203">
              <w:rPr>
                <w:noProof/>
                <w:webHidden/>
              </w:rPr>
              <w:fldChar w:fldCharType="end"/>
            </w:r>
          </w:hyperlink>
        </w:p>
        <w:p w:rsidR="00CD2203" w:rsidRDefault="00CD2203">
          <w:pPr>
            <w:pStyle w:val="TM1"/>
            <w:tabs>
              <w:tab w:val="right" w:leader="dot" w:pos="9062"/>
            </w:tabs>
            <w:rPr>
              <w:rFonts w:asciiTheme="minorHAnsi" w:hAnsiTheme="minorHAnsi"/>
              <w:noProof/>
              <w:sz w:val="22"/>
              <w:szCs w:val="22"/>
              <w:lang w:val="en-US"/>
            </w:rPr>
          </w:pPr>
          <w:hyperlink w:anchor="_Toc130892142" w:history="1">
            <w:r w:rsidRPr="00BE3A79">
              <w:rPr>
                <w:rStyle w:val="Lienhypertexte"/>
                <w:rFonts w:eastAsia="Times New Roman"/>
                <w:noProof/>
              </w:rPr>
              <w:t>Chapitre IV. APPROCHES, ANALYSEs ET TECHNICITEs</w:t>
            </w:r>
            <w:r>
              <w:rPr>
                <w:noProof/>
                <w:webHidden/>
              </w:rPr>
              <w:tab/>
            </w:r>
            <w:r>
              <w:rPr>
                <w:noProof/>
                <w:webHidden/>
              </w:rPr>
              <w:fldChar w:fldCharType="begin"/>
            </w:r>
            <w:r>
              <w:rPr>
                <w:noProof/>
                <w:webHidden/>
              </w:rPr>
              <w:instrText xml:space="preserve"> PAGEREF _Toc130892142 \h </w:instrText>
            </w:r>
            <w:r>
              <w:rPr>
                <w:noProof/>
                <w:webHidden/>
              </w:rPr>
            </w:r>
            <w:r>
              <w:rPr>
                <w:noProof/>
                <w:webHidden/>
              </w:rPr>
              <w:fldChar w:fldCharType="separate"/>
            </w:r>
            <w:r>
              <w:rPr>
                <w:noProof/>
                <w:webHidden/>
              </w:rPr>
              <w:t>- 3 -</w:t>
            </w:r>
            <w:r>
              <w:rPr>
                <w:noProof/>
                <w:webHidden/>
              </w:rPr>
              <w:fldChar w:fldCharType="end"/>
            </w:r>
          </w:hyperlink>
        </w:p>
        <w:p w:rsidR="00CD2203" w:rsidRDefault="00CD2203">
          <w:pPr>
            <w:pStyle w:val="TM2"/>
            <w:tabs>
              <w:tab w:val="right" w:leader="dot" w:pos="9062"/>
            </w:tabs>
            <w:rPr>
              <w:rFonts w:asciiTheme="minorHAnsi" w:hAnsiTheme="minorHAnsi"/>
              <w:noProof/>
              <w:sz w:val="22"/>
              <w:szCs w:val="22"/>
              <w:lang w:val="en-US"/>
            </w:rPr>
          </w:pPr>
          <w:hyperlink w:anchor="_Toc130892143" w:history="1">
            <w:r w:rsidRPr="00BE3A79">
              <w:rPr>
                <w:rStyle w:val="Lienhypertexte"/>
                <w:noProof/>
              </w:rPr>
              <w:t>IV.1. Introduction</w:t>
            </w:r>
            <w:r>
              <w:rPr>
                <w:noProof/>
                <w:webHidden/>
              </w:rPr>
              <w:tab/>
            </w:r>
            <w:r>
              <w:rPr>
                <w:noProof/>
                <w:webHidden/>
              </w:rPr>
              <w:fldChar w:fldCharType="begin"/>
            </w:r>
            <w:r>
              <w:rPr>
                <w:noProof/>
                <w:webHidden/>
              </w:rPr>
              <w:instrText xml:space="preserve"> PAGEREF _Toc130892143 \h </w:instrText>
            </w:r>
            <w:r>
              <w:rPr>
                <w:noProof/>
                <w:webHidden/>
              </w:rPr>
            </w:r>
            <w:r>
              <w:rPr>
                <w:noProof/>
                <w:webHidden/>
              </w:rPr>
              <w:fldChar w:fldCharType="separate"/>
            </w:r>
            <w:r>
              <w:rPr>
                <w:noProof/>
                <w:webHidden/>
              </w:rPr>
              <w:t>- 3 -</w:t>
            </w:r>
            <w:r>
              <w:rPr>
                <w:noProof/>
                <w:webHidden/>
              </w:rPr>
              <w:fldChar w:fldCharType="end"/>
            </w:r>
          </w:hyperlink>
        </w:p>
        <w:p w:rsidR="00CD2203" w:rsidRDefault="00CD2203">
          <w:pPr>
            <w:pStyle w:val="TM2"/>
            <w:tabs>
              <w:tab w:val="right" w:leader="dot" w:pos="9062"/>
            </w:tabs>
            <w:rPr>
              <w:rFonts w:asciiTheme="minorHAnsi" w:hAnsiTheme="minorHAnsi"/>
              <w:noProof/>
              <w:sz w:val="22"/>
              <w:szCs w:val="22"/>
              <w:lang w:val="en-US"/>
            </w:rPr>
          </w:pPr>
          <w:hyperlink w:anchor="_Toc130892144" w:history="1">
            <w:r w:rsidRPr="00BE3A79">
              <w:rPr>
                <w:rStyle w:val="Lienhypertexte"/>
                <w:noProof/>
              </w:rPr>
              <w:t>IV.2. Section première : approches techniques</w:t>
            </w:r>
            <w:r>
              <w:rPr>
                <w:noProof/>
                <w:webHidden/>
              </w:rPr>
              <w:tab/>
            </w:r>
            <w:r>
              <w:rPr>
                <w:noProof/>
                <w:webHidden/>
              </w:rPr>
              <w:fldChar w:fldCharType="begin"/>
            </w:r>
            <w:r>
              <w:rPr>
                <w:noProof/>
                <w:webHidden/>
              </w:rPr>
              <w:instrText xml:space="preserve"> PAGEREF _Toc130892144 \h </w:instrText>
            </w:r>
            <w:r>
              <w:rPr>
                <w:noProof/>
                <w:webHidden/>
              </w:rPr>
            </w:r>
            <w:r>
              <w:rPr>
                <w:noProof/>
                <w:webHidden/>
              </w:rPr>
              <w:fldChar w:fldCharType="separate"/>
            </w:r>
            <w:r>
              <w:rPr>
                <w:noProof/>
                <w:webHidden/>
              </w:rPr>
              <w:t>- 4 -</w:t>
            </w:r>
            <w:r>
              <w:rPr>
                <w:noProof/>
                <w:webHidden/>
              </w:rPr>
              <w:fldChar w:fldCharType="end"/>
            </w:r>
          </w:hyperlink>
        </w:p>
        <w:p w:rsidR="00CD2203" w:rsidRDefault="00CD2203">
          <w:pPr>
            <w:pStyle w:val="TM3"/>
            <w:tabs>
              <w:tab w:val="right" w:leader="dot" w:pos="9062"/>
            </w:tabs>
            <w:rPr>
              <w:rFonts w:cstheme="minorBidi"/>
              <w:noProof/>
              <w:lang w:val="en-US" w:eastAsia="en-US"/>
            </w:rPr>
          </w:pPr>
          <w:hyperlink w:anchor="_Toc130892145" w:history="1">
            <w:r w:rsidRPr="00BE3A79">
              <w:rPr>
                <w:rStyle w:val="Lienhypertexte"/>
                <w:noProof/>
              </w:rPr>
              <w:t>IV.2.1. Mapping des chatbots existant</w:t>
            </w:r>
            <w:r>
              <w:rPr>
                <w:noProof/>
                <w:webHidden/>
              </w:rPr>
              <w:tab/>
            </w:r>
            <w:r>
              <w:rPr>
                <w:noProof/>
                <w:webHidden/>
              </w:rPr>
              <w:fldChar w:fldCharType="begin"/>
            </w:r>
            <w:r>
              <w:rPr>
                <w:noProof/>
                <w:webHidden/>
              </w:rPr>
              <w:instrText xml:space="preserve"> PAGEREF _Toc130892145 \h </w:instrText>
            </w:r>
            <w:r>
              <w:rPr>
                <w:noProof/>
                <w:webHidden/>
              </w:rPr>
            </w:r>
            <w:r>
              <w:rPr>
                <w:noProof/>
                <w:webHidden/>
              </w:rPr>
              <w:fldChar w:fldCharType="separate"/>
            </w:r>
            <w:r>
              <w:rPr>
                <w:noProof/>
                <w:webHidden/>
              </w:rPr>
              <w:t>- 4 -</w:t>
            </w:r>
            <w:r>
              <w:rPr>
                <w:noProof/>
                <w:webHidden/>
              </w:rPr>
              <w:fldChar w:fldCharType="end"/>
            </w:r>
          </w:hyperlink>
        </w:p>
        <w:p w:rsidR="00CD2203" w:rsidRDefault="00CD2203">
          <w:pPr>
            <w:pStyle w:val="TM4"/>
            <w:tabs>
              <w:tab w:val="right" w:leader="dot" w:pos="9062"/>
            </w:tabs>
            <w:rPr>
              <w:rFonts w:asciiTheme="minorHAnsi" w:hAnsiTheme="minorHAnsi"/>
              <w:noProof/>
              <w:sz w:val="22"/>
              <w:szCs w:val="22"/>
              <w:lang w:val="en-US"/>
            </w:rPr>
          </w:pPr>
          <w:hyperlink w:anchor="_Toc130892146" w:history="1">
            <w:r w:rsidRPr="00BE3A79">
              <w:rPr>
                <w:rStyle w:val="Lienhypertexte"/>
                <w:noProof/>
              </w:rPr>
              <w:t>IV.2.1.A. Chatbots délivrant une aide ponctuelle</w:t>
            </w:r>
            <w:r>
              <w:rPr>
                <w:noProof/>
                <w:webHidden/>
              </w:rPr>
              <w:tab/>
            </w:r>
            <w:r>
              <w:rPr>
                <w:noProof/>
                <w:webHidden/>
              </w:rPr>
              <w:fldChar w:fldCharType="begin"/>
            </w:r>
            <w:r>
              <w:rPr>
                <w:noProof/>
                <w:webHidden/>
              </w:rPr>
              <w:instrText xml:space="preserve"> PAGEREF _Toc130892146 \h </w:instrText>
            </w:r>
            <w:r>
              <w:rPr>
                <w:noProof/>
                <w:webHidden/>
              </w:rPr>
            </w:r>
            <w:r>
              <w:rPr>
                <w:noProof/>
                <w:webHidden/>
              </w:rPr>
              <w:fldChar w:fldCharType="separate"/>
            </w:r>
            <w:r>
              <w:rPr>
                <w:noProof/>
                <w:webHidden/>
              </w:rPr>
              <w:t>- 5 -</w:t>
            </w:r>
            <w:r>
              <w:rPr>
                <w:noProof/>
                <w:webHidden/>
              </w:rPr>
              <w:fldChar w:fldCharType="end"/>
            </w:r>
          </w:hyperlink>
        </w:p>
        <w:p w:rsidR="00CD2203" w:rsidRDefault="00CD2203">
          <w:pPr>
            <w:pStyle w:val="TM4"/>
            <w:tabs>
              <w:tab w:val="right" w:leader="dot" w:pos="9062"/>
            </w:tabs>
            <w:rPr>
              <w:rFonts w:asciiTheme="minorHAnsi" w:hAnsiTheme="minorHAnsi"/>
              <w:noProof/>
              <w:sz w:val="22"/>
              <w:szCs w:val="22"/>
              <w:lang w:val="en-US"/>
            </w:rPr>
          </w:pPr>
          <w:hyperlink w:anchor="_Toc130892147" w:history="1">
            <w:r w:rsidRPr="00BE3A79">
              <w:rPr>
                <w:rStyle w:val="Lienhypertexte"/>
                <w:noProof/>
              </w:rPr>
              <w:t>IV.2.1.B. chatbots d’accompagnement dans la durée</w:t>
            </w:r>
            <w:r>
              <w:rPr>
                <w:noProof/>
                <w:webHidden/>
              </w:rPr>
              <w:tab/>
            </w:r>
            <w:r>
              <w:rPr>
                <w:noProof/>
                <w:webHidden/>
              </w:rPr>
              <w:fldChar w:fldCharType="begin"/>
            </w:r>
            <w:r>
              <w:rPr>
                <w:noProof/>
                <w:webHidden/>
              </w:rPr>
              <w:instrText xml:space="preserve"> PAGEREF _Toc130892147 \h </w:instrText>
            </w:r>
            <w:r>
              <w:rPr>
                <w:noProof/>
                <w:webHidden/>
              </w:rPr>
            </w:r>
            <w:r>
              <w:rPr>
                <w:noProof/>
                <w:webHidden/>
              </w:rPr>
              <w:fldChar w:fldCharType="separate"/>
            </w:r>
            <w:r>
              <w:rPr>
                <w:noProof/>
                <w:webHidden/>
              </w:rPr>
              <w:t>- 5 -</w:t>
            </w:r>
            <w:r>
              <w:rPr>
                <w:noProof/>
                <w:webHidden/>
              </w:rPr>
              <w:fldChar w:fldCharType="end"/>
            </w:r>
          </w:hyperlink>
        </w:p>
        <w:p w:rsidR="00CD2203" w:rsidRDefault="00CD2203">
          <w:pPr>
            <w:pStyle w:val="TM4"/>
            <w:tabs>
              <w:tab w:val="right" w:leader="dot" w:pos="9062"/>
            </w:tabs>
            <w:rPr>
              <w:rFonts w:asciiTheme="minorHAnsi" w:hAnsiTheme="minorHAnsi"/>
              <w:noProof/>
              <w:sz w:val="22"/>
              <w:szCs w:val="22"/>
              <w:lang w:val="en-US"/>
            </w:rPr>
          </w:pPr>
          <w:hyperlink w:anchor="_Toc130892148" w:history="1">
            <w:r w:rsidRPr="00BE3A79">
              <w:rPr>
                <w:rStyle w:val="Lienhypertexte"/>
                <w:noProof/>
              </w:rPr>
              <w:t>IV.2.1.C. Chatbots généralistes</w:t>
            </w:r>
            <w:r>
              <w:rPr>
                <w:noProof/>
                <w:webHidden/>
              </w:rPr>
              <w:tab/>
            </w:r>
            <w:r>
              <w:rPr>
                <w:noProof/>
                <w:webHidden/>
              </w:rPr>
              <w:fldChar w:fldCharType="begin"/>
            </w:r>
            <w:r>
              <w:rPr>
                <w:noProof/>
                <w:webHidden/>
              </w:rPr>
              <w:instrText xml:space="preserve"> PAGEREF _Toc130892148 \h </w:instrText>
            </w:r>
            <w:r>
              <w:rPr>
                <w:noProof/>
                <w:webHidden/>
              </w:rPr>
            </w:r>
            <w:r>
              <w:rPr>
                <w:noProof/>
                <w:webHidden/>
              </w:rPr>
              <w:fldChar w:fldCharType="separate"/>
            </w:r>
            <w:r>
              <w:rPr>
                <w:noProof/>
                <w:webHidden/>
              </w:rPr>
              <w:t>- 6 -</w:t>
            </w:r>
            <w:r>
              <w:rPr>
                <w:noProof/>
                <w:webHidden/>
              </w:rPr>
              <w:fldChar w:fldCharType="end"/>
            </w:r>
          </w:hyperlink>
        </w:p>
        <w:p w:rsidR="00CD2203" w:rsidRDefault="00CD2203">
          <w:pPr>
            <w:pStyle w:val="TM4"/>
            <w:tabs>
              <w:tab w:val="right" w:leader="dot" w:pos="9062"/>
            </w:tabs>
            <w:rPr>
              <w:rFonts w:asciiTheme="minorHAnsi" w:hAnsiTheme="minorHAnsi"/>
              <w:noProof/>
              <w:sz w:val="22"/>
              <w:szCs w:val="22"/>
              <w:lang w:val="en-US"/>
            </w:rPr>
          </w:pPr>
          <w:hyperlink w:anchor="_Toc130892149" w:history="1">
            <w:r w:rsidRPr="00BE3A79">
              <w:rPr>
                <w:rStyle w:val="Lienhypertexte"/>
                <w:noProof/>
              </w:rPr>
              <w:t>IV.2.1.D chatbots de spécialité</w:t>
            </w:r>
            <w:r>
              <w:rPr>
                <w:noProof/>
                <w:webHidden/>
              </w:rPr>
              <w:tab/>
            </w:r>
            <w:r>
              <w:rPr>
                <w:noProof/>
                <w:webHidden/>
              </w:rPr>
              <w:fldChar w:fldCharType="begin"/>
            </w:r>
            <w:r>
              <w:rPr>
                <w:noProof/>
                <w:webHidden/>
              </w:rPr>
              <w:instrText xml:space="preserve"> PAGEREF _Toc130892149 \h </w:instrText>
            </w:r>
            <w:r>
              <w:rPr>
                <w:noProof/>
                <w:webHidden/>
              </w:rPr>
            </w:r>
            <w:r>
              <w:rPr>
                <w:noProof/>
                <w:webHidden/>
              </w:rPr>
              <w:fldChar w:fldCharType="separate"/>
            </w:r>
            <w:r>
              <w:rPr>
                <w:noProof/>
                <w:webHidden/>
              </w:rPr>
              <w:t>- 7 -</w:t>
            </w:r>
            <w:r>
              <w:rPr>
                <w:noProof/>
                <w:webHidden/>
              </w:rPr>
              <w:fldChar w:fldCharType="end"/>
            </w:r>
          </w:hyperlink>
        </w:p>
        <w:p w:rsidR="00CD2203" w:rsidRDefault="00CD2203">
          <w:pPr>
            <w:pStyle w:val="TM3"/>
            <w:tabs>
              <w:tab w:val="right" w:leader="dot" w:pos="9062"/>
            </w:tabs>
            <w:rPr>
              <w:rFonts w:cstheme="minorBidi"/>
              <w:noProof/>
              <w:lang w:val="en-US" w:eastAsia="en-US"/>
            </w:rPr>
          </w:pPr>
          <w:hyperlink w:anchor="_Toc130892150" w:history="1">
            <w:r w:rsidRPr="00BE3A79">
              <w:rPr>
                <w:rStyle w:val="Lienhypertexte"/>
                <w:noProof/>
              </w:rPr>
              <w:t>IV.2.2. Mathématique des réseaux de neurones</w:t>
            </w:r>
            <w:r>
              <w:rPr>
                <w:noProof/>
                <w:webHidden/>
              </w:rPr>
              <w:tab/>
            </w:r>
            <w:r>
              <w:rPr>
                <w:noProof/>
                <w:webHidden/>
              </w:rPr>
              <w:fldChar w:fldCharType="begin"/>
            </w:r>
            <w:r>
              <w:rPr>
                <w:noProof/>
                <w:webHidden/>
              </w:rPr>
              <w:instrText xml:space="preserve"> PAGEREF _Toc130892150 \h </w:instrText>
            </w:r>
            <w:r>
              <w:rPr>
                <w:noProof/>
                <w:webHidden/>
              </w:rPr>
            </w:r>
            <w:r>
              <w:rPr>
                <w:noProof/>
                <w:webHidden/>
              </w:rPr>
              <w:fldChar w:fldCharType="separate"/>
            </w:r>
            <w:r>
              <w:rPr>
                <w:noProof/>
                <w:webHidden/>
              </w:rPr>
              <w:t>- 8 -</w:t>
            </w:r>
            <w:r>
              <w:rPr>
                <w:noProof/>
                <w:webHidden/>
              </w:rPr>
              <w:fldChar w:fldCharType="end"/>
            </w:r>
          </w:hyperlink>
        </w:p>
        <w:p w:rsidR="00CD2203" w:rsidRDefault="00CD2203">
          <w:pPr>
            <w:pStyle w:val="TM4"/>
            <w:tabs>
              <w:tab w:val="right" w:leader="dot" w:pos="9062"/>
            </w:tabs>
            <w:rPr>
              <w:rFonts w:asciiTheme="minorHAnsi" w:hAnsiTheme="minorHAnsi"/>
              <w:noProof/>
              <w:sz w:val="22"/>
              <w:szCs w:val="22"/>
              <w:lang w:val="en-US"/>
            </w:rPr>
          </w:pPr>
          <w:hyperlink w:anchor="_Toc130892151" w:history="1">
            <w:r w:rsidRPr="00BE3A79">
              <w:rPr>
                <w:rStyle w:val="Lienhypertexte"/>
                <w:noProof/>
              </w:rPr>
              <w:t>Les dérivées</w:t>
            </w:r>
            <w:r>
              <w:rPr>
                <w:noProof/>
                <w:webHidden/>
              </w:rPr>
              <w:tab/>
            </w:r>
            <w:r>
              <w:rPr>
                <w:noProof/>
                <w:webHidden/>
              </w:rPr>
              <w:fldChar w:fldCharType="begin"/>
            </w:r>
            <w:r>
              <w:rPr>
                <w:noProof/>
                <w:webHidden/>
              </w:rPr>
              <w:instrText xml:space="preserve"> PAGEREF _Toc130892151 \h </w:instrText>
            </w:r>
            <w:r>
              <w:rPr>
                <w:noProof/>
                <w:webHidden/>
              </w:rPr>
            </w:r>
            <w:r>
              <w:rPr>
                <w:noProof/>
                <w:webHidden/>
              </w:rPr>
              <w:fldChar w:fldCharType="separate"/>
            </w:r>
            <w:r>
              <w:rPr>
                <w:noProof/>
                <w:webHidden/>
              </w:rPr>
              <w:t>- 8 -</w:t>
            </w:r>
            <w:r>
              <w:rPr>
                <w:noProof/>
                <w:webHidden/>
              </w:rPr>
              <w:fldChar w:fldCharType="end"/>
            </w:r>
          </w:hyperlink>
        </w:p>
        <w:p w:rsidR="00CD2203" w:rsidRDefault="00CD2203">
          <w:pPr>
            <w:pStyle w:val="TM4"/>
            <w:tabs>
              <w:tab w:val="right" w:leader="dot" w:pos="9062"/>
            </w:tabs>
            <w:rPr>
              <w:rFonts w:asciiTheme="minorHAnsi" w:hAnsiTheme="minorHAnsi"/>
              <w:noProof/>
              <w:sz w:val="22"/>
              <w:szCs w:val="22"/>
              <w:lang w:val="en-US"/>
            </w:rPr>
          </w:pPr>
          <w:hyperlink w:anchor="_Toc130892152" w:history="1">
            <w:r w:rsidRPr="00BE3A79">
              <w:rPr>
                <w:rStyle w:val="Lienhypertexte"/>
                <w:noProof/>
              </w:rPr>
              <w:t>Le gradient</w:t>
            </w:r>
            <w:r>
              <w:rPr>
                <w:noProof/>
                <w:webHidden/>
              </w:rPr>
              <w:tab/>
            </w:r>
            <w:r>
              <w:rPr>
                <w:noProof/>
                <w:webHidden/>
              </w:rPr>
              <w:fldChar w:fldCharType="begin"/>
            </w:r>
            <w:r>
              <w:rPr>
                <w:noProof/>
                <w:webHidden/>
              </w:rPr>
              <w:instrText xml:space="preserve"> PAGEREF _Toc130892152 \h </w:instrText>
            </w:r>
            <w:r>
              <w:rPr>
                <w:noProof/>
                <w:webHidden/>
              </w:rPr>
            </w:r>
            <w:r>
              <w:rPr>
                <w:noProof/>
                <w:webHidden/>
              </w:rPr>
              <w:fldChar w:fldCharType="separate"/>
            </w:r>
            <w:r>
              <w:rPr>
                <w:noProof/>
                <w:webHidden/>
              </w:rPr>
              <w:t>- 9 -</w:t>
            </w:r>
            <w:r>
              <w:rPr>
                <w:noProof/>
                <w:webHidden/>
              </w:rPr>
              <w:fldChar w:fldCharType="end"/>
            </w:r>
          </w:hyperlink>
        </w:p>
        <w:p w:rsidR="00CD2203" w:rsidRDefault="00CD2203">
          <w:pPr>
            <w:pStyle w:val="TM4"/>
            <w:tabs>
              <w:tab w:val="right" w:leader="dot" w:pos="9062"/>
            </w:tabs>
            <w:rPr>
              <w:rFonts w:asciiTheme="minorHAnsi" w:hAnsiTheme="minorHAnsi"/>
              <w:noProof/>
              <w:sz w:val="22"/>
              <w:szCs w:val="22"/>
              <w:lang w:val="en-US"/>
            </w:rPr>
          </w:pPr>
          <w:hyperlink w:anchor="_Toc130892153" w:history="1">
            <w:r w:rsidRPr="00BE3A79">
              <w:rPr>
                <w:rStyle w:val="Lienhypertexte"/>
                <w:noProof/>
              </w:rPr>
              <w:t>La descente de gradient</w:t>
            </w:r>
            <w:r>
              <w:rPr>
                <w:noProof/>
                <w:webHidden/>
              </w:rPr>
              <w:tab/>
            </w:r>
            <w:r>
              <w:rPr>
                <w:noProof/>
                <w:webHidden/>
              </w:rPr>
              <w:fldChar w:fldCharType="begin"/>
            </w:r>
            <w:r>
              <w:rPr>
                <w:noProof/>
                <w:webHidden/>
              </w:rPr>
              <w:instrText xml:space="preserve"> PAGEREF _Toc130892153 \h </w:instrText>
            </w:r>
            <w:r>
              <w:rPr>
                <w:noProof/>
                <w:webHidden/>
              </w:rPr>
            </w:r>
            <w:r>
              <w:rPr>
                <w:noProof/>
                <w:webHidden/>
              </w:rPr>
              <w:fldChar w:fldCharType="separate"/>
            </w:r>
            <w:r>
              <w:rPr>
                <w:noProof/>
                <w:webHidden/>
              </w:rPr>
              <w:t>- 10 -</w:t>
            </w:r>
            <w:r>
              <w:rPr>
                <w:noProof/>
                <w:webHidden/>
              </w:rPr>
              <w:fldChar w:fldCharType="end"/>
            </w:r>
          </w:hyperlink>
        </w:p>
        <w:p w:rsidR="00CD2203" w:rsidRDefault="00CD2203">
          <w:pPr>
            <w:pStyle w:val="TM4"/>
            <w:tabs>
              <w:tab w:val="right" w:leader="dot" w:pos="9062"/>
            </w:tabs>
            <w:rPr>
              <w:rFonts w:asciiTheme="minorHAnsi" w:hAnsiTheme="minorHAnsi"/>
              <w:noProof/>
              <w:sz w:val="22"/>
              <w:szCs w:val="22"/>
              <w:lang w:val="en-US"/>
            </w:rPr>
          </w:pPr>
          <w:hyperlink w:anchor="_Toc130892154" w:history="1">
            <w:r w:rsidRPr="00BE3A79">
              <w:rPr>
                <w:rStyle w:val="Lienhypertexte"/>
                <w:noProof/>
              </w:rPr>
              <w:t>La retro proagation</w:t>
            </w:r>
            <w:r>
              <w:rPr>
                <w:noProof/>
                <w:webHidden/>
              </w:rPr>
              <w:tab/>
            </w:r>
            <w:r>
              <w:rPr>
                <w:noProof/>
                <w:webHidden/>
              </w:rPr>
              <w:fldChar w:fldCharType="begin"/>
            </w:r>
            <w:r>
              <w:rPr>
                <w:noProof/>
                <w:webHidden/>
              </w:rPr>
              <w:instrText xml:space="preserve"> PAGEREF _Toc130892154 \h </w:instrText>
            </w:r>
            <w:r>
              <w:rPr>
                <w:noProof/>
                <w:webHidden/>
              </w:rPr>
            </w:r>
            <w:r>
              <w:rPr>
                <w:noProof/>
                <w:webHidden/>
              </w:rPr>
              <w:fldChar w:fldCharType="separate"/>
            </w:r>
            <w:r>
              <w:rPr>
                <w:noProof/>
                <w:webHidden/>
              </w:rPr>
              <w:t>- 12 -</w:t>
            </w:r>
            <w:r>
              <w:rPr>
                <w:noProof/>
                <w:webHidden/>
              </w:rPr>
              <w:fldChar w:fldCharType="end"/>
            </w:r>
          </w:hyperlink>
        </w:p>
        <w:p w:rsidR="00CD2203" w:rsidRDefault="00CD2203">
          <w:pPr>
            <w:pStyle w:val="TM4"/>
            <w:tabs>
              <w:tab w:val="right" w:leader="dot" w:pos="9062"/>
            </w:tabs>
            <w:rPr>
              <w:rFonts w:asciiTheme="minorHAnsi" w:hAnsiTheme="minorHAnsi"/>
              <w:noProof/>
              <w:sz w:val="22"/>
              <w:szCs w:val="22"/>
              <w:lang w:val="en-US"/>
            </w:rPr>
          </w:pPr>
          <w:hyperlink w:anchor="_Toc130892155" w:history="1">
            <w:r w:rsidRPr="00BE3A79">
              <w:rPr>
                <w:rStyle w:val="Lienhypertexte"/>
                <w:noProof/>
              </w:rPr>
              <w:t>Convolution</w:t>
            </w:r>
            <w:r>
              <w:rPr>
                <w:noProof/>
                <w:webHidden/>
              </w:rPr>
              <w:tab/>
            </w:r>
            <w:r>
              <w:rPr>
                <w:noProof/>
                <w:webHidden/>
              </w:rPr>
              <w:fldChar w:fldCharType="begin"/>
            </w:r>
            <w:r>
              <w:rPr>
                <w:noProof/>
                <w:webHidden/>
              </w:rPr>
              <w:instrText xml:space="preserve"> PAGEREF _Toc130892155 \h </w:instrText>
            </w:r>
            <w:r>
              <w:rPr>
                <w:noProof/>
                <w:webHidden/>
              </w:rPr>
            </w:r>
            <w:r>
              <w:rPr>
                <w:noProof/>
                <w:webHidden/>
              </w:rPr>
              <w:fldChar w:fldCharType="separate"/>
            </w:r>
            <w:r>
              <w:rPr>
                <w:noProof/>
                <w:webHidden/>
              </w:rPr>
              <w:t>- 12 -</w:t>
            </w:r>
            <w:r>
              <w:rPr>
                <w:noProof/>
                <w:webHidden/>
              </w:rPr>
              <w:fldChar w:fldCharType="end"/>
            </w:r>
          </w:hyperlink>
        </w:p>
        <w:p w:rsidR="00CD2203" w:rsidRDefault="00CD2203">
          <w:pPr>
            <w:pStyle w:val="TM4"/>
            <w:tabs>
              <w:tab w:val="right" w:leader="dot" w:pos="9062"/>
            </w:tabs>
            <w:rPr>
              <w:rFonts w:asciiTheme="minorHAnsi" w:hAnsiTheme="minorHAnsi"/>
              <w:noProof/>
              <w:sz w:val="22"/>
              <w:szCs w:val="22"/>
              <w:lang w:val="en-US"/>
            </w:rPr>
          </w:pPr>
          <w:hyperlink w:anchor="_Toc130892156" w:history="1">
            <w:r w:rsidRPr="00BE3A79">
              <w:rPr>
                <w:rStyle w:val="Lienhypertexte"/>
                <w:noProof/>
              </w:rPr>
              <w:t>le probalite</w:t>
            </w:r>
            <w:r>
              <w:rPr>
                <w:noProof/>
                <w:webHidden/>
              </w:rPr>
              <w:tab/>
            </w:r>
            <w:r>
              <w:rPr>
                <w:noProof/>
                <w:webHidden/>
              </w:rPr>
              <w:fldChar w:fldCharType="begin"/>
            </w:r>
            <w:r>
              <w:rPr>
                <w:noProof/>
                <w:webHidden/>
              </w:rPr>
              <w:instrText xml:space="preserve"> PAGEREF _Toc130892156 \h </w:instrText>
            </w:r>
            <w:r>
              <w:rPr>
                <w:noProof/>
                <w:webHidden/>
              </w:rPr>
            </w:r>
            <w:r>
              <w:rPr>
                <w:noProof/>
                <w:webHidden/>
              </w:rPr>
              <w:fldChar w:fldCharType="separate"/>
            </w:r>
            <w:r>
              <w:rPr>
                <w:noProof/>
                <w:webHidden/>
              </w:rPr>
              <w:t>- 13 -</w:t>
            </w:r>
            <w:r>
              <w:rPr>
                <w:noProof/>
                <w:webHidden/>
              </w:rPr>
              <w:fldChar w:fldCharType="end"/>
            </w:r>
          </w:hyperlink>
        </w:p>
        <w:p w:rsidR="00CD2203" w:rsidRDefault="00CD2203">
          <w:pPr>
            <w:pStyle w:val="TM2"/>
            <w:tabs>
              <w:tab w:val="right" w:leader="dot" w:pos="9062"/>
            </w:tabs>
            <w:rPr>
              <w:rFonts w:asciiTheme="minorHAnsi" w:hAnsiTheme="minorHAnsi"/>
              <w:noProof/>
              <w:sz w:val="22"/>
              <w:szCs w:val="22"/>
              <w:lang w:val="en-US"/>
            </w:rPr>
          </w:pPr>
          <w:hyperlink w:anchor="_Toc130892157" w:history="1">
            <w:r w:rsidRPr="00BE3A79">
              <w:rPr>
                <w:rStyle w:val="Lienhypertexte"/>
                <w:noProof/>
              </w:rPr>
              <w:t>IV.3. Section Deuxième : Analyse de l’objet d’étude</w:t>
            </w:r>
            <w:r>
              <w:rPr>
                <w:noProof/>
                <w:webHidden/>
              </w:rPr>
              <w:tab/>
            </w:r>
            <w:r>
              <w:rPr>
                <w:noProof/>
                <w:webHidden/>
              </w:rPr>
              <w:fldChar w:fldCharType="begin"/>
            </w:r>
            <w:r>
              <w:rPr>
                <w:noProof/>
                <w:webHidden/>
              </w:rPr>
              <w:instrText xml:space="preserve"> PAGEREF _Toc130892157 \h </w:instrText>
            </w:r>
            <w:r>
              <w:rPr>
                <w:noProof/>
                <w:webHidden/>
              </w:rPr>
            </w:r>
            <w:r>
              <w:rPr>
                <w:noProof/>
                <w:webHidden/>
              </w:rPr>
              <w:fldChar w:fldCharType="separate"/>
            </w:r>
            <w:r>
              <w:rPr>
                <w:noProof/>
                <w:webHidden/>
              </w:rPr>
              <w:t>- 13 -</w:t>
            </w:r>
            <w:r>
              <w:rPr>
                <w:noProof/>
                <w:webHidden/>
              </w:rPr>
              <w:fldChar w:fldCharType="end"/>
            </w:r>
          </w:hyperlink>
        </w:p>
        <w:p w:rsidR="00CD2203" w:rsidRDefault="00CD2203">
          <w:pPr>
            <w:pStyle w:val="TM3"/>
            <w:tabs>
              <w:tab w:val="right" w:leader="dot" w:pos="9062"/>
            </w:tabs>
            <w:rPr>
              <w:rFonts w:cstheme="minorBidi"/>
              <w:noProof/>
              <w:lang w:val="en-US" w:eastAsia="en-US"/>
            </w:rPr>
          </w:pPr>
          <w:hyperlink w:anchor="_Toc130892158" w:history="1">
            <w:r w:rsidRPr="00BE3A79">
              <w:rPr>
                <w:rStyle w:val="Lienhypertexte"/>
                <w:noProof/>
              </w:rPr>
              <w:t>IV.3.1. Maladie cardio-vasculaire</w:t>
            </w:r>
            <w:r>
              <w:rPr>
                <w:noProof/>
                <w:webHidden/>
              </w:rPr>
              <w:tab/>
            </w:r>
            <w:r>
              <w:rPr>
                <w:noProof/>
                <w:webHidden/>
              </w:rPr>
              <w:fldChar w:fldCharType="begin"/>
            </w:r>
            <w:r>
              <w:rPr>
                <w:noProof/>
                <w:webHidden/>
              </w:rPr>
              <w:instrText xml:space="preserve"> PAGEREF _Toc130892158 \h </w:instrText>
            </w:r>
            <w:r>
              <w:rPr>
                <w:noProof/>
                <w:webHidden/>
              </w:rPr>
            </w:r>
            <w:r>
              <w:rPr>
                <w:noProof/>
                <w:webHidden/>
              </w:rPr>
              <w:fldChar w:fldCharType="separate"/>
            </w:r>
            <w:r>
              <w:rPr>
                <w:noProof/>
                <w:webHidden/>
              </w:rPr>
              <w:t>- 14 -</w:t>
            </w:r>
            <w:r>
              <w:rPr>
                <w:noProof/>
                <w:webHidden/>
              </w:rPr>
              <w:fldChar w:fldCharType="end"/>
            </w:r>
          </w:hyperlink>
        </w:p>
        <w:p w:rsidR="00CD2203" w:rsidRDefault="00CD2203">
          <w:pPr>
            <w:pStyle w:val="TM3"/>
            <w:tabs>
              <w:tab w:val="right" w:leader="dot" w:pos="9062"/>
            </w:tabs>
            <w:rPr>
              <w:rFonts w:cstheme="minorBidi"/>
              <w:noProof/>
              <w:lang w:val="en-US" w:eastAsia="en-US"/>
            </w:rPr>
          </w:pPr>
          <w:hyperlink w:anchor="_Toc130892159" w:history="1">
            <w:r w:rsidRPr="00BE3A79">
              <w:rPr>
                <w:rStyle w:val="Lienhypertexte"/>
                <w:noProof/>
              </w:rPr>
              <w:t>IV.3.2.  Cardiopathie hypertensive</w:t>
            </w:r>
            <w:r>
              <w:rPr>
                <w:noProof/>
                <w:webHidden/>
              </w:rPr>
              <w:tab/>
            </w:r>
            <w:r>
              <w:rPr>
                <w:noProof/>
                <w:webHidden/>
              </w:rPr>
              <w:fldChar w:fldCharType="begin"/>
            </w:r>
            <w:r>
              <w:rPr>
                <w:noProof/>
                <w:webHidden/>
              </w:rPr>
              <w:instrText xml:space="preserve"> PAGEREF _Toc130892159 \h </w:instrText>
            </w:r>
            <w:r>
              <w:rPr>
                <w:noProof/>
                <w:webHidden/>
              </w:rPr>
            </w:r>
            <w:r>
              <w:rPr>
                <w:noProof/>
                <w:webHidden/>
              </w:rPr>
              <w:fldChar w:fldCharType="separate"/>
            </w:r>
            <w:r>
              <w:rPr>
                <w:noProof/>
                <w:webHidden/>
              </w:rPr>
              <w:t>- 14 -</w:t>
            </w:r>
            <w:r>
              <w:rPr>
                <w:noProof/>
                <w:webHidden/>
              </w:rPr>
              <w:fldChar w:fldCharType="end"/>
            </w:r>
          </w:hyperlink>
        </w:p>
        <w:p w:rsidR="00CD2203" w:rsidRDefault="00CD2203">
          <w:pPr>
            <w:pStyle w:val="TM3"/>
            <w:tabs>
              <w:tab w:val="right" w:leader="dot" w:pos="9062"/>
            </w:tabs>
            <w:rPr>
              <w:rFonts w:cstheme="minorBidi"/>
              <w:noProof/>
              <w:lang w:val="en-US" w:eastAsia="en-US"/>
            </w:rPr>
          </w:pPr>
          <w:hyperlink w:anchor="_Toc130892160" w:history="1">
            <w:r w:rsidRPr="00BE3A79">
              <w:rPr>
                <w:rStyle w:val="Lienhypertexte"/>
                <w:rFonts w:eastAsia="Times New Roman"/>
                <w:noProof/>
              </w:rPr>
              <w:t xml:space="preserve">IV.3.3. </w:t>
            </w:r>
            <w:r w:rsidRPr="00BE3A79">
              <w:rPr>
                <w:rStyle w:val="Lienhypertexte"/>
                <w:noProof/>
              </w:rPr>
              <w:t>Infarctus aigu du myocarde</w:t>
            </w:r>
            <w:r>
              <w:rPr>
                <w:noProof/>
                <w:webHidden/>
              </w:rPr>
              <w:tab/>
            </w:r>
            <w:r>
              <w:rPr>
                <w:noProof/>
                <w:webHidden/>
              </w:rPr>
              <w:fldChar w:fldCharType="begin"/>
            </w:r>
            <w:r>
              <w:rPr>
                <w:noProof/>
                <w:webHidden/>
              </w:rPr>
              <w:instrText xml:space="preserve"> PAGEREF _Toc130892160 \h </w:instrText>
            </w:r>
            <w:r>
              <w:rPr>
                <w:noProof/>
                <w:webHidden/>
              </w:rPr>
            </w:r>
            <w:r>
              <w:rPr>
                <w:noProof/>
                <w:webHidden/>
              </w:rPr>
              <w:fldChar w:fldCharType="separate"/>
            </w:r>
            <w:r>
              <w:rPr>
                <w:noProof/>
                <w:webHidden/>
              </w:rPr>
              <w:t>- 15 -</w:t>
            </w:r>
            <w:r>
              <w:rPr>
                <w:noProof/>
                <w:webHidden/>
              </w:rPr>
              <w:fldChar w:fldCharType="end"/>
            </w:r>
          </w:hyperlink>
        </w:p>
        <w:p w:rsidR="00CD2203" w:rsidRDefault="00CD2203">
          <w:pPr>
            <w:pStyle w:val="TM3"/>
            <w:tabs>
              <w:tab w:val="right" w:leader="dot" w:pos="9062"/>
            </w:tabs>
            <w:rPr>
              <w:rFonts w:cstheme="minorBidi"/>
              <w:noProof/>
              <w:lang w:val="en-US" w:eastAsia="en-US"/>
            </w:rPr>
          </w:pPr>
          <w:hyperlink w:anchor="_Toc130892161" w:history="1">
            <w:r w:rsidRPr="00BE3A79">
              <w:rPr>
                <w:rStyle w:val="Lienhypertexte"/>
                <w:noProof/>
              </w:rPr>
              <w:t>IV.3.4. Angine de poitrine</w:t>
            </w:r>
            <w:r>
              <w:rPr>
                <w:noProof/>
                <w:webHidden/>
              </w:rPr>
              <w:tab/>
            </w:r>
            <w:r>
              <w:rPr>
                <w:noProof/>
                <w:webHidden/>
              </w:rPr>
              <w:fldChar w:fldCharType="begin"/>
            </w:r>
            <w:r>
              <w:rPr>
                <w:noProof/>
                <w:webHidden/>
              </w:rPr>
              <w:instrText xml:space="preserve"> PAGEREF _Toc130892161 \h </w:instrText>
            </w:r>
            <w:r>
              <w:rPr>
                <w:noProof/>
                <w:webHidden/>
              </w:rPr>
            </w:r>
            <w:r>
              <w:rPr>
                <w:noProof/>
                <w:webHidden/>
              </w:rPr>
              <w:fldChar w:fldCharType="separate"/>
            </w:r>
            <w:r>
              <w:rPr>
                <w:noProof/>
                <w:webHidden/>
              </w:rPr>
              <w:t>- 16 -</w:t>
            </w:r>
            <w:r>
              <w:rPr>
                <w:noProof/>
                <w:webHidden/>
              </w:rPr>
              <w:fldChar w:fldCharType="end"/>
            </w:r>
          </w:hyperlink>
        </w:p>
        <w:p w:rsidR="00CD2203" w:rsidRDefault="00CD2203">
          <w:pPr>
            <w:pStyle w:val="TM3"/>
            <w:tabs>
              <w:tab w:val="right" w:leader="dot" w:pos="9062"/>
            </w:tabs>
            <w:rPr>
              <w:rFonts w:cstheme="minorBidi"/>
              <w:noProof/>
              <w:lang w:val="en-US" w:eastAsia="en-US"/>
            </w:rPr>
          </w:pPr>
          <w:hyperlink w:anchor="_Toc130892162" w:history="1">
            <w:r w:rsidRPr="00BE3A79">
              <w:rPr>
                <w:rStyle w:val="Lienhypertexte"/>
                <w:rFonts w:eastAsia="Times New Roman"/>
                <w:noProof/>
              </w:rPr>
              <w:t xml:space="preserve">IV.3.5. </w:t>
            </w:r>
            <w:r w:rsidRPr="00BE3A79">
              <w:rPr>
                <w:rStyle w:val="Lienhypertexte"/>
                <w:noProof/>
              </w:rPr>
              <w:t>Arythmies cardiaques</w:t>
            </w:r>
            <w:r>
              <w:rPr>
                <w:noProof/>
                <w:webHidden/>
              </w:rPr>
              <w:tab/>
            </w:r>
            <w:r>
              <w:rPr>
                <w:noProof/>
                <w:webHidden/>
              </w:rPr>
              <w:fldChar w:fldCharType="begin"/>
            </w:r>
            <w:r>
              <w:rPr>
                <w:noProof/>
                <w:webHidden/>
              </w:rPr>
              <w:instrText xml:space="preserve"> PAGEREF _Toc130892162 \h </w:instrText>
            </w:r>
            <w:r>
              <w:rPr>
                <w:noProof/>
                <w:webHidden/>
              </w:rPr>
            </w:r>
            <w:r>
              <w:rPr>
                <w:noProof/>
                <w:webHidden/>
              </w:rPr>
              <w:fldChar w:fldCharType="separate"/>
            </w:r>
            <w:r>
              <w:rPr>
                <w:noProof/>
                <w:webHidden/>
              </w:rPr>
              <w:t>- 16 -</w:t>
            </w:r>
            <w:r>
              <w:rPr>
                <w:noProof/>
                <w:webHidden/>
              </w:rPr>
              <w:fldChar w:fldCharType="end"/>
            </w:r>
          </w:hyperlink>
        </w:p>
        <w:p w:rsidR="00CD2203" w:rsidRDefault="00CD2203">
          <w:pPr>
            <w:pStyle w:val="TM3"/>
            <w:tabs>
              <w:tab w:val="right" w:leader="dot" w:pos="9062"/>
            </w:tabs>
            <w:rPr>
              <w:rFonts w:cstheme="minorBidi"/>
              <w:noProof/>
              <w:lang w:val="en-US" w:eastAsia="en-US"/>
            </w:rPr>
          </w:pPr>
          <w:hyperlink w:anchor="_Toc130892163" w:history="1">
            <w:r w:rsidRPr="00BE3A79">
              <w:rPr>
                <w:rStyle w:val="Lienhypertexte"/>
                <w:rFonts w:eastAsia="Times New Roman"/>
                <w:noProof/>
              </w:rPr>
              <w:t>IV.3.6. Insuffisance cardiaque</w:t>
            </w:r>
            <w:r>
              <w:rPr>
                <w:noProof/>
                <w:webHidden/>
              </w:rPr>
              <w:tab/>
            </w:r>
            <w:r>
              <w:rPr>
                <w:noProof/>
                <w:webHidden/>
              </w:rPr>
              <w:fldChar w:fldCharType="begin"/>
            </w:r>
            <w:r>
              <w:rPr>
                <w:noProof/>
                <w:webHidden/>
              </w:rPr>
              <w:instrText xml:space="preserve"> PAGEREF _Toc130892163 \h </w:instrText>
            </w:r>
            <w:r>
              <w:rPr>
                <w:noProof/>
                <w:webHidden/>
              </w:rPr>
            </w:r>
            <w:r>
              <w:rPr>
                <w:noProof/>
                <w:webHidden/>
              </w:rPr>
              <w:fldChar w:fldCharType="separate"/>
            </w:r>
            <w:r>
              <w:rPr>
                <w:noProof/>
                <w:webHidden/>
              </w:rPr>
              <w:t>- 17 -</w:t>
            </w:r>
            <w:r>
              <w:rPr>
                <w:noProof/>
                <w:webHidden/>
              </w:rPr>
              <w:fldChar w:fldCharType="end"/>
            </w:r>
          </w:hyperlink>
        </w:p>
        <w:p w:rsidR="00CD2203" w:rsidRDefault="00CD2203">
          <w:pPr>
            <w:pStyle w:val="TM3"/>
            <w:tabs>
              <w:tab w:val="right" w:leader="dot" w:pos="9062"/>
            </w:tabs>
            <w:rPr>
              <w:rFonts w:cstheme="minorBidi"/>
              <w:noProof/>
              <w:lang w:val="en-US" w:eastAsia="en-US"/>
            </w:rPr>
          </w:pPr>
          <w:hyperlink w:anchor="_Toc130892164" w:history="1">
            <w:r w:rsidRPr="00BE3A79">
              <w:rPr>
                <w:rStyle w:val="Lienhypertexte"/>
                <w:rFonts w:eastAsia="Times New Roman"/>
                <w:noProof/>
              </w:rPr>
              <w:t>IV.3.7. Analyse épidémiologique</w:t>
            </w:r>
            <w:r>
              <w:rPr>
                <w:noProof/>
                <w:webHidden/>
              </w:rPr>
              <w:tab/>
            </w:r>
            <w:r>
              <w:rPr>
                <w:noProof/>
                <w:webHidden/>
              </w:rPr>
              <w:fldChar w:fldCharType="begin"/>
            </w:r>
            <w:r>
              <w:rPr>
                <w:noProof/>
                <w:webHidden/>
              </w:rPr>
              <w:instrText xml:space="preserve"> PAGEREF _Toc130892164 \h </w:instrText>
            </w:r>
            <w:r>
              <w:rPr>
                <w:noProof/>
                <w:webHidden/>
              </w:rPr>
            </w:r>
            <w:r>
              <w:rPr>
                <w:noProof/>
                <w:webHidden/>
              </w:rPr>
              <w:fldChar w:fldCharType="separate"/>
            </w:r>
            <w:r>
              <w:rPr>
                <w:noProof/>
                <w:webHidden/>
              </w:rPr>
              <w:t>- 17 -</w:t>
            </w:r>
            <w:r>
              <w:rPr>
                <w:noProof/>
                <w:webHidden/>
              </w:rPr>
              <w:fldChar w:fldCharType="end"/>
            </w:r>
          </w:hyperlink>
        </w:p>
        <w:p w:rsidR="00CD2203" w:rsidRDefault="00CD2203">
          <w:pPr>
            <w:pStyle w:val="TM3"/>
            <w:tabs>
              <w:tab w:val="right" w:leader="dot" w:pos="9062"/>
            </w:tabs>
            <w:rPr>
              <w:rFonts w:cstheme="minorBidi"/>
              <w:noProof/>
              <w:lang w:val="en-US" w:eastAsia="en-US"/>
            </w:rPr>
          </w:pPr>
          <w:hyperlink w:anchor="_Toc130892165" w:history="1">
            <w:r w:rsidRPr="00BE3A79">
              <w:rPr>
                <w:rStyle w:val="Lienhypertexte"/>
                <w:noProof/>
              </w:rPr>
              <w:t>IV.3.8. Les Facteurs risques</w:t>
            </w:r>
            <w:r>
              <w:rPr>
                <w:noProof/>
                <w:webHidden/>
              </w:rPr>
              <w:tab/>
            </w:r>
            <w:r>
              <w:rPr>
                <w:noProof/>
                <w:webHidden/>
              </w:rPr>
              <w:fldChar w:fldCharType="begin"/>
            </w:r>
            <w:r>
              <w:rPr>
                <w:noProof/>
                <w:webHidden/>
              </w:rPr>
              <w:instrText xml:space="preserve"> PAGEREF _Toc130892165 \h </w:instrText>
            </w:r>
            <w:r>
              <w:rPr>
                <w:noProof/>
                <w:webHidden/>
              </w:rPr>
            </w:r>
            <w:r>
              <w:rPr>
                <w:noProof/>
                <w:webHidden/>
              </w:rPr>
              <w:fldChar w:fldCharType="separate"/>
            </w:r>
            <w:r>
              <w:rPr>
                <w:noProof/>
                <w:webHidden/>
              </w:rPr>
              <w:t>- 18 -</w:t>
            </w:r>
            <w:r>
              <w:rPr>
                <w:noProof/>
                <w:webHidden/>
              </w:rPr>
              <w:fldChar w:fldCharType="end"/>
            </w:r>
          </w:hyperlink>
        </w:p>
        <w:p w:rsidR="00CD2203" w:rsidRDefault="00CD2203">
          <w:pPr>
            <w:pStyle w:val="TM4"/>
            <w:tabs>
              <w:tab w:val="right" w:leader="dot" w:pos="9062"/>
            </w:tabs>
            <w:rPr>
              <w:rFonts w:asciiTheme="minorHAnsi" w:hAnsiTheme="minorHAnsi"/>
              <w:noProof/>
              <w:sz w:val="22"/>
              <w:szCs w:val="22"/>
              <w:lang w:val="en-US"/>
            </w:rPr>
          </w:pPr>
          <w:hyperlink w:anchor="_Toc130892166" w:history="1">
            <w:r w:rsidRPr="00BE3A79">
              <w:rPr>
                <w:rStyle w:val="Lienhypertexte"/>
                <w:noProof/>
              </w:rPr>
              <w:t>Mauvaises habitudes liées</w:t>
            </w:r>
            <w:r>
              <w:rPr>
                <w:noProof/>
                <w:webHidden/>
              </w:rPr>
              <w:tab/>
            </w:r>
            <w:r>
              <w:rPr>
                <w:noProof/>
                <w:webHidden/>
              </w:rPr>
              <w:fldChar w:fldCharType="begin"/>
            </w:r>
            <w:r>
              <w:rPr>
                <w:noProof/>
                <w:webHidden/>
              </w:rPr>
              <w:instrText xml:space="preserve"> PAGEREF _Toc130892166 \h </w:instrText>
            </w:r>
            <w:r>
              <w:rPr>
                <w:noProof/>
                <w:webHidden/>
              </w:rPr>
            </w:r>
            <w:r>
              <w:rPr>
                <w:noProof/>
                <w:webHidden/>
              </w:rPr>
              <w:fldChar w:fldCharType="separate"/>
            </w:r>
            <w:r>
              <w:rPr>
                <w:noProof/>
                <w:webHidden/>
              </w:rPr>
              <w:t>- 19 -</w:t>
            </w:r>
            <w:r>
              <w:rPr>
                <w:noProof/>
                <w:webHidden/>
              </w:rPr>
              <w:fldChar w:fldCharType="end"/>
            </w:r>
          </w:hyperlink>
        </w:p>
        <w:p w:rsidR="00CD2203" w:rsidRDefault="00CD2203">
          <w:pPr>
            <w:pStyle w:val="TM3"/>
            <w:tabs>
              <w:tab w:val="right" w:leader="dot" w:pos="9062"/>
            </w:tabs>
            <w:rPr>
              <w:rFonts w:cstheme="minorBidi"/>
              <w:noProof/>
              <w:lang w:val="en-US" w:eastAsia="en-US"/>
            </w:rPr>
          </w:pPr>
          <w:hyperlink w:anchor="_Toc130892167" w:history="1">
            <w:r w:rsidRPr="00BE3A79">
              <w:rPr>
                <w:rStyle w:val="Lienhypertexte"/>
                <w:noProof/>
              </w:rPr>
              <w:t>Analyse de morbidité</w:t>
            </w:r>
            <w:r>
              <w:rPr>
                <w:noProof/>
                <w:webHidden/>
              </w:rPr>
              <w:tab/>
            </w:r>
            <w:r>
              <w:rPr>
                <w:noProof/>
                <w:webHidden/>
              </w:rPr>
              <w:fldChar w:fldCharType="begin"/>
            </w:r>
            <w:r>
              <w:rPr>
                <w:noProof/>
                <w:webHidden/>
              </w:rPr>
              <w:instrText xml:space="preserve"> PAGEREF _Toc130892167 \h </w:instrText>
            </w:r>
            <w:r>
              <w:rPr>
                <w:noProof/>
                <w:webHidden/>
              </w:rPr>
            </w:r>
            <w:r>
              <w:rPr>
                <w:noProof/>
                <w:webHidden/>
              </w:rPr>
              <w:fldChar w:fldCharType="separate"/>
            </w:r>
            <w:r>
              <w:rPr>
                <w:noProof/>
                <w:webHidden/>
              </w:rPr>
              <w:t>- 20 -</w:t>
            </w:r>
            <w:r>
              <w:rPr>
                <w:noProof/>
                <w:webHidden/>
              </w:rPr>
              <w:fldChar w:fldCharType="end"/>
            </w:r>
          </w:hyperlink>
        </w:p>
        <w:p w:rsidR="00CD2203" w:rsidRDefault="00CD2203">
          <w:pPr>
            <w:pStyle w:val="TM3"/>
            <w:tabs>
              <w:tab w:val="right" w:leader="dot" w:pos="9062"/>
            </w:tabs>
            <w:rPr>
              <w:rFonts w:cstheme="minorBidi"/>
              <w:noProof/>
              <w:lang w:val="en-US" w:eastAsia="en-US"/>
            </w:rPr>
          </w:pPr>
          <w:hyperlink w:anchor="_Toc130892168" w:history="1">
            <w:r w:rsidRPr="00BE3A79">
              <w:rPr>
                <w:rStyle w:val="Lienhypertexte"/>
                <w:noProof/>
              </w:rPr>
              <w:t>IV.3.9. conclusion</w:t>
            </w:r>
            <w:r>
              <w:rPr>
                <w:noProof/>
                <w:webHidden/>
              </w:rPr>
              <w:tab/>
            </w:r>
            <w:r>
              <w:rPr>
                <w:noProof/>
                <w:webHidden/>
              </w:rPr>
              <w:fldChar w:fldCharType="begin"/>
            </w:r>
            <w:r>
              <w:rPr>
                <w:noProof/>
                <w:webHidden/>
              </w:rPr>
              <w:instrText xml:space="preserve"> PAGEREF _Toc130892168 \h </w:instrText>
            </w:r>
            <w:r>
              <w:rPr>
                <w:noProof/>
                <w:webHidden/>
              </w:rPr>
            </w:r>
            <w:r>
              <w:rPr>
                <w:noProof/>
                <w:webHidden/>
              </w:rPr>
              <w:fldChar w:fldCharType="separate"/>
            </w:r>
            <w:r>
              <w:rPr>
                <w:noProof/>
                <w:webHidden/>
              </w:rPr>
              <w:t>- 21 -</w:t>
            </w:r>
            <w:r>
              <w:rPr>
                <w:noProof/>
                <w:webHidden/>
              </w:rPr>
              <w:fldChar w:fldCharType="end"/>
            </w:r>
          </w:hyperlink>
        </w:p>
        <w:p w:rsidR="00CD2203" w:rsidRDefault="00CD2203">
          <w:pPr>
            <w:pStyle w:val="TM1"/>
            <w:tabs>
              <w:tab w:val="right" w:leader="dot" w:pos="9062"/>
            </w:tabs>
            <w:rPr>
              <w:rFonts w:asciiTheme="minorHAnsi" w:hAnsiTheme="minorHAnsi"/>
              <w:noProof/>
              <w:sz w:val="22"/>
              <w:szCs w:val="22"/>
              <w:lang w:val="en-US"/>
            </w:rPr>
          </w:pPr>
          <w:hyperlink w:anchor="_Toc130892169" w:history="1">
            <w:r w:rsidRPr="00BE3A79">
              <w:rPr>
                <w:rStyle w:val="Lienhypertexte"/>
                <w:noProof/>
              </w:rPr>
              <w:t>Conclusion du deuxieme volet</w:t>
            </w:r>
            <w:r>
              <w:rPr>
                <w:noProof/>
                <w:webHidden/>
              </w:rPr>
              <w:tab/>
            </w:r>
            <w:r>
              <w:rPr>
                <w:noProof/>
                <w:webHidden/>
              </w:rPr>
              <w:fldChar w:fldCharType="begin"/>
            </w:r>
            <w:r>
              <w:rPr>
                <w:noProof/>
                <w:webHidden/>
              </w:rPr>
              <w:instrText xml:space="preserve"> PAGEREF _Toc130892169 \h </w:instrText>
            </w:r>
            <w:r>
              <w:rPr>
                <w:noProof/>
                <w:webHidden/>
              </w:rPr>
            </w:r>
            <w:r>
              <w:rPr>
                <w:noProof/>
                <w:webHidden/>
              </w:rPr>
              <w:fldChar w:fldCharType="separate"/>
            </w:r>
            <w:r>
              <w:rPr>
                <w:noProof/>
                <w:webHidden/>
              </w:rPr>
              <w:t>- 22 -</w:t>
            </w:r>
            <w:r>
              <w:rPr>
                <w:noProof/>
                <w:webHidden/>
              </w:rPr>
              <w:fldChar w:fldCharType="end"/>
            </w:r>
          </w:hyperlink>
        </w:p>
        <w:p w:rsidR="000C068F" w:rsidRDefault="00C9345A">
          <w:r>
            <w:fldChar w:fldCharType="end"/>
          </w:r>
        </w:p>
      </w:sdtContent>
    </w:sdt>
    <w:p w:rsidR="00881A63" w:rsidRDefault="00881A63">
      <w:pPr>
        <w:rPr>
          <w:rFonts w:eastAsia="Times New Roman"/>
        </w:rPr>
      </w:pPr>
      <w:r>
        <w:rPr>
          <w:rFonts w:eastAsia="Times New Roman"/>
        </w:rPr>
        <w:br w:type="page"/>
      </w:r>
      <w:bookmarkStart w:id="1" w:name="_GoBack"/>
      <w:bookmarkEnd w:id="1"/>
    </w:p>
    <w:p w:rsidR="000C068F" w:rsidRDefault="005A7BCD" w:rsidP="005A7BCD">
      <w:pPr>
        <w:pStyle w:val="Titre1"/>
        <w:rPr>
          <w:rFonts w:eastAsia="Times New Roman"/>
        </w:rPr>
      </w:pPr>
      <w:bookmarkStart w:id="2" w:name="_Toc130892142"/>
      <w:r>
        <w:rPr>
          <w:rFonts w:eastAsia="Times New Roman"/>
        </w:rPr>
        <w:lastRenderedPageBreak/>
        <w:t>Chapitre IV. APPROCHES, ANALYSEs ET TECHNICITEs</w:t>
      </w:r>
      <w:bookmarkEnd w:id="2"/>
    </w:p>
    <w:p w:rsidR="00F7486C" w:rsidRDefault="0069210E" w:rsidP="0069210E">
      <w:pPr>
        <w:pStyle w:val="Titre2"/>
      </w:pPr>
      <w:bookmarkStart w:id="3" w:name="_Toc130892143"/>
      <w:r w:rsidRPr="0069210E">
        <w:t>IV.1. Introduction</w:t>
      </w:r>
      <w:bookmarkEnd w:id="3"/>
      <w:r w:rsidRPr="0069210E">
        <w:t xml:space="preserve"> </w:t>
      </w:r>
    </w:p>
    <w:p w:rsidR="00E8110D" w:rsidRDefault="00E8110D" w:rsidP="001A75DD">
      <w:pPr>
        <w:ind w:firstLine="708"/>
      </w:pPr>
      <w:r>
        <w:t>Au niveau de la littérature ou nous nous sommes fixé comme objectif de présenter les définitions des concepts clés de notre recherche et une approche thématique</w:t>
      </w:r>
      <w:r w:rsidR="006A444C">
        <w:t xml:space="preserve"> chose faite</w:t>
      </w:r>
      <w:r>
        <w:t>, nous avons ensuite attaqué l’état de l’art ou nous avons pu trouv</w:t>
      </w:r>
      <w:r w:rsidR="005E5F1C">
        <w:t>er la ligne de démarcation pour ce</w:t>
      </w:r>
      <w:r>
        <w:t xml:space="preserve"> </w:t>
      </w:r>
      <w:r w:rsidR="00074153">
        <w:t xml:space="preserve">présent travail.  En </w:t>
      </w:r>
      <w:r w:rsidR="009F674B">
        <w:t>espérant</w:t>
      </w:r>
      <w:r>
        <w:t xml:space="preserve"> que nous avons pu étancher la soif de curiosité de nos lecteurs nous voici à présent au point où nous allons analy</w:t>
      </w:r>
      <w:r w:rsidR="009F674B">
        <w:t xml:space="preserve">ser et étudier l’objet de notre </w:t>
      </w:r>
      <w:r>
        <w:t>recherche scientifique</w:t>
      </w:r>
      <w:r w:rsidR="009F674B">
        <w:t xml:space="preserve"> tout en présentant en avale les approches algorithmiques associer à notre problématique</w:t>
      </w:r>
      <w:r>
        <w:t>.</w:t>
      </w:r>
    </w:p>
    <w:p w:rsidR="007B6F5E" w:rsidRPr="007B6F5E" w:rsidRDefault="007B6F5E" w:rsidP="006729B6">
      <w:pPr>
        <w:ind w:firstLine="708"/>
        <w:rPr>
          <w:rFonts w:eastAsia="Times New Roman"/>
        </w:rPr>
      </w:pPr>
      <w:r w:rsidRPr="007B6F5E">
        <w:rPr>
          <w:rFonts w:eastAsia="Times New Roman"/>
        </w:rPr>
        <w:t>Récemment, l'IoT</w:t>
      </w:r>
      <w:r w:rsidR="006729B6">
        <w:rPr>
          <w:rStyle w:val="Appelnotedebasdep"/>
          <w:rFonts w:eastAsia="Times New Roman"/>
        </w:rPr>
        <w:footnoteReference w:id="1"/>
      </w:r>
      <w:r w:rsidRPr="007B6F5E">
        <w:rPr>
          <w:rFonts w:eastAsia="Times New Roman"/>
        </w:rPr>
        <w:t xml:space="preserve"> est devenu plus productif dans </w:t>
      </w:r>
      <w:r w:rsidR="00AB5E6E">
        <w:rPr>
          <w:rFonts w:eastAsia="Times New Roman"/>
        </w:rPr>
        <w:t>les systèmes de santé</w:t>
      </w:r>
      <w:sdt>
        <w:sdtPr>
          <w:rPr>
            <w:rFonts w:eastAsia="Times New Roman"/>
          </w:rPr>
          <w:id w:val="-1271160478"/>
          <w:citation/>
        </w:sdtPr>
        <w:sdtEndPr/>
        <w:sdtContent>
          <w:r w:rsidR="00AB5E6E">
            <w:rPr>
              <w:rFonts w:eastAsia="Times New Roman"/>
            </w:rPr>
            <w:fldChar w:fldCharType="begin"/>
          </w:r>
          <w:r w:rsidR="00AB5E6E">
            <w:rPr>
              <w:rFonts w:eastAsia="Times New Roman"/>
            </w:rPr>
            <w:instrText xml:space="preserve"> CITATION Shi20 \l 1036 </w:instrText>
          </w:r>
          <w:r w:rsidR="00AB5E6E">
            <w:rPr>
              <w:rFonts w:eastAsia="Times New Roman"/>
            </w:rPr>
            <w:fldChar w:fldCharType="separate"/>
          </w:r>
          <w:r w:rsidR="00AB5E6E">
            <w:rPr>
              <w:rFonts w:eastAsia="Times New Roman"/>
              <w:noProof/>
            </w:rPr>
            <w:t xml:space="preserve"> </w:t>
          </w:r>
          <w:r w:rsidR="00AB5E6E" w:rsidRPr="00AB5E6E">
            <w:rPr>
              <w:rFonts w:eastAsia="Times New Roman"/>
              <w:noProof/>
            </w:rPr>
            <w:t>(Shilo, 2020)</w:t>
          </w:r>
          <w:r w:rsidR="00AB5E6E">
            <w:rPr>
              <w:rFonts w:eastAsia="Times New Roman"/>
            </w:rPr>
            <w:fldChar w:fldCharType="end"/>
          </w:r>
        </w:sdtContent>
      </w:sdt>
      <w:r w:rsidRPr="007B6F5E">
        <w:rPr>
          <w:rFonts w:eastAsia="Times New Roman"/>
        </w:rPr>
        <w:t>. Plus précisément, l'IoT dans le domaine de santé associe des capteurs, des microcontrôleurs, etc., afin d'analyser et d'envoyer les données des capteurs vers le cloud, puis vers le personnel soignant (médecins). L'intégration des fonctionnalités de l'IoT dans les dispositifs médicaux améliore la qualité de service des soins pour les patients âgés et pour les enfants. L'IoT dans les soins de santé pourrait conserver des milliers de données sur les patients qui sont informatisées</w:t>
      </w:r>
      <w:r>
        <w:rPr>
          <w:rFonts w:eastAsia="Times New Roman"/>
        </w:rPr>
        <w:t xml:space="preserve"> </w:t>
      </w:r>
      <w:r w:rsidRPr="007B6F5E">
        <w:rPr>
          <w:rFonts w:eastAsia="Times New Roman"/>
        </w:rPr>
        <w:t>et aider les patients à saisir leurs données à tout moment. De nombreux composants de détection de la santé ont été développés, la plupart d'entre eux sont portables, ce qui permet aux patients de les po</w:t>
      </w:r>
      <w:r w:rsidR="00664FFE">
        <w:rPr>
          <w:rFonts w:eastAsia="Times New Roman"/>
        </w:rPr>
        <w:t>rter pour les surveiller</w:t>
      </w:r>
      <w:r w:rsidRPr="007B6F5E">
        <w:rPr>
          <w:rFonts w:eastAsia="Times New Roman"/>
        </w:rPr>
        <w:t xml:space="preserve">. Le dispositif de surveillance de la santé est connecté au patient de sorte que le médecin puisse observer et suivre l'état du patient à tout moment. </w:t>
      </w:r>
    </w:p>
    <w:p w:rsidR="007B6F5E" w:rsidRDefault="007B6F5E" w:rsidP="007B6F5E">
      <w:pPr>
        <w:rPr>
          <w:rFonts w:eastAsia="Times New Roman"/>
        </w:rPr>
      </w:pPr>
      <w:r w:rsidRPr="007B6F5E">
        <w:rPr>
          <w:rFonts w:eastAsia="Times New Roman"/>
        </w:rPr>
        <w:t xml:space="preserve">Comme les patients assistés par des objets connectés sont accessibles par la technologie sans fil, l'état de santé du patient peut être détecté au bon moment afin de prendre les mesures </w:t>
      </w:r>
      <w:r w:rsidR="00E34C43">
        <w:rPr>
          <w:rFonts w:eastAsia="Times New Roman"/>
        </w:rPr>
        <w:t>appropriées</w:t>
      </w:r>
      <w:sdt>
        <w:sdtPr>
          <w:rPr>
            <w:rFonts w:eastAsia="Times New Roman"/>
          </w:rPr>
          <w:id w:val="1511636950"/>
          <w:citation/>
        </w:sdtPr>
        <w:sdtEndPr/>
        <w:sdtContent>
          <w:r w:rsidR="00E34C43">
            <w:rPr>
              <w:rFonts w:eastAsia="Times New Roman"/>
            </w:rPr>
            <w:fldChar w:fldCharType="begin"/>
          </w:r>
          <w:r w:rsidR="00E34C43">
            <w:rPr>
              <w:rFonts w:eastAsia="Times New Roman"/>
            </w:rPr>
            <w:instrText xml:space="preserve"> CITATION Sta23 \l 1036 </w:instrText>
          </w:r>
          <w:r w:rsidR="00E34C43">
            <w:rPr>
              <w:rFonts w:eastAsia="Times New Roman"/>
            </w:rPr>
            <w:fldChar w:fldCharType="separate"/>
          </w:r>
          <w:r w:rsidR="00E34C43">
            <w:rPr>
              <w:rFonts w:eastAsia="Times New Roman"/>
              <w:noProof/>
            </w:rPr>
            <w:t xml:space="preserve"> </w:t>
          </w:r>
          <w:r w:rsidR="00E34C43" w:rsidRPr="00E34C43">
            <w:rPr>
              <w:rFonts w:eastAsia="Times New Roman"/>
              <w:noProof/>
            </w:rPr>
            <w:t>(Statista, 2023)</w:t>
          </w:r>
          <w:r w:rsidR="00E34C43">
            <w:rPr>
              <w:rFonts w:eastAsia="Times New Roman"/>
            </w:rPr>
            <w:fldChar w:fldCharType="end"/>
          </w:r>
        </w:sdtContent>
      </w:sdt>
      <w:r w:rsidRPr="007B6F5E">
        <w:rPr>
          <w:rFonts w:eastAsia="Times New Roman"/>
        </w:rPr>
        <w:t>. D'autre part, la plupart des pays en développement disposent d'infrastructures de soins de santé très médiocres. Si le dispositif de détection de la santé est conçu pour communiquer avec des appareils portables tels que des téléphones intelligents, des tablettes, etc., la communication avec le Cloud est possible. Les gens ont accès à ces appareils de communication portables qui deviennent m</w:t>
      </w:r>
      <w:r w:rsidR="005B7609">
        <w:rPr>
          <w:rFonts w:eastAsia="Times New Roman"/>
        </w:rPr>
        <w:t>aintenant la bonne solution</w:t>
      </w:r>
      <w:r w:rsidRPr="007B6F5E">
        <w:rPr>
          <w:rFonts w:eastAsia="Times New Roman"/>
        </w:rPr>
        <w:t>. L'industrie de santé a rendu les soins aux patients plus fiables. Les informations en temps réel sur les données du patient sont analysées et enregistrées, et les médecins/soignants peuvent les surveiller à l'aide d’un smartphone, comme le montre la figure ci-dessous.</w:t>
      </w:r>
    </w:p>
    <w:p w:rsidR="005F4C4A" w:rsidRDefault="005F4C4A" w:rsidP="005F4C4A">
      <w:pPr>
        <w:pStyle w:val="Lgende"/>
      </w:pPr>
      <w:r>
        <w:t xml:space="preserve">Figure </w:t>
      </w:r>
      <w:r w:rsidR="00A3191A">
        <w:fldChar w:fldCharType="begin"/>
      </w:r>
      <w:r w:rsidR="00A3191A">
        <w:instrText xml:space="preserve"> SEQ Figure \* ARABIC </w:instrText>
      </w:r>
      <w:r w:rsidR="00A3191A">
        <w:fldChar w:fldCharType="separate"/>
      </w:r>
      <w:r w:rsidR="00CE5904">
        <w:rPr>
          <w:noProof/>
        </w:rPr>
        <w:t>1</w:t>
      </w:r>
      <w:r w:rsidR="00A3191A">
        <w:rPr>
          <w:noProof/>
        </w:rPr>
        <w:fldChar w:fldCharType="end"/>
      </w:r>
      <w:r w:rsidR="001B0D71">
        <w:t> : internet des objets connectée lier à la e-santé</w:t>
      </w:r>
    </w:p>
    <w:p w:rsidR="005F4C4A" w:rsidRDefault="005F4C4A" w:rsidP="00993D88">
      <w:pPr>
        <w:ind w:left="708"/>
      </w:pPr>
      <w:r>
        <w:rPr>
          <w:noProof/>
          <w:lang w:val="en-US"/>
        </w:rPr>
        <w:lastRenderedPageBreak/>
        <w:drawing>
          <wp:inline distT="0" distB="0" distL="0" distR="0" wp14:anchorId="3CF16866" wp14:editId="2AC30A34">
            <wp:extent cx="4546121" cy="2720056"/>
            <wp:effectExtent l="0" t="0" r="6985"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7920" cy="2727116"/>
                    </a:xfrm>
                    <a:prstGeom prst="rect">
                      <a:avLst/>
                    </a:prstGeom>
                  </pic:spPr>
                </pic:pic>
              </a:graphicData>
            </a:graphic>
          </wp:inline>
        </w:drawing>
      </w:r>
    </w:p>
    <w:p w:rsidR="007907EA" w:rsidRPr="00CA0ED8" w:rsidRDefault="007907EA" w:rsidP="007907EA">
      <w:pPr>
        <w:rPr>
          <w:rFonts w:eastAsia="Times New Roman"/>
        </w:rPr>
      </w:pPr>
      <w:r w:rsidRPr="007907EA">
        <w:rPr>
          <w:rFonts w:eastAsia="Times New Roman"/>
        </w:rPr>
        <w:t xml:space="preserve">Les données jouent un rôle important dans le diagnostic, le traitement et la prise en charge des patients. Les cliniciens se fient à leur capacité d'évaluer l'état de santé d'un patient sur la base des données et des informations disponibles. La disponibilité et la production de données dans le domaine de santé ont évolué de manière significative en raison de la numérisation de ce </w:t>
      </w:r>
      <w:r w:rsidRPr="00CA0ED8">
        <w:rPr>
          <w:rFonts w:eastAsia="Times New Roman"/>
        </w:rPr>
        <w:t>secteur</w:t>
      </w:r>
      <w:r w:rsidR="00CA0ED8">
        <w:rPr>
          <w:rFonts w:eastAsia="Times New Roman"/>
        </w:rPr>
        <w:t xml:space="preserve"> voilà pourquoi dans la partie suivante nous allons directement voir les approches algorithmiques d’intelligence artificielle usuelle, des modèles d’analyse et traitement de données associer à la e-santé et une liste de réalisations des agents conversationnel existant dans le domaine clinique. </w:t>
      </w:r>
    </w:p>
    <w:p w:rsidR="0069210E" w:rsidRDefault="00804299" w:rsidP="00804299">
      <w:pPr>
        <w:pStyle w:val="Titre2"/>
      </w:pPr>
      <w:bookmarkStart w:id="4" w:name="_Toc130892144"/>
      <w:r>
        <w:t xml:space="preserve">IV.2. </w:t>
      </w:r>
      <w:r w:rsidRPr="00804299">
        <w:t>Section première : approches techniques</w:t>
      </w:r>
      <w:bookmarkEnd w:id="4"/>
      <w:r w:rsidRPr="00804299">
        <w:t xml:space="preserve"> </w:t>
      </w:r>
    </w:p>
    <w:p w:rsidR="00CD61B3" w:rsidRDefault="004D616D" w:rsidP="00E366DD">
      <w:pPr>
        <w:ind w:firstLine="708"/>
        <w:rPr>
          <w:color w:val="000000"/>
        </w:rPr>
      </w:pPr>
      <w:r>
        <w:rPr>
          <w:color w:val="000000"/>
        </w:rPr>
        <w:t>La numérisation et les progrès technologiques actuels du secteur de santé ont créé une grande quantité de données cliniques. La création de données ne s'applique pas seulement aux hôpitaux et aux autres prestataires de soins de santé, mais des données exogènes sont également générées à partir de sources telles que les systèmes de surveillance à domicile, les capteurs personnalisés des smartphones et des technologies portables, et d'autres sour</w:t>
      </w:r>
      <w:r w:rsidR="00F2150D">
        <w:rPr>
          <w:color w:val="000000"/>
        </w:rPr>
        <w:t>ces de données fiables externes</w:t>
      </w:r>
      <w:sdt>
        <w:sdtPr>
          <w:rPr>
            <w:color w:val="000000"/>
          </w:rPr>
          <w:id w:val="1787543545"/>
          <w:citation/>
        </w:sdtPr>
        <w:sdtEndPr/>
        <w:sdtContent>
          <w:r w:rsidR="00F2150D">
            <w:rPr>
              <w:color w:val="000000"/>
            </w:rPr>
            <w:fldChar w:fldCharType="begin"/>
          </w:r>
          <w:r w:rsidR="00F2150D">
            <w:rPr>
              <w:color w:val="000000"/>
            </w:rPr>
            <w:instrText xml:space="preserve"> CITATION Blo18 \l 1036 </w:instrText>
          </w:r>
          <w:r w:rsidR="00F2150D">
            <w:rPr>
              <w:color w:val="000000"/>
            </w:rPr>
            <w:fldChar w:fldCharType="separate"/>
          </w:r>
          <w:r w:rsidR="00F2150D">
            <w:rPr>
              <w:noProof/>
              <w:color w:val="000000"/>
            </w:rPr>
            <w:t xml:space="preserve"> </w:t>
          </w:r>
          <w:r w:rsidR="00F2150D" w:rsidRPr="00F2150D">
            <w:rPr>
              <w:noProof/>
              <w:color w:val="000000"/>
            </w:rPr>
            <w:t>(Blonde, 2018)</w:t>
          </w:r>
          <w:r w:rsidR="00F2150D">
            <w:rPr>
              <w:color w:val="000000"/>
            </w:rPr>
            <w:fldChar w:fldCharType="end"/>
          </w:r>
        </w:sdtContent>
      </w:sdt>
      <w:r>
        <w:rPr>
          <w:color w:val="000000"/>
        </w:rPr>
        <w:t>. La disponibilité accrue des données sur la santé permet, dans une plus large mesure, d'adopter surtout une approche holistique pour comprendre la santé des patients. L'évaluation médicale de l'état de santé d'un patient est de préférence considérée comme un processus multifactoriel, plutôt que comme une détermination de la maladie sur la base d'un symptôme spécifique qui, en d'autres termes, renvoie à un processus complexe très perturbé. A titre d’exemple, les données multi-</w:t>
      </w:r>
      <w:r w:rsidR="00162E55">
        <w:rPr>
          <w:color w:val="000000"/>
        </w:rPr>
        <w:t>ohmiques</w:t>
      </w:r>
      <w:r>
        <w:rPr>
          <w:color w:val="000000"/>
        </w:rPr>
        <w:t xml:space="preserve"> désignent le processus d'utilisation de types de données biologiques tels que la génomique, l'</w:t>
      </w:r>
      <w:r w:rsidR="00162E55">
        <w:rPr>
          <w:color w:val="000000"/>
        </w:rPr>
        <w:t>épigénétique</w:t>
      </w:r>
      <w:r>
        <w:rPr>
          <w:color w:val="000000"/>
        </w:rPr>
        <w:t xml:space="preserve"> et la </w:t>
      </w:r>
      <w:r w:rsidR="00162E55">
        <w:rPr>
          <w:color w:val="000000"/>
        </w:rPr>
        <w:t>protéinique</w:t>
      </w:r>
      <w:r>
        <w:rPr>
          <w:color w:val="000000"/>
        </w:rPr>
        <w:t xml:space="preserve"> dans l'analyse de maladies </w:t>
      </w:r>
      <w:r w:rsidR="00162E55">
        <w:rPr>
          <w:color w:val="000000"/>
        </w:rPr>
        <w:t xml:space="preserve">complexes </w:t>
      </w:r>
      <w:sdt>
        <w:sdtPr>
          <w:rPr>
            <w:color w:val="000000"/>
          </w:rPr>
          <w:id w:val="-1634467340"/>
          <w:citation/>
        </w:sdtPr>
        <w:sdtEndPr/>
        <w:sdtContent>
          <w:r w:rsidR="0020659F">
            <w:rPr>
              <w:color w:val="000000"/>
            </w:rPr>
            <w:fldChar w:fldCharType="begin"/>
          </w:r>
          <w:r w:rsidR="0020659F">
            <w:rPr>
              <w:color w:val="000000"/>
            </w:rPr>
            <w:instrText xml:space="preserve"> CITATION Sub20 \l 1036 </w:instrText>
          </w:r>
          <w:r w:rsidR="0020659F">
            <w:rPr>
              <w:color w:val="000000"/>
            </w:rPr>
            <w:fldChar w:fldCharType="separate"/>
          </w:r>
          <w:r w:rsidR="0020659F" w:rsidRPr="0020659F">
            <w:rPr>
              <w:noProof/>
              <w:color w:val="000000"/>
            </w:rPr>
            <w:t>(Subramanian, 2020)</w:t>
          </w:r>
          <w:r w:rsidR="0020659F">
            <w:rPr>
              <w:color w:val="000000"/>
            </w:rPr>
            <w:fldChar w:fldCharType="end"/>
          </w:r>
        </w:sdtContent>
      </w:sdt>
      <w:r>
        <w:rPr>
          <w:color w:val="000000"/>
        </w:rPr>
        <w:t>.</w:t>
      </w:r>
    </w:p>
    <w:p w:rsidR="00F05F87" w:rsidRDefault="00B117AE" w:rsidP="00B117AE">
      <w:pPr>
        <w:pStyle w:val="Titre3"/>
      </w:pPr>
      <w:bookmarkStart w:id="5" w:name="_Toc130892145"/>
      <w:r>
        <w:t>IV.2.1. Mapping des chatbots existant</w:t>
      </w:r>
      <w:bookmarkEnd w:id="5"/>
    </w:p>
    <w:p w:rsidR="00A8625C" w:rsidRPr="00240244" w:rsidRDefault="00A8625C" w:rsidP="00240244">
      <w:pPr>
        <w:ind w:firstLine="708"/>
        <w:rPr>
          <w:rFonts w:ascii="Times New Roman" w:hAnsi="Times New Roman"/>
        </w:rPr>
      </w:pPr>
      <w:r>
        <w:t xml:space="preserve">L’une des fonctions premières du chatbot est </w:t>
      </w:r>
      <w:r w:rsidRPr="00BD7C09">
        <w:rPr>
          <w:b/>
        </w:rPr>
        <w:t>de répondre aux questions les plus fréquentes sur un sujet donné</w:t>
      </w:r>
      <w:r>
        <w:t xml:space="preserve">, c’est pourquoi il suscite un fort intérêt dans le milieu médical. Il peut prendre en charge les interrogations des patients qui aspirent de plus en plus à devenir acteurs et responsables de leur santé. D’autant que les traitements n’ont de cesse de se </w:t>
      </w:r>
      <w:r w:rsidR="00240244">
        <w:lastRenderedPageBreak/>
        <w:t>complexifier</w:t>
      </w:r>
      <w:r>
        <w:t xml:space="preserve">, et que les professionnels de santé ne trouvent plus le temps d’expliquer et de dialoguer avec les patients. </w:t>
      </w:r>
    </w:p>
    <w:p w:rsidR="008B47E0" w:rsidRDefault="00A8625C" w:rsidP="008B47E0">
      <w:r w:rsidRPr="00662F20">
        <w:rPr>
          <w:b/>
        </w:rPr>
        <w:t>L’assistant conversationnel</w:t>
      </w:r>
      <w:r>
        <w:t xml:space="preserve"> peut permettre de renfo</w:t>
      </w:r>
      <w:r w:rsidR="00240244">
        <w:t>rcer le lien patient-profession</w:t>
      </w:r>
      <w:r>
        <w:t>nels de santé, suscitant ainsi de grands espoirs pour l’</w:t>
      </w:r>
      <w:r w:rsidR="00240244">
        <w:t>efficience</w:t>
      </w:r>
      <w:r>
        <w:t xml:space="preserve"> du suivi. En </w:t>
      </w:r>
      <w:r w:rsidR="00240244">
        <w:t>effet</w:t>
      </w:r>
      <w:r>
        <w:t>, la continuité et la qualité de la relation entre le patient et le professionnel de santé, même à distance, constituent un élément majeur de la réussite du traitement, en particulier pour les pathologies chroniques.</w:t>
      </w:r>
      <w:r w:rsidR="008B47E0">
        <w:t xml:space="preserve"> En amont, ils sont même utilisés dans le cadre d’études cliniques pour gagner du temps sur le recrutement des patients et sur la compréhension de </w:t>
      </w:r>
      <w:r w:rsidR="00241BE2">
        <w:t>la partie législative du consen</w:t>
      </w:r>
      <w:r w:rsidR="008B47E0">
        <w:t xml:space="preserve">tement. </w:t>
      </w:r>
    </w:p>
    <w:p w:rsidR="00B117AE" w:rsidRDefault="008B47E0" w:rsidP="007072DB">
      <w:pPr>
        <w:ind w:firstLine="708"/>
      </w:pPr>
      <w:r>
        <w:t xml:space="preserve">Ainsi, c’est tout le parcours de soin du patient qui pourrait, à terme, être impacté par cette interaction entre l’homme et le robot : non seulement pour le bien-être et la prévention, mais aussi pour le curatif et l’accompagnement dans le traitement. Le chatbot, assistant conversationnel doté </w:t>
      </w:r>
      <w:r w:rsidRPr="00017A2B">
        <w:rPr>
          <w:b/>
        </w:rPr>
        <w:t>d’une compréhension du langage naturel</w:t>
      </w:r>
      <w:r>
        <w:t xml:space="preserve">, apprenant, capable à terme de détecter des émotions, et </w:t>
      </w:r>
      <w:r w:rsidRPr="00017A2B">
        <w:rPr>
          <w:b/>
        </w:rPr>
        <w:t>disponible 24h/24, 7j/7</w:t>
      </w:r>
      <w:r>
        <w:t>, devrait par nature répondre à l’ensemble de ces besoins, bien que le caractère récent de cette technologie ne permette ni encore de l’</w:t>
      </w:r>
      <w:r w:rsidR="00241BE2">
        <w:t>affirmer</w:t>
      </w:r>
      <w:r>
        <w:t xml:space="preserve"> avec certitude, ni encore moins de le prouver </w:t>
      </w:r>
      <w:r w:rsidR="00241BE2">
        <w:t>scientifiquement</w:t>
      </w:r>
      <w:r>
        <w:t>.</w:t>
      </w:r>
    </w:p>
    <w:p w:rsidR="00E05AAB" w:rsidRDefault="00E05AAB" w:rsidP="00E05AAB">
      <w:pPr>
        <w:pStyle w:val="Titre4"/>
      </w:pPr>
      <w:bookmarkStart w:id="6" w:name="_Toc130892146"/>
      <w:r>
        <w:t>IV.2.1.A. Chatbots délivrant une aide ponctuelle</w:t>
      </w:r>
      <w:bookmarkEnd w:id="6"/>
    </w:p>
    <w:p w:rsidR="00E05AAB" w:rsidRPr="009A4D81" w:rsidRDefault="00E05AAB" w:rsidP="009A4D81">
      <w:pPr>
        <w:ind w:firstLine="708"/>
        <w:rPr>
          <w:rFonts w:ascii="Times New Roman" w:hAnsi="Times New Roman"/>
        </w:rPr>
      </w:pPr>
      <w:r>
        <w:t xml:space="preserve">Parce qu’il s’agit de questions intimes que l’on peut hésiter à partager avec un professionnel de santé, il existe des chatbots traitant de sexualité (voir </w:t>
      </w:r>
      <w:proofErr w:type="spellStart"/>
      <w:r w:rsidRPr="00F107F5">
        <w:rPr>
          <w:b/>
        </w:rPr>
        <w:t>Roo</w:t>
      </w:r>
      <w:proofErr w:type="spellEnd"/>
      <w:r w:rsidR="00F107F5">
        <w:rPr>
          <w:rStyle w:val="Appelnotedebasdep"/>
          <w:b/>
        </w:rPr>
        <w:footnoteReference w:id="2"/>
      </w:r>
      <w:r>
        <w:t xml:space="preserve">, uniquement accessible sur smartphone et dédié aux adolescents et </w:t>
      </w:r>
      <w:r w:rsidRPr="00E05AAB">
        <w:rPr>
          <w:rFonts w:eastAsia="Times New Roman" w:cs="Times New Roman"/>
        </w:rPr>
        <w:t xml:space="preserve">jeunes adultes), de gynécologie, de contraception ou de cycle menstruel (voir </w:t>
      </w:r>
      <w:r w:rsidRPr="00F107F5">
        <w:rPr>
          <w:b/>
        </w:rPr>
        <w:t>Léa</w:t>
      </w:r>
      <w:r w:rsidR="00F107F5">
        <w:rPr>
          <w:rStyle w:val="Appelnotedebasdep"/>
          <w:rFonts w:eastAsia="Times New Roman" w:cs="Times New Roman"/>
        </w:rPr>
        <w:footnoteReference w:id="3"/>
      </w:r>
      <w:r w:rsidRPr="00E05AAB">
        <w:rPr>
          <w:rFonts w:eastAsia="Times New Roman" w:cs="Times New Roman"/>
        </w:rPr>
        <w:t xml:space="preserve">, le chatbot sans tabou de la marque de tampons </w:t>
      </w:r>
      <w:proofErr w:type="spellStart"/>
      <w:r w:rsidRPr="00E05AAB">
        <w:rPr>
          <w:rFonts w:eastAsia="Times New Roman" w:cs="Times New Roman"/>
        </w:rPr>
        <w:t>Nett</w:t>
      </w:r>
      <w:proofErr w:type="spellEnd"/>
      <w:r w:rsidRPr="00E05AAB">
        <w:rPr>
          <w:rFonts w:eastAsia="Times New Roman" w:cs="Times New Roman"/>
        </w:rPr>
        <w:t xml:space="preserve">). </w:t>
      </w:r>
    </w:p>
    <w:p w:rsidR="00E05AAB" w:rsidRPr="00E05AAB" w:rsidRDefault="00E05AAB" w:rsidP="00F107F5">
      <w:pPr>
        <w:ind w:firstLine="708"/>
        <w:rPr>
          <w:rFonts w:ascii="Times New Roman" w:eastAsia="Times New Roman" w:hAnsi="Times New Roman" w:cs="Times New Roman"/>
          <w:sz w:val="24"/>
          <w:szCs w:val="24"/>
        </w:rPr>
      </w:pPr>
      <w:r w:rsidRPr="00E05AAB">
        <w:rPr>
          <w:rFonts w:eastAsia="Times New Roman" w:cs="Times New Roman"/>
        </w:rPr>
        <w:t>Dans le cadre pré ou post-opératoire, des solutions proposent d’automatiser le s</w:t>
      </w:r>
      <w:r w:rsidR="00F107F5">
        <w:rPr>
          <w:rFonts w:eastAsia="Times New Roman" w:cs="Times New Roman"/>
        </w:rPr>
        <w:t>uivi des patients à domicile a</w:t>
      </w:r>
      <w:r w:rsidRPr="00E05AAB">
        <w:rPr>
          <w:rFonts w:eastAsia="Times New Roman" w:cs="Times New Roman"/>
        </w:rPr>
        <w:t xml:space="preserve">fin de dégager du temps soignant auprès des malades. Citons deux cas d’usage français : </w:t>
      </w:r>
      <w:r w:rsidR="00F107F5" w:rsidRPr="00F107F5">
        <w:rPr>
          <w:b/>
        </w:rPr>
        <w:t>Citizen Doc</w:t>
      </w:r>
      <w:r w:rsidR="00F107F5">
        <w:rPr>
          <w:rStyle w:val="Appelnotedebasdep"/>
          <w:rFonts w:eastAsia="Times New Roman" w:cs="Times New Roman"/>
        </w:rPr>
        <w:footnoteReference w:id="4"/>
      </w:r>
      <w:r w:rsidRPr="00E05AAB">
        <w:rPr>
          <w:rFonts w:eastAsia="Times New Roman" w:cs="Times New Roman"/>
        </w:rPr>
        <w:t xml:space="preserve">et </w:t>
      </w:r>
      <w:proofErr w:type="spellStart"/>
      <w:r w:rsidRPr="00F107F5">
        <w:rPr>
          <w:b/>
        </w:rPr>
        <w:t>MemoQuest</w:t>
      </w:r>
      <w:proofErr w:type="spellEnd"/>
      <w:r w:rsidRPr="00E05AAB">
        <w:rPr>
          <w:rFonts w:eastAsia="Times New Roman" w:cs="Times New Roman"/>
        </w:rPr>
        <w:t xml:space="preserve">. </w:t>
      </w:r>
    </w:p>
    <w:p w:rsidR="00E05AAB" w:rsidRPr="00F107F5" w:rsidRDefault="00E05AAB" w:rsidP="00A97897">
      <w:pPr>
        <w:ind w:firstLine="708"/>
        <w:rPr>
          <w:rFonts w:ascii="Times New Roman" w:eastAsia="Times New Roman" w:hAnsi="Times New Roman" w:cs="Times New Roman"/>
          <w:sz w:val="24"/>
          <w:szCs w:val="24"/>
        </w:rPr>
      </w:pPr>
      <w:r w:rsidRPr="00E05AAB">
        <w:rPr>
          <w:rFonts w:eastAsia="Times New Roman" w:cs="Times New Roman"/>
        </w:rPr>
        <w:t xml:space="preserve">Le second, développé en 2017 par l’AP-HP en partenariat avec </w:t>
      </w:r>
      <w:r w:rsidRPr="00F107F5">
        <w:rPr>
          <w:b/>
        </w:rPr>
        <w:t>Calmedica</w:t>
      </w:r>
      <w:r w:rsidR="00F107F5">
        <w:rPr>
          <w:rStyle w:val="Appelnotedebasdep"/>
          <w:b/>
        </w:rPr>
        <w:footnoteReference w:id="5"/>
      </w:r>
      <w:r w:rsidRPr="00E05AAB">
        <w:rPr>
          <w:rFonts w:eastAsia="Times New Roman" w:cs="Times New Roman"/>
        </w:rPr>
        <w:t xml:space="preserve">, propose le suivi patient par intelligence </w:t>
      </w:r>
      <w:r w:rsidR="00F107F5" w:rsidRPr="00E05AAB">
        <w:rPr>
          <w:rFonts w:eastAsia="Times New Roman" w:cs="Times New Roman"/>
        </w:rPr>
        <w:t>artificielle</w:t>
      </w:r>
      <w:r w:rsidRPr="00E05AAB">
        <w:rPr>
          <w:rFonts w:eastAsia="Times New Roman" w:cs="Times New Roman"/>
        </w:rPr>
        <w:t xml:space="preserve">. Les chatbots </w:t>
      </w:r>
      <w:r w:rsidR="00F107F5" w:rsidRPr="00E05AAB">
        <w:rPr>
          <w:rFonts w:eastAsia="Times New Roman" w:cs="Times New Roman"/>
        </w:rPr>
        <w:t>offrent</w:t>
      </w:r>
      <w:r w:rsidRPr="00E05AAB">
        <w:rPr>
          <w:rFonts w:eastAsia="Times New Roman" w:cs="Times New Roman"/>
        </w:rPr>
        <w:t xml:space="preserve"> de nouvelles perspectives dans le domaine des essais cliniques. La recherche d’essais cliniques en cours est par exemple l’une des fonctionnalités proposées par </w:t>
      </w:r>
      <w:r w:rsidRPr="00F107F5">
        <w:rPr>
          <w:b/>
        </w:rPr>
        <w:t>Vik Sein</w:t>
      </w:r>
      <w:r w:rsidR="00F107F5">
        <w:rPr>
          <w:rStyle w:val="Appelnotedebasdep"/>
          <w:b/>
        </w:rPr>
        <w:footnoteReference w:id="6"/>
      </w:r>
      <w:r w:rsidRPr="00E05AAB">
        <w:rPr>
          <w:rFonts w:eastAsia="Times New Roman" w:cs="Times New Roman"/>
        </w:rPr>
        <w:t xml:space="preserve">. À plus grande échelle, Microsoft a annoncé en mars 2019 avoir développé un </w:t>
      </w:r>
      <w:proofErr w:type="spellStart"/>
      <w:r w:rsidRPr="00E05AAB">
        <w:rPr>
          <w:rFonts w:eastAsia="Times New Roman" w:cs="Times New Roman"/>
        </w:rPr>
        <w:t>Clinical</w:t>
      </w:r>
      <w:proofErr w:type="spellEnd"/>
      <w:r w:rsidRPr="00E05AAB">
        <w:rPr>
          <w:rFonts w:eastAsia="Times New Roman" w:cs="Times New Roman"/>
        </w:rPr>
        <w:t xml:space="preserve"> Trials Bot à destination des</w:t>
      </w:r>
      <w:r w:rsidR="00F107F5">
        <w:rPr>
          <w:rFonts w:eastAsia="Times New Roman" w:cs="Times New Roman"/>
        </w:rPr>
        <w:t xml:space="preserve"> laboratoires pharmaceutiques a</w:t>
      </w:r>
      <w:r w:rsidR="00F107F5" w:rsidRPr="00E05AAB">
        <w:rPr>
          <w:rFonts w:eastAsia="Times New Roman" w:cs="Times New Roman"/>
        </w:rPr>
        <w:t>fin</w:t>
      </w:r>
      <w:r w:rsidRPr="00E05AAB">
        <w:rPr>
          <w:rFonts w:eastAsia="Times New Roman" w:cs="Times New Roman"/>
        </w:rPr>
        <w:t xml:space="preserve"> de faciliter le recrutement de patients sous forme de chat.</w:t>
      </w:r>
    </w:p>
    <w:p w:rsidR="00E05AAB" w:rsidRDefault="00E05AAB" w:rsidP="00E05AAB">
      <w:pPr>
        <w:pStyle w:val="Titre4"/>
      </w:pPr>
      <w:bookmarkStart w:id="7" w:name="_Toc130892147"/>
      <w:r>
        <w:t>IV.2.1.B. chatbots d’accompagnement dans la durée</w:t>
      </w:r>
      <w:bookmarkEnd w:id="7"/>
    </w:p>
    <w:p w:rsidR="00E05AAB" w:rsidRPr="00E05AAB" w:rsidRDefault="00E05AAB" w:rsidP="00F37AB1">
      <w:pPr>
        <w:ind w:firstLine="708"/>
        <w:rPr>
          <w:rFonts w:ascii="Times New Roman" w:eastAsia="Times New Roman" w:hAnsi="Times New Roman"/>
          <w:sz w:val="24"/>
          <w:szCs w:val="24"/>
        </w:rPr>
      </w:pPr>
      <w:r w:rsidRPr="00E05AAB">
        <w:rPr>
          <w:rFonts w:eastAsia="Times New Roman"/>
        </w:rPr>
        <w:lastRenderedPageBreak/>
        <w:t xml:space="preserve">Le plus souvent accessible via son smartphone, et donc à portée de main 24/24h, le chatbot est assez naturellement susceptible de devenir un outil d’accompagnement au long cours. </w:t>
      </w:r>
    </w:p>
    <w:p w:rsidR="00E05AAB" w:rsidRPr="00E05AAB" w:rsidRDefault="00E05AAB" w:rsidP="0010739B">
      <w:pPr>
        <w:ind w:firstLine="708"/>
        <w:rPr>
          <w:rFonts w:ascii="Times New Roman" w:eastAsia="Times New Roman" w:hAnsi="Times New Roman"/>
          <w:sz w:val="24"/>
          <w:szCs w:val="24"/>
        </w:rPr>
      </w:pPr>
      <w:r w:rsidRPr="0010739B">
        <w:rPr>
          <w:b/>
        </w:rPr>
        <w:t xml:space="preserve">Chat </w:t>
      </w:r>
      <w:proofErr w:type="spellStart"/>
      <w:r w:rsidRPr="0010739B">
        <w:rPr>
          <w:b/>
        </w:rPr>
        <w:t>Yourself</w:t>
      </w:r>
      <w:proofErr w:type="spellEnd"/>
      <w:r w:rsidR="0010739B">
        <w:rPr>
          <w:rStyle w:val="Appelnotedebasdep"/>
          <w:b/>
        </w:rPr>
        <w:footnoteReference w:id="7"/>
      </w:r>
      <w:r w:rsidRPr="00E05AAB">
        <w:rPr>
          <w:rFonts w:eastAsia="Times New Roman"/>
        </w:rPr>
        <w:t xml:space="preserve"> fournit une aide aux personnes qui </w:t>
      </w:r>
      <w:r w:rsidR="0010739B" w:rsidRPr="00E05AAB">
        <w:rPr>
          <w:rFonts w:eastAsia="Times New Roman"/>
        </w:rPr>
        <w:t>souffrent</w:t>
      </w:r>
      <w:r w:rsidRPr="00E05AAB">
        <w:rPr>
          <w:rFonts w:eastAsia="Times New Roman"/>
        </w:rPr>
        <w:t xml:space="preserve"> de troubles cognitifs, tels que la maladie d’Alzheimer. L’outil est capable de mémoriser et envoyer sur demande une multitude de détails sur la vie quotidienne et pratique d’une personne telles que ses coordonnées ou les allergies dont il soufre. </w:t>
      </w:r>
    </w:p>
    <w:p w:rsidR="00E05AAB" w:rsidRPr="00E05AAB" w:rsidRDefault="00E05AAB" w:rsidP="0010739B">
      <w:pPr>
        <w:ind w:firstLine="708"/>
        <w:rPr>
          <w:rFonts w:ascii="Times New Roman" w:eastAsia="Times New Roman" w:hAnsi="Times New Roman"/>
          <w:sz w:val="24"/>
          <w:szCs w:val="24"/>
        </w:rPr>
      </w:pPr>
      <w:r w:rsidRPr="00E05AAB">
        <w:rPr>
          <w:rFonts w:eastAsia="Times New Roman"/>
        </w:rPr>
        <w:t>Comme évoqué plus haut, les chatbo</w:t>
      </w:r>
      <w:r w:rsidR="0010739B">
        <w:rPr>
          <w:rFonts w:eastAsia="Times New Roman"/>
        </w:rPr>
        <w:t>ts adressent également des mala</w:t>
      </w:r>
      <w:r w:rsidRPr="00E05AAB">
        <w:rPr>
          <w:rFonts w:eastAsia="Times New Roman"/>
        </w:rPr>
        <w:t xml:space="preserve">dies chroniques telles que le diabète, les maladies cardiaques ou encore l’asthme, auquel </w:t>
      </w:r>
      <w:r w:rsidRPr="0010739B">
        <w:rPr>
          <w:b/>
        </w:rPr>
        <w:t>Wefifight</w:t>
      </w:r>
      <w:r w:rsidR="0010739B">
        <w:rPr>
          <w:rStyle w:val="Appelnotedebasdep"/>
          <w:b/>
        </w:rPr>
        <w:footnoteReference w:id="8"/>
      </w:r>
      <w:r w:rsidRPr="0010739B">
        <w:rPr>
          <w:b/>
        </w:rPr>
        <w:t xml:space="preserve"> </w:t>
      </w:r>
      <w:r w:rsidRPr="00E05AAB">
        <w:rPr>
          <w:rFonts w:eastAsia="Times New Roman"/>
        </w:rPr>
        <w:t xml:space="preserve">vient de consacrer une nouvelle déclinaison de son chatbot Vik : </w:t>
      </w:r>
      <w:r w:rsidRPr="0010739B">
        <w:rPr>
          <w:b/>
        </w:rPr>
        <w:t>Vik Asthme</w:t>
      </w:r>
      <w:r w:rsidR="0010739B">
        <w:rPr>
          <w:rStyle w:val="Appelnotedebasdep"/>
          <w:b/>
        </w:rPr>
        <w:footnoteReference w:id="9"/>
      </w:r>
    </w:p>
    <w:p w:rsidR="00E05AAB" w:rsidRPr="0010739B" w:rsidRDefault="0010739B" w:rsidP="0010739B">
      <w:pPr>
        <w:rPr>
          <w:rFonts w:ascii="Times New Roman" w:eastAsia="Times New Roman" w:hAnsi="Times New Roman"/>
          <w:sz w:val="24"/>
          <w:szCs w:val="24"/>
        </w:rPr>
      </w:pPr>
      <w:r>
        <w:rPr>
          <w:rFonts w:eastAsia="Times New Roman"/>
        </w:rPr>
        <w:t>En</w:t>
      </w:r>
      <w:r w:rsidR="00E05AAB" w:rsidRPr="00E05AAB">
        <w:rPr>
          <w:rFonts w:eastAsia="Times New Roman"/>
        </w:rPr>
        <w:t xml:space="preserve">fin, nombreuses sont les solutions qui proposent de coacher notre activité physique ou notre alimentation dans une optique de bien-être et de prévention primaire. La Fondation Ramsay Générale de Santé propose par exemple </w:t>
      </w:r>
      <w:r w:rsidR="00E05AAB" w:rsidRPr="00B0271C">
        <w:rPr>
          <w:b/>
        </w:rPr>
        <w:t>Ramsay</w:t>
      </w:r>
      <w:r w:rsidR="00B0271C">
        <w:rPr>
          <w:rStyle w:val="Appelnotedebasdep"/>
          <w:b/>
        </w:rPr>
        <w:footnoteReference w:id="10"/>
      </w:r>
      <w:r w:rsidR="00E05AAB" w:rsidRPr="00E05AAB">
        <w:rPr>
          <w:rFonts w:eastAsia="Times New Roman"/>
        </w:rPr>
        <w:t xml:space="preserve">, le chatbot prévention santé spécialisé dans trois thématiques : le tabac, la nutrition et le stress. Les mutuelles de santé développent des solutions similaires à l’image de la </w:t>
      </w:r>
      <w:r w:rsidR="00E05AAB" w:rsidRPr="00B0271C">
        <w:rPr>
          <w:b/>
        </w:rPr>
        <w:t>MGEN</w:t>
      </w:r>
      <w:r w:rsidR="00B0271C">
        <w:rPr>
          <w:rFonts w:ascii="Gotham-Bold" w:eastAsia="Times New Roman" w:hAnsi="Gotham-Bold"/>
          <w:b/>
          <w:bCs/>
          <w:sz w:val="13"/>
          <w:szCs w:val="13"/>
        </w:rPr>
        <w:t xml:space="preserve"> </w:t>
      </w:r>
      <w:r w:rsidR="00B0271C">
        <w:rPr>
          <w:rStyle w:val="Appelnotedebasdep"/>
          <w:rFonts w:ascii="Gotham-Bold" w:eastAsia="Times New Roman" w:hAnsi="Gotham-Bold"/>
          <w:b/>
          <w:bCs/>
          <w:sz w:val="13"/>
          <w:szCs w:val="13"/>
        </w:rPr>
        <w:footnoteReference w:id="11"/>
      </w:r>
      <w:r w:rsidR="00E05AAB" w:rsidRPr="00E05AAB">
        <w:rPr>
          <w:rFonts w:eastAsia="Times New Roman"/>
        </w:rPr>
        <w:t>et son chatbot « JAM » dédié aux jeunes assurés.</w:t>
      </w:r>
    </w:p>
    <w:p w:rsidR="00E05AAB" w:rsidRDefault="00E05AAB" w:rsidP="00E05AAB">
      <w:pPr>
        <w:pStyle w:val="Titre4"/>
      </w:pPr>
      <w:bookmarkStart w:id="8" w:name="_Toc130892148"/>
      <w:r w:rsidRPr="00E05AAB">
        <w:t>IV.2.1.C. Chatbots généralistes</w:t>
      </w:r>
      <w:bookmarkEnd w:id="8"/>
    </w:p>
    <w:p w:rsidR="001D1CE0" w:rsidRDefault="00E05AAB" w:rsidP="00444DCB">
      <w:pPr>
        <w:rPr>
          <w:rFonts w:ascii="Times New Roman" w:hAnsi="Times New Roman"/>
          <w:b/>
        </w:rPr>
      </w:pPr>
      <w:r w:rsidRPr="00444DCB">
        <w:rPr>
          <w:b/>
        </w:rPr>
        <w:t xml:space="preserve">Au nombre des chatbots généralistes, on peut citer : </w:t>
      </w:r>
    </w:p>
    <w:p w:rsidR="00E05AAB" w:rsidRPr="001D1CE0" w:rsidRDefault="00E05AAB" w:rsidP="007F0E83">
      <w:pPr>
        <w:ind w:firstLine="708"/>
        <w:rPr>
          <w:rFonts w:ascii="Times New Roman" w:hAnsi="Times New Roman"/>
          <w:b/>
        </w:rPr>
      </w:pPr>
      <w:r>
        <w:t xml:space="preserve">Les outils </w:t>
      </w:r>
      <w:r w:rsidR="00444DCB">
        <w:t>vérificateurs</w:t>
      </w:r>
      <w:r>
        <w:t xml:space="preserve"> de symptômes (ou symptom </w:t>
      </w:r>
      <w:r w:rsidR="00444DCB">
        <w:t>checker</w:t>
      </w:r>
      <w:r>
        <w:t xml:space="preserve">) tels que </w:t>
      </w:r>
      <w:proofErr w:type="spellStart"/>
      <w:r w:rsidRPr="00444DCB">
        <w:rPr>
          <w:b/>
        </w:rPr>
        <w:t>Buoy</w:t>
      </w:r>
      <w:proofErr w:type="spellEnd"/>
      <w:r w:rsidR="00444DCB">
        <w:rPr>
          <w:rStyle w:val="Appelnotedebasdep"/>
          <w:b/>
        </w:rPr>
        <w:footnoteReference w:id="12"/>
      </w:r>
      <w:r w:rsidRPr="00444DCB">
        <w:rPr>
          <w:b/>
        </w:rPr>
        <w:t>, Your.MD</w:t>
      </w:r>
      <w:r w:rsidR="00444DCB">
        <w:rPr>
          <w:rStyle w:val="Appelnotedebasdep"/>
          <w:b/>
        </w:rPr>
        <w:footnoteReference w:id="13"/>
      </w:r>
      <w:r w:rsidRPr="00444DCB">
        <w:rPr>
          <w:b/>
        </w:rPr>
        <w:t xml:space="preserve">, </w:t>
      </w:r>
      <w:proofErr w:type="spellStart"/>
      <w:r w:rsidRPr="00444DCB">
        <w:rPr>
          <w:b/>
        </w:rPr>
        <w:t>Gyant</w:t>
      </w:r>
      <w:proofErr w:type="spellEnd"/>
      <w:r w:rsidR="00444DCB">
        <w:rPr>
          <w:rStyle w:val="Appelnotedebasdep"/>
          <w:b/>
        </w:rPr>
        <w:footnoteReference w:id="14"/>
      </w:r>
      <w:r w:rsidRPr="00444DCB">
        <w:rPr>
          <w:b/>
        </w:rPr>
        <w:t>, SENSELY</w:t>
      </w:r>
      <w:r w:rsidR="00444DCB">
        <w:rPr>
          <w:rStyle w:val="Appelnotedebasdep"/>
          <w:b/>
        </w:rPr>
        <w:footnoteReference w:id="15"/>
      </w:r>
      <w:r w:rsidRPr="00444DCB">
        <w:rPr>
          <w:b/>
        </w:rPr>
        <w:t xml:space="preserve"> </w:t>
      </w:r>
      <w:r w:rsidRPr="00444DCB">
        <w:t>ou</w:t>
      </w:r>
      <w:r w:rsidRPr="00444DCB">
        <w:rPr>
          <w:b/>
        </w:rPr>
        <w:t xml:space="preserve"> INFERMEDICA</w:t>
      </w:r>
      <w:r w:rsidR="00444DCB">
        <w:rPr>
          <w:rStyle w:val="Appelnotedebasdep"/>
          <w:b/>
        </w:rPr>
        <w:footnoteReference w:id="16"/>
      </w:r>
      <w:r w:rsidRPr="00444DCB">
        <w:t xml:space="preserve"> sont</w:t>
      </w:r>
      <w:r w:rsidR="00444DCB">
        <w:t xml:space="preserve"> très nom</w:t>
      </w:r>
      <w:r>
        <w:t xml:space="preserve">breux et principalement proposés en </w:t>
      </w:r>
      <w:r w:rsidR="00444DCB">
        <w:t>Amérique du Nord et au Royaume-</w:t>
      </w:r>
      <w:r>
        <w:t>Uni. Ce type de chatbot pose au patient une série de questions qui, au fur et à mesure qu’elles se précisent, permettent de dresser une liste de causes ou d’</w:t>
      </w:r>
      <w:r w:rsidR="00444DCB">
        <w:t>affections</w:t>
      </w:r>
      <w:r>
        <w:t xml:space="preserve"> possibles. Cette étape de pré-consultation peut précéder la localisation d’un praticien, voire une téléconsultation ou, dans le cas d’une pathologie bénigne, proposer des options de self-care. </w:t>
      </w:r>
    </w:p>
    <w:p w:rsidR="00E05AAB" w:rsidRDefault="00E05AAB" w:rsidP="007F0E83">
      <w:pPr>
        <w:ind w:firstLine="708"/>
      </w:pPr>
      <w:r>
        <w:t xml:space="preserve">Les assistants personnels de santé comme </w:t>
      </w:r>
      <w:r w:rsidRPr="004A3221">
        <w:rPr>
          <w:b/>
        </w:rPr>
        <w:t>Florence Chat</w:t>
      </w:r>
      <w:r w:rsidR="004A3221">
        <w:rPr>
          <w:rStyle w:val="Appelnotedebasdep"/>
          <w:b/>
        </w:rPr>
        <w:footnoteReference w:id="17"/>
      </w:r>
      <w:r>
        <w:t xml:space="preserve"> aident les patients à gérer leur traitement sous forme de rappels et d’alarmes et les encouragent à respecter leur protocole thérapeutique. </w:t>
      </w:r>
      <w:proofErr w:type="spellStart"/>
      <w:r w:rsidRPr="004A3221">
        <w:rPr>
          <w:b/>
        </w:rPr>
        <w:t>Mabu</w:t>
      </w:r>
      <w:proofErr w:type="spellEnd"/>
      <w:r w:rsidR="004A3221">
        <w:rPr>
          <w:rStyle w:val="Appelnotedebasdep"/>
          <w:b/>
        </w:rPr>
        <w:footnoteReference w:id="18"/>
      </w:r>
      <w:r>
        <w:t xml:space="preserve">, le compagnon de santé pour </w:t>
      </w:r>
      <w:r w:rsidR="00444DCB">
        <w:t>les seniors développés</w:t>
      </w:r>
      <w:r>
        <w:t xml:space="preserve"> par IDEO et </w:t>
      </w:r>
      <w:proofErr w:type="spellStart"/>
      <w:r w:rsidRPr="004A3221">
        <w:rPr>
          <w:b/>
        </w:rPr>
        <w:t>Catalia</w:t>
      </w:r>
      <w:proofErr w:type="spellEnd"/>
      <w:r w:rsidRPr="004A3221">
        <w:rPr>
          <w:b/>
        </w:rPr>
        <w:t xml:space="preserve"> </w:t>
      </w:r>
      <w:proofErr w:type="spellStart"/>
      <w:r w:rsidRPr="004A3221">
        <w:rPr>
          <w:b/>
        </w:rPr>
        <w:t>Health</w:t>
      </w:r>
      <w:proofErr w:type="spellEnd"/>
      <w:r w:rsidR="004A3221">
        <w:rPr>
          <w:rStyle w:val="Appelnotedebasdep"/>
          <w:b/>
        </w:rPr>
        <w:footnoteReference w:id="19"/>
      </w:r>
      <w:r>
        <w:t xml:space="preserve">, </w:t>
      </w:r>
      <w:r w:rsidRPr="00B67FBB">
        <w:t>recueille également des données sur les progrès du patient et peut alerter son équipe médicale en cas de besoin</w:t>
      </w:r>
      <w:r>
        <w:rPr>
          <w:rFonts w:ascii="Gotham-Book" w:hAnsi="Gotham-Book"/>
          <w:color w:val="123D40"/>
          <w:sz w:val="22"/>
          <w:szCs w:val="22"/>
        </w:rPr>
        <w:t xml:space="preserve">. </w:t>
      </w:r>
    </w:p>
    <w:p w:rsidR="00E05AAB" w:rsidRPr="00E05AAB" w:rsidRDefault="00E05AAB" w:rsidP="00E05AAB">
      <w:r>
        <w:t xml:space="preserve">Le chatbot de triage est programmé pour délivrer des conseils </w:t>
      </w:r>
      <w:r w:rsidR="00020B69">
        <w:t>médicaux dans</w:t>
      </w:r>
      <w:r>
        <w:t xml:space="preserve"> le but d’optimiser la charge d’un service d’admission aux urgences ou d’assistance téléphonique. </w:t>
      </w:r>
      <w:r>
        <w:lastRenderedPageBreak/>
        <w:t xml:space="preserve">C’est le cas d’un test mené par le National </w:t>
      </w:r>
      <w:r w:rsidR="00901FC6">
        <w:t>Heath</w:t>
      </w:r>
      <w:r>
        <w:t xml:space="preserve"> Service (système de santé publique du Royaume Uni) dans le nord de Londres sur un bassin de plus d’un million de personnes. En partenariat avec </w:t>
      </w:r>
      <w:r w:rsidRPr="004A3221">
        <w:rPr>
          <w:b/>
        </w:rPr>
        <w:t xml:space="preserve">Babylon </w:t>
      </w:r>
      <w:proofErr w:type="spellStart"/>
      <w:r w:rsidRPr="004A3221">
        <w:rPr>
          <w:b/>
        </w:rPr>
        <w:t>Health</w:t>
      </w:r>
      <w:proofErr w:type="spellEnd"/>
      <w:r w:rsidR="004A3221">
        <w:rPr>
          <w:rStyle w:val="Appelnotedebasdep"/>
          <w:b/>
        </w:rPr>
        <w:footnoteReference w:id="20"/>
      </w:r>
      <w:r>
        <w:t xml:space="preserve">, ce pilote a pour objectif </w:t>
      </w:r>
      <w:r w:rsidR="00444DCB">
        <w:t>affiché</w:t>
      </w:r>
      <w:r>
        <w:t xml:space="preserve"> de réduire la charge du service d’assistance téléphonique du NHS, le 111. Censé durer six mois à </w:t>
      </w:r>
      <w:r w:rsidR="00444DCB">
        <w:t xml:space="preserve">compter de la </w:t>
      </w:r>
      <w:r>
        <w:t xml:space="preserve">fin janvier 2018, le retour d’expérience de ce test n’est, à notre connaissance, toujours pas divulgué. </w:t>
      </w:r>
    </w:p>
    <w:p w:rsidR="00E05AAB" w:rsidRDefault="00E05AAB" w:rsidP="00E05AAB">
      <w:pPr>
        <w:pStyle w:val="Titre4"/>
      </w:pPr>
      <w:bookmarkStart w:id="9" w:name="_Toc130892149"/>
      <w:r>
        <w:t>IV.2.1.D chatbots de spécialité</w:t>
      </w:r>
      <w:bookmarkEnd w:id="9"/>
    </w:p>
    <w:p w:rsidR="00E05AAB" w:rsidRDefault="00E05AAB" w:rsidP="004C1CF3">
      <w:pPr>
        <w:ind w:firstLine="708"/>
      </w:pPr>
      <w:r>
        <w:t xml:space="preserve">Contrairement aux chatbots généralistes, les chatbots de spécialité s’intéressent à un type de pathologie ou une situation particulière. Les chatbots relatifs à la santé mentale sont assez nombreux. Selon l’OMS, le coût induit par la dépression se </w:t>
      </w:r>
      <w:r w:rsidR="00901FC6">
        <w:t>chiffre</w:t>
      </w:r>
      <w:r>
        <w:t xml:space="preserve"> à des centaines de milliards de dollars avec plus de 300 millions de personnes concernées chaque année</w:t>
      </w:r>
      <w:sdt>
        <w:sdtPr>
          <w:id w:val="-1427493837"/>
          <w:citation/>
        </w:sdtPr>
        <w:sdtEndPr/>
        <w:sdtContent>
          <w:r w:rsidR="00DF720B">
            <w:fldChar w:fldCharType="begin"/>
          </w:r>
          <w:r w:rsidR="00DF720B">
            <w:instrText xml:space="preserve"> CITATION OMS23 \l 1036 </w:instrText>
          </w:r>
          <w:r w:rsidR="00DF720B">
            <w:fldChar w:fldCharType="separate"/>
          </w:r>
          <w:r w:rsidR="00DF720B">
            <w:rPr>
              <w:noProof/>
            </w:rPr>
            <w:t xml:space="preserve"> (OMS, 2023)</w:t>
          </w:r>
          <w:r w:rsidR="00DF720B">
            <w:fldChar w:fldCharType="end"/>
          </w:r>
        </w:sdtContent>
      </w:sdt>
      <w:r>
        <w:t xml:space="preserve">. </w:t>
      </w:r>
    </w:p>
    <w:p w:rsidR="00E05AAB" w:rsidRDefault="00E05AAB" w:rsidP="007E7A28">
      <w:r>
        <w:t xml:space="preserve">De plus, nombre de personnes atteintes de problèmes de santé mentale n’ont pas accès aux traitements ou quand elles peuvent y accéder, hésitent à consulter en raison de la stigmatisation entourant la maladie. C’est pourquoi se développent les outils visant à </w:t>
      </w:r>
      <w:r w:rsidR="00901FC6">
        <w:t>offrir</w:t>
      </w:r>
      <w:r>
        <w:t xml:space="preserve"> aux patients </w:t>
      </w:r>
      <w:r w:rsidR="00901FC6">
        <w:t>souffrant</w:t>
      </w:r>
      <w:r>
        <w:t xml:space="preserve"> de troubles mentaux un soutien de première ligne, bienveillant et </w:t>
      </w:r>
      <w:r w:rsidR="00E84CCA">
        <w:t>confidentiel</w:t>
      </w:r>
      <w:r w:rsidR="00D60845">
        <w:t>.</w:t>
      </w:r>
    </w:p>
    <w:p w:rsidR="00D85ADB" w:rsidRPr="00D85ADB" w:rsidRDefault="00D85ADB" w:rsidP="00AC5E24">
      <w:pPr>
        <w:ind w:firstLine="708"/>
        <w:rPr>
          <w:rFonts w:ascii="Times New Roman" w:eastAsia="Times New Roman" w:hAnsi="Times New Roman"/>
          <w:sz w:val="24"/>
          <w:szCs w:val="24"/>
        </w:rPr>
      </w:pPr>
      <w:r w:rsidRPr="00D85ADB">
        <w:rPr>
          <w:rFonts w:eastAsia="Times New Roman"/>
        </w:rPr>
        <w:t xml:space="preserve">De ce que nous avons pu observer, il apparaît que la plupart des solutions rencontrées telles </w:t>
      </w:r>
      <w:r w:rsidRPr="004A37D3">
        <w:rPr>
          <w:b/>
        </w:rPr>
        <w:t>Woebot</w:t>
      </w:r>
      <w:r w:rsidR="004A37D3">
        <w:rPr>
          <w:rStyle w:val="Appelnotedebasdep"/>
          <w:b/>
        </w:rPr>
        <w:footnoteReference w:id="21"/>
      </w:r>
      <w:r w:rsidRPr="00D85ADB">
        <w:rPr>
          <w:rFonts w:ascii="Times New Roman" w:eastAsia="Times New Roman" w:hAnsi="Times New Roman"/>
        </w:rPr>
        <w:t xml:space="preserve">, </w:t>
      </w:r>
      <w:r w:rsidRPr="004A37D3">
        <w:rPr>
          <w:b/>
        </w:rPr>
        <w:t>Wysa</w:t>
      </w:r>
      <w:r w:rsidR="004A37D3">
        <w:rPr>
          <w:rStyle w:val="Appelnotedebasdep"/>
          <w:b/>
        </w:rPr>
        <w:footnoteReference w:id="22"/>
      </w:r>
      <w:r w:rsidRPr="00D85ADB">
        <w:rPr>
          <w:rFonts w:ascii="Times New Roman" w:eastAsia="Times New Roman" w:hAnsi="Times New Roman"/>
        </w:rPr>
        <w:t xml:space="preserve">, </w:t>
      </w:r>
      <w:r w:rsidRPr="007A7C97">
        <w:rPr>
          <w:b/>
        </w:rPr>
        <w:t>Elizzbot</w:t>
      </w:r>
      <w:r w:rsidR="007A7C97">
        <w:rPr>
          <w:rStyle w:val="Appelnotedebasdep"/>
          <w:b/>
        </w:rPr>
        <w:footnoteReference w:id="23"/>
      </w:r>
      <w:r w:rsidRPr="00D85ADB">
        <w:rPr>
          <w:rFonts w:eastAsia="Times New Roman"/>
        </w:rPr>
        <w:t xml:space="preserve"> ou la française </w:t>
      </w:r>
      <w:r w:rsidRPr="006C177C">
        <w:rPr>
          <w:b/>
        </w:rPr>
        <w:t>Owlie</w:t>
      </w:r>
      <w:r w:rsidR="006C177C">
        <w:rPr>
          <w:rStyle w:val="Appelnotedebasdep"/>
          <w:b/>
        </w:rPr>
        <w:footnoteReference w:id="24"/>
      </w:r>
      <w:r w:rsidRPr="00D85ADB">
        <w:rPr>
          <w:rFonts w:eastAsia="Times New Roman"/>
        </w:rPr>
        <w:t>, sont basées sur des techniques de thérapie cognitive et comportementale ou sur du « coaching psychologique ». Les chatbots de suivi de maladies chron</w:t>
      </w:r>
      <w:r w:rsidR="00AC5E24">
        <w:rPr>
          <w:rFonts w:eastAsia="Times New Roman"/>
        </w:rPr>
        <w:t>iques sont également assez fré</w:t>
      </w:r>
      <w:r w:rsidRPr="00D85ADB">
        <w:rPr>
          <w:rFonts w:eastAsia="Times New Roman"/>
        </w:rPr>
        <w:t xml:space="preserve">quents. Ils s’inscrivent dans une double </w:t>
      </w:r>
      <w:r w:rsidR="00AC5E24">
        <w:rPr>
          <w:rFonts w:eastAsia="Times New Roman"/>
        </w:rPr>
        <w:t>logique d’observance et de moni</w:t>
      </w:r>
      <w:r w:rsidRPr="00D85ADB">
        <w:rPr>
          <w:rFonts w:eastAsia="Times New Roman"/>
        </w:rPr>
        <w:t xml:space="preserve">toring. </w:t>
      </w:r>
      <w:r w:rsidRPr="006C177C">
        <w:rPr>
          <w:b/>
        </w:rPr>
        <w:t>Diabetio</w:t>
      </w:r>
      <w:r w:rsidR="006C177C">
        <w:rPr>
          <w:rStyle w:val="Appelnotedebasdep"/>
          <w:b/>
        </w:rPr>
        <w:footnoteReference w:id="25"/>
      </w:r>
      <w:r w:rsidRPr="00D85ADB">
        <w:rPr>
          <w:rFonts w:eastAsia="Times New Roman"/>
        </w:rPr>
        <w:t xml:space="preserve"> est un outil de surveillance de la glycémie à destination des patients diabétiques disponible en deux versions, adultes et enfants. </w:t>
      </w:r>
      <w:proofErr w:type="spellStart"/>
      <w:r w:rsidRPr="00AC5E24">
        <w:rPr>
          <w:b/>
        </w:rPr>
        <w:t>Cardiocube</w:t>
      </w:r>
      <w:proofErr w:type="spellEnd"/>
      <w:r w:rsidR="00AC5E24">
        <w:rPr>
          <w:rStyle w:val="Appelnotedebasdep"/>
          <w:b/>
        </w:rPr>
        <w:footnoteReference w:id="26"/>
      </w:r>
      <w:r w:rsidRPr="00D85ADB">
        <w:rPr>
          <w:rFonts w:eastAsia="Times New Roman"/>
        </w:rPr>
        <w:t xml:space="preserve"> est un assistant vocal qui aide le patient à gérer sa maladie cardiaque chronique, et communique en temp</w:t>
      </w:r>
      <w:r w:rsidR="004A37D3">
        <w:rPr>
          <w:rFonts w:eastAsia="Times New Roman"/>
        </w:rPr>
        <w:t>s réel avec l’hôpital ou la cli</w:t>
      </w:r>
      <w:r w:rsidRPr="00D85ADB">
        <w:rPr>
          <w:rFonts w:eastAsia="Times New Roman"/>
        </w:rPr>
        <w:t xml:space="preserve">nique dont il dépend </w:t>
      </w:r>
      <w:r w:rsidR="004A37D3">
        <w:rPr>
          <w:rFonts w:eastAsia="Times New Roman"/>
        </w:rPr>
        <w:t>a</w:t>
      </w:r>
      <w:r w:rsidR="004A37D3" w:rsidRPr="00D85ADB">
        <w:rPr>
          <w:rFonts w:eastAsia="Times New Roman"/>
        </w:rPr>
        <w:t>fin</w:t>
      </w:r>
      <w:r w:rsidRPr="00D85ADB">
        <w:rPr>
          <w:rFonts w:eastAsia="Times New Roman"/>
        </w:rPr>
        <w:t xml:space="preserve"> de faciliter et accélérer la prise de décisions en cas de besoin. </w:t>
      </w:r>
    </w:p>
    <w:p w:rsidR="00D85ADB" w:rsidRPr="004A37D3" w:rsidRDefault="00D85ADB" w:rsidP="004A37D3">
      <w:pPr>
        <w:rPr>
          <w:rFonts w:ascii="Times New Roman" w:eastAsia="Times New Roman" w:hAnsi="Times New Roman"/>
          <w:sz w:val="24"/>
          <w:szCs w:val="24"/>
        </w:rPr>
      </w:pPr>
      <w:r w:rsidRPr="00D85ADB">
        <w:rPr>
          <w:rFonts w:eastAsia="Times New Roman"/>
        </w:rPr>
        <w:t xml:space="preserve">L’oncologie est un domaine dans lequel les chatbots </w:t>
      </w:r>
      <w:r w:rsidR="004A37D3" w:rsidRPr="00D85ADB">
        <w:rPr>
          <w:rFonts w:eastAsia="Times New Roman"/>
        </w:rPr>
        <w:t>offrent</w:t>
      </w:r>
      <w:r w:rsidRPr="00D85ADB">
        <w:rPr>
          <w:rFonts w:eastAsia="Times New Roman"/>
        </w:rPr>
        <w:t xml:space="preserve"> des perspectives intéressantes en raison notamment de l’accumulation de données de vie réelle et de la nécessité de soutenir les patients comme les aidants tout au long du traitement. Le nord-américain</w:t>
      </w:r>
      <w:r w:rsidR="004A37D3">
        <w:rPr>
          <w:rFonts w:eastAsia="Times New Roman"/>
        </w:rPr>
        <w:t xml:space="preserve"> </w:t>
      </w:r>
      <w:r w:rsidRPr="004A37D3">
        <w:rPr>
          <w:b/>
        </w:rPr>
        <w:t>Cancer Chatbot</w:t>
      </w:r>
      <w:r w:rsidR="004A37D3">
        <w:rPr>
          <w:rStyle w:val="Appelnotedebasdep"/>
          <w:b/>
        </w:rPr>
        <w:footnoteReference w:id="27"/>
      </w:r>
      <w:r w:rsidRPr="004A37D3">
        <w:rPr>
          <w:b/>
        </w:rPr>
        <w:t xml:space="preserve"> </w:t>
      </w:r>
      <w:r w:rsidRPr="00D85ADB">
        <w:rPr>
          <w:rFonts w:eastAsia="Times New Roman"/>
        </w:rPr>
        <w:t xml:space="preserve">traite le cancer de manière globale quand la startup française </w:t>
      </w:r>
      <w:r w:rsidRPr="004A37D3">
        <w:rPr>
          <w:b/>
        </w:rPr>
        <w:t>Wefifight</w:t>
      </w:r>
      <w:r w:rsidR="004A37D3">
        <w:rPr>
          <w:rStyle w:val="Appelnotedebasdep"/>
          <w:b/>
        </w:rPr>
        <w:footnoteReference w:id="28"/>
      </w:r>
      <w:r w:rsidRPr="00D85ADB">
        <w:rPr>
          <w:rFonts w:eastAsia="Times New Roman"/>
        </w:rPr>
        <w:t xml:space="preserve"> et sa solution </w:t>
      </w:r>
      <w:r w:rsidRPr="004A37D3">
        <w:rPr>
          <w:b/>
        </w:rPr>
        <w:t>Vik Sein</w:t>
      </w:r>
      <w:r w:rsidR="004A37D3">
        <w:rPr>
          <w:rFonts w:ascii="Gotham-Bold" w:eastAsia="Times New Roman" w:hAnsi="Gotham-Bold"/>
          <w:b/>
          <w:bCs/>
          <w:sz w:val="13"/>
          <w:szCs w:val="13"/>
        </w:rPr>
        <w:t xml:space="preserve"> </w:t>
      </w:r>
      <w:r w:rsidR="004A37D3">
        <w:rPr>
          <w:rStyle w:val="Appelnotedebasdep"/>
          <w:rFonts w:ascii="Gotham-Bold" w:eastAsia="Times New Roman" w:hAnsi="Gotham-Bold"/>
          <w:b/>
          <w:bCs/>
          <w:sz w:val="13"/>
          <w:szCs w:val="13"/>
        </w:rPr>
        <w:footnoteReference w:id="29"/>
      </w:r>
      <w:r w:rsidRPr="00D85ADB">
        <w:rPr>
          <w:rFonts w:eastAsia="Times New Roman"/>
        </w:rPr>
        <w:t>se consacre à la seule thématique du cancer du sein</w:t>
      </w:r>
    </w:p>
    <w:p w:rsidR="0088084B" w:rsidRPr="0088084B" w:rsidRDefault="0088084B" w:rsidP="005128DB">
      <w:pPr>
        <w:pStyle w:val="Titre5"/>
        <w:rPr>
          <w:rFonts w:ascii="Times New Roman" w:eastAsia="Times New Roman" w:hAnsi="Times New Roman"/>
          <w:sz w:val="24"/>
          <w:szCs w:val="24"/>
        </w:rPr>
      </w:pPr>
      <w:r w:rsidRPr="0088084B">
        <w:rPr>
          <w:rFonts w:eastAsia="Times New Roman"/>
        </w:rPr>
        <w:t xml:space="preserve">Comportements de santé adressés par les chatbots </w:t>
      </w:r>
    </w:p>
    <w:p w:rsidR="0088084B" w:rsidRPr="0088084B" w:rsidRDefault="0088084B" w:rsidP="006E1361">
      <w:pPr>
        <w:ind w:firstLine="708"/>
        <w:rPr>
          <w:rFonts w:ascii="Times New Roman" w:eastAsia="Times New Roman" w:hAnsi="Times New Roman"/>
          <w:sz w:val="24"/>
          <w:szCs w:val="24"/>
        </w:rPr>
      </w:pPr>
      <w:r w:rsidRPr="0088084B">
        <w:rPr>
          <w:rFonts w:eastAsia="Times New Roman"/>
        </w:rPr>
        <w:t xml:space="preserve">Utilisés dans le cadre de dépistage, de prévention, d’observance, voire de cessation (de pratique à risque ou addictive par exemple), les chatbots sont susceptibles de traiter tout type de comportements de santé. Pour déterminer le bon diagnostic le plus tôt possible, permettre une prise en charge anticipée et </w:t>
      </w:r>
      <w:r w:rsidR="006E1361" w:rsidRPr="0088084B">
        <w:rPr>
          <w:rFonts w:eastAsia="Times New Roman"/>
        </w:rPr>
        <w:t>identifier</w:t>
      </w:r>
      <w:r w:rsidRPr="0088084B">
        <w:rPr>
          <w:rFonts w:eastAsia="Times New Roman"/>
        </w:rPr>
        <w:t xml:space="preserve"> le meilleur traitement, </w:t>
      </w:r>
      <w:r w:rsidR="006E1361" w:rsidRPr="006E1361">
        <w:rPr>
          <w:b/>
        </w:rPr>
        <w:t xml:space="preserve">l’observation des </w:t>
      </w:r>
      <w:r w:rsidR="006E1361" w:rsidRPr="006E1361">
        <w:rPr>
          <w:b/>
        </w:rPr>
        <w:lastRenderedPageBreak/>
        <w:t>symptômes à des fi</w:t>
      </w:r>
      <w:r w:rsidRPr="006E1361">
        <w:rPr>
          <w:b/>
        </w:rPr>
        <w:t>ns de détection de la maladie</w:t>
      </w:r>
      <w:r w:rsidRPr="0088084B">
        <w:rPr>
          <w:rFonts w:eastAsia="Times New Roman"/>
        </w:rPr>
        <w:t xml:space="preserve"> est cruciale. Favoriser cette observation et ainsi éviter au patient une « </w:t>
      </w:r>
      <w:r w:rsidR="006E1361">
        <w:rPr>
          <w:rFonts w:eastAsia="Times New Roman"/>
        </w:rPr>
        <w:t>perte de chance » s’avère parti</w:t>
      </w:r>
      <w:r w:rsidRPr="0088084B">
        <w:rPr>
          <w:rFonts w:eastAsia="Times New Roman"/>
        </w:rPr>
        <w:t xml:space="preserve">culièrement utile dans les cas de pathologies graves, de troubles mentaux ou encore de risque de suicide. </w:t>
      </w:r>
    </w:p>
    <w:p w:rsidR="0088084B" w:rsidRPr="0088084B" w:rsidRDefault="0088084B" w:rsidP="00222DFE">
      <w:pPr>
        <w:ind w:firstLine="708"/>
        <w:rPr>
          <w:rFonts w:ascii="Times New Roman" w:eastAsia="Times New Roman" w:hAnsi="Times New Roman"/>
          <w:sz w:val="24"/>
          <w:szCs w:val="24"/>
        </w:rPr>
      </w:pPr>
      <w:r w:rsidRPr="0088084B">
        <w:rPr>
          <w:rFonts w:eastAsia="Times New Roman"/>
        </w:rPr>
        <w:t xml:space="preserve">La presse a par exemple fait état de la mise en service d’un </w:t>
      </w:r>
      <w:r w:rsidRPr="006E1361">
        <w:rPr>
          <w:b/>
        </w:rPr>
        <w:t>chatbot de dépistage des troubles de l’autisme</w:t>
      </w:r>
      <w:sdt>
        <w:sdtPr>
          <w:rPr>
            <w:b/>
          </w:rPr>
          <w:id w:val="-842402439"/>
          <w:citation/>
        </w:sdtPr>
        <w:sdtEndPr/>
        <w:sdtContent>
          <w:r w:rsidR="006E1361">
            <w:rPr>
              <w:b/>
            </w:rPr>
            <w:fldChar w:fldCharType="begin"/>
          </w:r>
          <w:r w:rsidR="006E1361">
            <w:rPr>
              <w:b/>
            </w:rPr>
            <w:instrText xml:space="preserve"> CITATION ese23 \l 1036 </w:instrText>
          </w:r>
          <w:r w:rsidR="006E1361">
            <w:rPr>
              <w:b/>
            </w:rPr>
            <w:fldChar w:fldCharType="separate"/>
          </w:r>
          <w:r w:rsidR="006E1361">
            <w:rPr>
              <w:b/>
              <w:noProof/>
            </w:rPr>
            <w:t xml:space="preserve"> </w:t>
          </w:r>
          <w:r w:rsidR="006E1361">
            <w:rPr>
              <w:noProof/>
            </w:rPr>
            <w:t>(esechos.fr, 2023)</w:t>
          </w:r>
          <w:r w:rsidR="006E1361">
            <w:rPr>
              <w:b/>
            </w:rPr>
            <w:fldChar w:fldCharType="end"/>
          </w:r>
        </w:sdtContent>
      </w:sdt>
      <w:r w:rsidRPr="0088084B">
        <w:rPr>
          <w:rFonts w:eastAsia="Times New Roman"/>
        </w:rPr>
        <w:t xml:space="preserve">. Utilisé par le personnel des crèches pour détecter les symptômes de l’autisme le plus tôt possible, soit dès 18 mois, il doit permettre une prise en charge plus précoce, favorable à un meilleur développement de l’enfant. Des chercheurs ont également commencé à développer des chabots capables de réaliser un entretien clinique avec des </w:t>
      </w:r>
      <w:r w:rsidR="0010691A">
        <w:rPr>
          <w:rFonts w:eastAsia="Times New Roman"/>
        </w:rPr>
        <w:t>interactions empathiques a</w:t>
      </w:r>
      <w:r w:rsidRPr="0088084B">
        <w:rPr>
          <w:rFonts w:eastAsia="Times New Roman"/>
        </w:rPr>
        <w:t xml:space="preserve">fin </w:t>
      </w:r>
      <w:r w:rsidRPr="0010691A">
        <w:rPr>
          <w:b/>
        </w:rPr>
        <w:t>de dépister des troubles dépressifs chez un patient</w:t>
      </w:r>
      <w:r w:rsidRPr="0088084B">
        <w:rPr>
          <w:rFonts w:eastAsia="Times New Roman"/>
        </w:rPr>
        <w:t xml:space="preserve">. Des expériences similaires sont en cours dans le but de déceler des problèmes d’addiction à l’alcool ou au tabac chez les patients. </w:t>
      </w:r>
    </w:p>
    <w:p w:rsidR="0088084B" w:rsidRPr="0088084B" w:rsidRDefault="0088084B" w:rsidP="007E04CB">
      <w:pPr>
        <w:ind w:firstLine="708"/>
        <w:rPr>
          <w:rFonts w:ascii="Times New Roman" w:eastAsia="Times New Roman" w:hAnsi="Times New Roman"/>
          <w:sz w:val="24"/>
          <w:szCs w:val="24"/>
        </w:rPr>
      </w:pPr>
      <w:r w:rsidRPr="0088084B">
        <w:rPr>
          <w:rFonts w:eastAsia="Times New Roman"/>
        </w:rPr>
        <w:t xml:space="preserve">En phase avec la Mission interministérielle de lutte contre les drogues et les conduites addictives qui dévoilait mardi 14 mai 2019 un rapport préconisant l’utilisation de la e-santé pour soigner les addictions, le chatbot peut être utilisé dans la prévention, le repérage, le diagnostic et la prise en charge des addictions. Dans le cadre </w:t>
      </w:r>
      <w:r w:rsidRPr="007E04CB">
        <w:rPr>
          <w:b/>
        </w:rPr>
        <w:t>de cessation de comportements à risque et d’addictions</w:t>
      </w:r>
      <w:r w:rsidRPr="0088084B">
        <w:rPr>
          <w:rFonts w:eastAsia="Times New Roman"/>
        </w:rPr>
        <w:t xml:space="preserve"> par exemple, il peut être utile à envoyer des messages d’encouragement dans le cadre de thérapies comportementales et motivationnelles, ou encore délivrer des informations d’orientation et de conseils. </w:t>
      </w:r>
    </w:p>
    <w:p w:rsidR="0088084B" w:rsidRPr="0088084B" w:rsidRDefault="0088084B" w:rsidP="0010691A">
      <w:pPr>
        <w:rPr>
          <w:rFonts w:ascii="Times New Roman" w:eastAsia="Times New Roman" w:hAnsi="Times New Roman"/>
          <w:sz w:val="24"/>
          <w:szCs w:val="24"/>
        </w:rPr>
      </w:pPr>
      <w:r w:rsidRPr="0088084B">
        <w:rPr>
          <w:rFonts w:eastAsia="Times New Roman"/>
        </w:rPr>
        <w:t xml:space="preserve">Le chatbot peut également servir des objectifs de </w:t>
      </w:r>
      <w:r w:rsidRPr="007E04CB">
        <w:rPr>
          <w:b/>
        </w:rPr>
        <w:t>prévention primaire et secondaire</w:t>
      </w:r>
      <w:r w:rsidRPr="0088084B">
        <w:rPr>
          <w:rFonts w:eastAsia="Times New Roman"/>
        </w:rPr>
        <w:t xml:space="preserve"> : rappels de vaccins, alertes pour</w:t>
      </w:r>
      <w:r w:rsidR="007E04CB">
        <w:rPr>
          <w:rFonts w:eastAsia="Times New Roman"/>
        </w:rPr>
        <w:t xml:space="preserve"> des examens de dépistage (can</w:t>
      </w:r>
      <w:r w:rsidRPr="0088084B">
        <w:rPr>
          <w:rFonts w:eastAsia="Times New Roman"/>
        </w:rPr>
        <w:t xml:space="preserve">cer du sein, cancer colorectal), prophylaxie de l’infarctus, informations sur les substances addictives, etc. </w:t>
      </w:r>
    </w:p>
    <w:p w:rsidR="0088084B" w:rsidRPr="0088084B" w:rsidRDefault="0088084B" w:rsidP="0010691A">
      <w:pPr>
        <w:rPr>
          <w:rFonts w:ascii="Times New Roman" w:eastAsia="Times New Roman" w:hAnsi="Times New Roman"/>
          <w:sz w:val="24"/>
          <w:szCs w:val="24"/>
        </w:rPr>
      </w:pPr>
      <w:r w:rsidRPr="00C41CD3">
        <w:rPr>
          <w:b/>
        </w:rPr>
        <w:t>Dans le cadre de l’observance</w:t>
      </w:r>
      <w:r w:rsidRPr="0088084B">
        <w:rPr>
          <w:rFonts w:eastAsia="Times New Roman"/>
        </w:rPr>
        <w:t xml:space="preserve">, les chatbots peuvent aider à une meilleure prise en charge et une meilleure acceptation de la maladie : envoi de rappels, </w:t>
      </w:r>
      <w:r w:rsidR="00C41CD3">
        <w:rPr>
          <w:rFonts w:eastAsia="Times New Roman"/>
        </w:rPr>
        <w:t>demande de con</w:t>
      </w:r>
      <w:r w:rsidRPr="0088084B">
        <w:rPr>
          <w:rFonts w:eastAsia="Times New Roman"/>
        </w:rPr>
        <w:t xml:space="preserve">firmation de la prise </w:t>
      </w:r>
      <w:r w:rsidR="00C41CD3" w:rsidRPr="0088084B">
        <w:rPr>
          <w:rFonts w:eastAsia="Times New Roman"/>
        </w:rPr>
        <w:t>effective</w:t>
      </w:r>
      <w:r w:rsidRPr="0088084B">
        <w:rPr>
          <w:rFonts w:eastAsia="Times New Roman"/>
        </w:rPr>
        <w:t xml:space="preserve"> du traitement, coaching, suivi dans le temps. De par la création d’un lien continu et durable, ils sont susceptibles de favoriser </w:t>
      </w:r>
      <w:r w:rsidRPr="00C41CD3">
        <w:rPr>
          <w:b/>
        </w:rPr>
        <w:t>un accompagnement au changement de comportement durable</w:t>
      </w:r>
      <w:r w:rsidRPr="0088084B">
        <w:rPr>
          <w:rFonts w:eastAsia="Times New Roman"/>
        </w:rPr>
        <w:t xml:space="preserve">. Même s’il convient de souligner que la technologie, aussi performante soit-elle, ne sera jamais un remède miracle contre une problématique éminemment humaine et complexe, dans laquelle entrent en jeu de nombreux facteurs situationnels et psychosociaux. </w:t>
      </w:r>
    </w:p>
    <w:p w:rsidR="0088084B" w:rsidRPr="00C41CD3" w:rsidRDefault="00C41CD3" w:rsidP="0010691A">
      <w:pPr>
        <w:rPr>
          <w:rFonts w:ascii="Times New Roman" w:eastAsia="Times New Roman" w:hAnsi="Times New Roman"/>
          <w:sz w:val="24"/>
          <w:szCs w:val="24"/>
        </w:rPr>
      </w:pPr>
      <w:r>
        <w:rPr>
          <w:rFonts w:eastAsia="Times New Roman"/>
        </w:rPr>
        <w:t>En</w:t>
      </w:r>
      <w:r w:rsidR="0088084B" w:rsidRPr="0088084B">
        <w:rPr>
          <w:rFonts w:eastAsia="Times New Roman"/>
        </w:rPr>
        <w:t>fin les laboratoires pharmaceutiques auraient un intérêt évident à concevoir des chatbots</w:t>
      </w:r>
      <w:r>
        <w:rPr>
          <w:rFonts w:eastAsia="Times New Roman"/>
        </w:rPr>
        <w:t xml:space="preserve"> liés à un médicament précis a</w:t>
      </w:r>
      <w:r w:rsidR="0088084B" w:rsidRPr="0088084B">
        <w:rPr>
          <w:rFonts w:eastAsia="Times New Roman"/>
        </w:rPr>
        <w:t>fin d’en améliorer l’utilisation et de veiller à la bonne observance du patient. Ce domaine est certes peu exploité aujourd’hui, mais des solutions existent et peuvent être envisagées pour communiquer, en ligne avec la réglementation.</w:t>
      </w:r>
    </w:p>
    <w:p w:rsidR="00D60845" w:rsidRDefault="00D60845" w:rsidP="00D60845">
      <w:pPr>
        <w:pStyle w:val="Titre3"/>
      </w:pPr>
      <w:bookmarkStart w:id="10" w:name="_Toc130892150"/>
      <w:r>
        <w:t>IV.2.2. Mathématique des réseaux de neurones</w:t>
      </w:r>
      <w:bookmarkEnd w:id="10"/>
      <w:r>
        <w:t xml:space="preserve"> </w:t>
      </w:r>
    </w:p>
    <w:p w:rsidR="00D60845" w:rsidRDefault="007573A4" w:rsidP="007573A4">
      <w:pPr>
        <w:ind w:firstLine="708"/>
      </w:pPr>
      <w:r>
        <w:t>Le but de cette partie est de comprendre les mathématiques liées aux réseaux de neurones et le calcul des poids par rétro propagation</w:t>
      </w:r>
      <w:r w:rsidR="00632F3A">
        <w:t>,</w:t>
      </w:r>
      <w:r>
        <w:t xml:space="preserve"> </w:t>
      </w:r>
      <w:r w:rsidR="00632F3A">
        <w:t>est de se consacrer</w:t>
      </w:r>
      <w:r>
        <w:t xml:space="preserve"> à la convolution qui est une opération mathématique simple pour extraire des caractéristiques d’une image et permet d’obtenir des réseaux de neurones performants.</w:t>
      </w:r>
    </w:p>
    <w:p w:rsidR="00A80705" w:rsidRDefault="00A80705" w:rsidP="00C9345A">
      <w:pPr>
        <w:pStyle w:val="Titre4"/>
      </w:pPr>
      <w:bookmarkStart w:id="11" w:name="_Toc130892151"/>
      <w:r>
        <w:t>Les dérivées</w:t>
      </w:r>
      <w:bookmarkEnd w:id="11"/>
      <w:r>
        <w:t xml:space="preserve"> </w:t>
      </w:r>
    </w:p>
    <w:p w:rsidR="00100363" w:rsidRDefault="002E037E" w:rsidP="002E037E">
      <w:pPr>
        <w:ind w:firstLine="360"/>
        <w:rPr>
          <w:rFonts w:eastAsia="Times New Roman"/>
        </w:rPr>
      </w:pPr>
      <w:r w:rsidRPr="005D14C4">
        <w:rPr>
          <w:rFonts w:eastAsia="Times New Roman"/>
          <w:b/>
        </w:rPr>
        <w:t>La notion de dérivée</w:t>
      </w:r>
      <w:r w:rsidRPr="002E037E">
        <w:rPr>
          <w:rFonts w:eastAsia="Times New Roman"/>
        </w:rPr>
        <w:t xml:space="preserve"> joue un rôle clé dans l’étude des fonctions. Elle permet de déterminer les variations d’une fonction et de trouver ses extremums. Une formule fondamentale pour la suite sera la formule de la dérivée d’une fonction composée.</w:t>
      </w:r>
    </w:p>
    <w:p w:rsidR="001923C9" w:rsidRDefault="001923C9" w:rsidP="001923C9">
      <w:pPr>
        <w:rPr>
          <w:rFonts w:ascii="Times New Roman" w:eastAsia="Times New Roman" w:hAnsi="Times New Roman"/>
          <w:sz w:val="24"/>
          <w:szCs w:val="24"/>
        </w:rPr>
      </w:pPr>
      <w:r w:rsidRPr="001923C9">
        <w:rPr>
          <w:rFonts w:eastAsia="Times New Roman"/>
        </w:rPr>
        <w:lastRenderedPageBreak/>
        <w:t xml:space="preserve">Soit </w:t>
      </w:r>
      <w:r w:rsidRPr="001923C9">
        <w:rPr>
          <w:rFonts w:ascii="CharterBT-Italic" w:eastAsia="Times New Roman" w:hAnsi="CharterBT-Italic"/>
          <w:i/>
          <w:iCs/>
        </w:rPr>
        <w:t xml:space="preserve">f </w:t>
      </w:r>
      <w:r w:rsidRPr="001923C9">
        <w:rPr>
          <w:rFonts w:eastAsia="Times New Roman"/>
        </w:rPr>
        <w:t xml:space="preserve">: </w:t>
      </w:r>
      <w:r w:rsidRPr="001923C9">
        <w:rPr>
          <w:rFonts w:ascii="CharterBT-Italic" w:eastAsia="Times New Roman" w:hAnsi="CharterBT-Italic"/>
          <w:i/>
          <w:iCs/>
        </w:rPr>
        <w:t xml:space="preserve">I </w:t>
      </w:r>
      <w:r w:rsidRPr="001923C9">
        <w:rPr>
          <w:rFonts w:ascii="MathDesign-CH-Regular-Symbol-10" w:eastAsia="Times New Roman" w:hAnsi="MathDesign-CH-Regular-Symbol-10"/>
          <w:i/>
          <w:iCs/>
        </w:rPr>
        <w:t xml:space="preserve">→ </w:t>
      </w:r>
      <w:r w:rsidRPr="001923C9">
        <w:rPr>
          <w:rFonts w:ascii="Times New Roman" w:eastAsia="Times New Roman" w:hAnsi="Times New Roman"/>
        </w:rPr>
        <w:t xml:space="preserve">R </w:t>
      </w:r>
      <w:r w:rsidRPr="001923C9">
        <w:rPr>
          <w:rFonts w:eastAsia="Times New Roman"/>
        </w:rPr>
        <w:t xml:space="preserve">une fonction, où </w:t>
      </w:r>
      <w:r w:rsidRPr="001923C9">
        <w:rPr>
          <w:rFonts w:ascii="CharterBT-Italic" w:eastAsia="Times New Roman" w:hAnsi="CharterBT-Italic"/>
          <w:i/>
          <w:iCs/>
        </w:rPr>
        <w:t xml:space="preserve">I </w:t>
      </w:r>
      <w:r w:rsidRPr="001923C9">
        <w:rPr>
          <w:rFonts w:eastAsia="Times New Roman"/>
        </w:rPr>
        <w:t xml:space="preserve">est un intervalle ouvert de </w:t>
      </w:r>
      <w:r w:rsidRPr="001923C9">
        <w:rPr>
          <w:rFonts w:ascii="Times New Roman" w:eastAsia="Times New Roman" w:hAnsi="Times New Roman"/>
        </w:rPr>
        <w:t xml:space="preserve">R </w:t>
      </w:r>
      <w:r w:rsidRPr="001923C9">
        <w:rPr>
          <w:rFonts w:eastAsia="Times New Roman"/>
        </w:rPr>
        <w:t xml:space="preserve">(par exemple du type </w:t>
      </w:r>
      <w:r w:rsidRPr="001923C9">
        <w:rPr>
          <w:rFonts w:ascii="MathDesign-CH-Regular-OT1-10" w:eastAsia="Times New Roman" w:hAnsi="MathDesign-CH-Regular-OT1-10"/>
        </w:rPr>
        <w:t>]</w:t>
      </w:r>
      <w:r w:rsidRPr="001923C9">
        <w:rPr>
          <w:rFonts w:ascii="CharterBT-Italic" w:eastAsia="Times New Roman" w:hAnsi="CharterBT-Italic"/>
          <w:i/>
          <w:iCs/>
        </w:rPr>
        <w:t>a</w:t>
      </w:r>
      <w:r w:rsidRPr="001923C9">
        <w:rPr>
          <w:rFonts w:eastAsia="Times New Roman"/>
        </w:rPr>
        <w:t xml:space="preserve">, </w:t>
      </w:r>
      <w:r w:rsidRPr="001923C9">
        <w:rPr>
          <w:rFonts w:ascii="CharterBT-Italic" w:eastAsia="Times New Roman" w:hAnsi="CharterBT-Italic"/>
          <w:i/>
          <w:iCs/>
        </w:rPr>
        <w:t>b</w:t>
      </w:r>
      <w:r w:rsidRPr="001923C9">
        <w:rPr>
          <w:rFonts w:ascii="MathDesign-CH-Regular-OT1-10" w:eastAsia="Times New Roman" w:hAnsi="MathDesign-CH-Regular-OT1-10"/>
        </w:rPr>
        <w:t>[</w:t>
      </w:r>
      <w:r w:rsidRPr="001923C9">
        <w:rPr>
          <w:rFonts w:eastAsia="Times New Roman"/>
        </w:rPr>
        <w:t xml:space="preserve">). Soit </w:t>
      </w:r>
      <w:r w:rsidRPr="001923C9">
        <w:rPr>
          <w:rFonts w:ascii="CharterBT-Italic" w:eastAsia="Times New Roman" w:hAnsi="CharterBT-Italic"/>
          <w:i/>
          <w:iCs/>
        </w:rPr>
        <w:t>x</w:t>
      </w:r>
      <w:r w:rsidRPr="001923C9">
        <w:rPr>
          <w:rFonts w:eastAsia="Times New Roman"/>
          <w:sz w:val="15"/>
          <w:szCs w:val="15"/>
          <w:vertAlign w:val="subscript"/>
        </w:rPr>
        <w:t xml:space="preserve">0 </w:t>
      </w:r>
      <w:r w:rsidRPr="001923C9">
        <w:rPr>
          <w:rFonts w:ascii="Cambria Math" w:eastAsia="Times New Roman" w:hAnsi="Cambria Math" w:cs="Cambria Math"/>
          <w:i/>
          <w:iCs/>
        </w:rPr>
        <w:t>∈</w:t>
      </w:r>
      <w:r w:rsidRPr="001923C9">
        <w:rPr>
          <w:rFonts w:ascii="MathDesign-CH-Regular-Symbol-10" w:eastAsia="Times New Roman" w:hAnsi="MathDesign-CH-Regular-Symbol-10"/>
          <w:i/>
          <w:iCs/>
        </w:rPr>
        <w:t xml:space="preserve"> </w:t>
      </w:r>
      <w:r w:rsidRPr="001923C9">
        <w:rPr>
          <w:rFonts w:ascii="CharterBT-Italic" w:eastAsia="Times New Roman" w:hAnsi="CharterBT-Italic"/>
          <w:i/>
          <w:iCs/>
        </w:rPr>
        <w:t>I</w:t>
      </w:r>
      <w:r w:rsidRPr="001923C9">
        <w:rPr>
          <w:rFonts w:eastAsia="Times New Roman"/>
        </w:rPr>
        <w:t xml:space="preserve">. </w:t>
      </w:r>
    </w:p>
    <w:p w:rsidR="001923C9" w:rsidRDefault="001923C9" w:rsidP="001923C9">
      <w:pPr>
        <w:rPr>
          <w:rFonts w:eastAsia="Times New Roman"/>
        </w:rPr>
      </w:pPr>
      <w:r w:rsidRPr="001923C9">
        <w:rPr>
          <w:rFonts w:eastAsia="Times New Roman"/>
        </w:rPr>
        <w:t xml:space="preserve">La dérivée de </w:t>
      </w:r>
      <w:r w:rsidRPr="001923C9">
        <w:rPr>
          <w:rFonts w:ascii="CharterBT-Italic" w:eastAsia="Times New Roman" w:hAnsi="CharterBT-Italic"/>
          <w:i/>
          <w:iCs/>
        </w:rPr>
        <w:t xml:space="preserve">f </w:t>
      </w:r>
      <w:r w:rsidRPr="001923C9">
        <w:rPr>
          <w:rFonts w:eastAsia="Times New Roman"/>
        </w:rPr>
        <w:t xml:space="preserve">en </w:t>
      </w:r>
      <w:r w:rsidRPr="001923C9">
        <w:rPr>
          <w:rFonts w:ascii="CharterBT-Italic" w:eastAsia="Times New Roman" w:hAnsi="CharterBT-Italic"/>
          <w:i/>
          <w:iCs/>
        </w:rPr>
        <w:t>x</w:t>
      </w:r>
      <w:r w:rsidRPr="001923C9">
        <w:rPr>
          <w:rFonts w:eastAsia="Times New Roman"/>
          <w:sz w:val="15"/>
          <w:szCs w:val="15"/>
          <w:vertAlign w:val="subscript"/>
        </w:rPr>
        <w:t>0</w:t>
      </w:r>
      <w:r w:rsidRPr="001923C9">
        <w:rPr>
          <w:rFonts w:eastAsia="Times New Roman"/>
        </w:rPr>
        <w:t>, si elle existe, est le nombre</w:t>
      </w:r>
    </w:p>
    <w:p w:rsidR="001923C9" w:rsidRDefault="001923C9" w:rsidP="001923C9">
      <w:pPr>
        <w:pStyle w:val="Lgende"/>
      </w:pPr>
      <w:r>
        <w:t xml:space="preserve">Équation </w:t>
      </w:r>
      <w:r w:rsidR="00A3191A">
        <w:fldChar w:fldCharType="begin"/>
      </w:r>
      <w:r w:rsidR="00A3191A">
        <w:instrText xml:space="preserve"> SEQ Équation \* ARABIC </w:instrText>
      </w:r>
      <w:r w:rsidR="00A3191A">
        <w:fldChar w:fldCharType="separate"/>
      </w:r>
      <w:r w:rsidR="00C41833">
        <w:rPr>
          <w:noProof/>
        </w:rPr>
        <w:t>1</w:t>
      </w:r>
      <w:r w:rsidR="00A3191A">
        <w:rPr>
          <w:noProof/>
        </w:rPr>
        <w:fldChar w:fldCharType="end"/>
      </w:r>
      <w:r>
        <w:t xml:space="preserve"> : définition de la dérivée </w:t>
      </w:r>
    </w:p>
    <w:p w:rsidR="001923C9" w:rsidRDefault="001923C9" w:rsidP="001923C9">
      <w:pPr>
        <w:ind w:left="2832"/>
      </w:pPr>
      <w:r w:rsidRPr="001923C9">
        <w:rPr>
          <w:noProof/>
          <w:lang w:val="en-US"/>
        </w:rPr>
        <w:drawing>
          <wp:inline distT="0" distB="0" distL="0" distR="0" wp14:anchorId="222B3694" wp14:editId="29FBB34D">
            <wp:extent cx="1751162" cy="470462"/>
            <wp:effectExtent l="0" t="0" r="1905"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8262" cy="477743"/>
                    </a:xfrm>
                    <a:prstGeom prst="rect">
                      <a:avLst/>
                    </a:prstGeom>
                  </pic:spPr>
                </pic:pic>
              </a:graphicData>
            </a:graphic>
          </wp:inline>
        </w:drawing>
      </w:r>
    </w:p>
    <w:p w:rsidR="001923C9" w:rsidRPr="001923C9" w:rsidRDefault="001923C9" w:rsidP="001923C9">
      <w:pPr>
        <w:rPr>
          <w:rFonts w:ascii="Times New Roman" w:hAnsi="Times New Roman"/>
        </w:rPr>
      </w:pPr>
      <w:r>
        <w:t xml:space="preserve">L’interprétation géométrique de la dérivée est essentielle ! Le coefficient directeur de la tangente au graphe de </w:t>
      </w:r>
      <w:r>
        <w:rPr>
          <w:rFonts w:ascii="CharterBT-Italic" w:hAnsi="CharterBT-Italic"/>
          <w:i/>
          <w:iCs/>
        </w:rPr>
        <w:t xml:space="preserve">f </w:t>
      </w:r>
      <w:r>
        <w:t xml:space="preserve">en </w:t>
      </w:r>
      <w:r>
        <w:rPr>
          <w:rFonts w:ascii="CharterBT-Italic" w:hAnsi="CharterBT-Italic"/>
          <w:i/>
          <w:iCs/>
        </w:rPr>
        <w:t>x</w:t>
      </w:r>
      <w:r w:rsidRPr="001923C9">
        <w:rPr>
          <w:sz w:val="15"/>
          <w:szCs w:val="15"/>
          <w:vertAlign w:val="subscript"/>
        </w:rPr>
        <w:t>0</w:t>
      </w:r>
      <w:r>
        <w:rPr>
          <w:sz w:val="15"/>
          <w:szCs w:val="15"/>
        </w:rPr>
        <w:t xml:space="preserve"> </w:t>
      </w:r>
      <w:r>
        <w:t xml:space="preserve">est </w:t>
      </w:r>
      <w:r>
        <w:rPr>
          <w:rFonts w:ascii="CharterBT-Italic" w:hAnsi="CharterBT-Italic"/>
          <w:i/>
          <w:iCs/>
        </w:rPr>
        <w:t>f ‘</w:t>
      </w:r>
      <w:r>
        <w:rPr>
          <w:rFonts w:ascii="MathDesign-CH-Regular-Symbol-10" w:hAnsi="MathDesign-CH-Regular-Symbol-10"/>
          <w:i/>
          <w:iCs/>
          <w:sz w:val="15"/>
          <w:szCs w:val="15"/>
        </w:rPr>
        <w:t xml:space="preserve"> </w:t>
      </w:r>
      <w:r>
        <w:rPr>
          <w:rFonts w:ascii="MathDesign-CH-Regular-OT1-10" w:hAnsi="MathDesign-CH-Regular-OT1-10"/>
        </w:rPr>
        <w:t>(</w:t>
      </w:r>
      <w:r>
        <w:rPr>
          <w:rFonts w:ascii="CharterBT-Italic" w:hAnsi="CharterBT-Italic"/>
          <w:i/>
          <w:iCs/>
        </w:rPr>
        <w:t>x</w:t>
      </w:r>
      <w:r w:rsidRPr="001923C9">
        <w:rPr>
          <w:sz w:val="15"/>
          <w:szCs w:val="15"/>
          <w:vertAlign w:val="subscript"/>
        </w:rPr>
        <w:t>0</w:t>
      </w:r>
      <w:r>
        <w:rPr>
          <w:rFonts w:ascii="MathDesign-CH-Regular-OT1-10" w:hAnsi="MathDesign-CH-Regular-OT1-10"/>
        </w:rPr>
        <w:t>)</w:t>
      </w:r>
      <w:r>
        <w:t xml:space="preserve">. Une équation de la </w:t>
      </w:r>
      <w:r w:rsidRPr="001923C9">
        <w:rPr>
          <w:i/>
        </w:rPr>
        <w:t>tangente</w:t>
      </w:r>
      <w:r>
        <w:rPr>
          <w:rFonts w:ascii="CharterBT-BoldItalic" w:hAnsi="CharterBT-BoldItalic"/>
          <w:b/>
          <w:bCs/>
          <w:i/>
          <w:iCs/>
          <w:color w:val="F79400"/>
        </w:rPr>
        <w:t xml:space="preserve"> </w:t>
      </w:r>
      <w:r>
        <w:t xml:space="preserve">au point </w:t>
      </w:r>
      <w:r>
        <w:rPr>
          <w:rFonts w:ascii="MathDesign-CH-Regular-OT1-10" w:hAnsi="MathDesign-CH-Regular-OT1-10"/>
        </w:rPr>
        <w:t>(</w:t>
      </w:r>
      <w:r>
        <w:rPr>
          <w:rFonts w:ascii="CharterBT-Italic" w:hAnsi="CharterBT-Italic"/>
          <w:i/>
          <w:iCs/>
        </w:rPr>
        <w:t>x</w:t>
      </w:r>
      <w:r w:rsidRPr="001923C9">
        <w:rPr>
          <w:sz w:val="15"/>
          <w:szCs w:val="15"/>
          <w:vertAlign w:val="subscript"/>
        </w:rPr>
        <w:t>0</w:t>
      </w:r>
      <w:r>
        <w:t xml:space="preserve">, </w:t>
      </w:r>
      <w:r>
        <w:rPr>
          <w:rFonts w:ascii="CharterBT-Italic" w:hAnsi="CharterBT-Italic"/>
          <w:i/>
          <w:iCs/>
        </w:rPr>
        <w:t xml:space="preserve">f </w:t>
      </w:r>
      <w:r>
        <w:rPr>
          <w:rFonts w:ascii="MathDesign-CH-Regular-OT1-10" w:hAnsi="MathDesign-CH-Regular-OT1-10"/>
        </w:rPr>
        <w:t>(</w:t>
      </w:r>
      <w:r>
        <w:rPr>
          <w:rFonts w:ascii="CharterBT-Italic" w:hAnsi="CharterBT-Italic"/>
          <w:i/>
          <w:iCs/>
        </w:rPr>
        <w:t>x</w:t>
      </w:r>
      <w:proofErr w:type="gramStart"/>
      <w:r w:rsidRPr="001923C9">
        <w:rPr>
          <w:sz w:val="15"/>
          <w:szCs w:val="15"/>
          <w:vertAlign w:val="subscript"/>
        </w:rPr>
        <w:t>0</w:t>
      </w:r>
      <w:r>
        <w:rPr>
          <w:sz w:val="15"/>
          <w:szCs w:val="15"/>
        </w:rPr>
        <w:t xml:space="preserve"> </w:t>
      </w:r>
      <w:r>
        <w:rPr>
          <w:rFonts w:ascii="MathDesign-CH-Regular-OT1-10" w:hAnsi="MathDesign-CH-Regular-OT1-10"/>
        </w:rPr>
        <w:t>)</w:t>
      </w:r>
      <w:proofErr w:type="gramEnd"/>
      <w:r>
        <w:rPr>
          <w:rFonts w:ascii="MathDesign-CH-Regular-OT1-10" w:hAnsi="MathDesign-CH-Regular-OT1-10"/>
        </w:rPr>
        <w:t xml:space="preserve">) </w:t>
      </w:r>
      <w:r>
        <w:t>est donc :</w:t>
      </w:r>
    </w:p>
    <w:p w:rsidR="001923C9" w:rsidRDefault="001923C9" w:rsidP="001923C9">
      <w:pPr>
        <w:pStyle w:val="Lgende"/>
      </w:pPr>
      <w:r>
        <w:t xml:space="preserve">Équation </w:t>
      </w:r>
      <w:r w:rsidR="00A3191A">
        <w:fldChar w:fldCharType="begin"/>
      </w:r>
      <w:r w:rsidR="00A3191A">
        <w:instrText xml:space="preserve"> SEQ Équation \* ARABIC </w:instrText>
      </w:r>
      <w:r w:rsidR="00A3191A">
        <w:fldChar w:fldCharType="separate"/>
      </w:r>
      <w:r w:rsidR="00C41833">
        <w:rPr>
          <w:noProof/>
        </w:rPr>
        <w:t>2</w:t>
      </w:r>
      <w:r w:rsidR="00A3191A">
        <w:rPr>
          <w:noProof/>
        </w:rPr>
        <w:fldChar w:fldCharType="end"/>
      </w:r>
      <w:r>
        <w:t> : équation tangentielle d’une dérivée</w:t>
      </w:r>
    </w:p>
    <w:p w:rsidR="001923C9" w:rsidRDefault="001923C9" w:rsidP="001923C9">
      <w:pPr>
        <w:pStyle w:val="Lgende"/>
        <w:ind w:left="2832"/>
      </w:pPr>
      <w:r w:rsidRPr="001923C9">
        <w:rPr>
          <w:noProof/>
          <w:lang w:val="en-US"/>
        </w:rPr>
        <w:drawing>
          <wp:inline distT="0" distB="0" distL="0" distR="0" wp14:anchorId="4C486D53" wp14:editId="73F1ABB5">
            <wp:extent cx="1889185" cy="34723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8902" cy="354533"/>
                    </a:xfrm>
                    <a:prstGeom prst="rect">
                      <a:avLst/>
                    </a:prstGeom>
                  </pic:spPr>
                </pic:pic>
              </a:graphicData>
            </a:graphic>
          </wp:inline>
        </w:drawing>
      </w:r>
      <w:r>
        <w:t xml:space="preserve"> </w:t>
      </w:r>
    </w:p>
    <w:p w:rsidR="001923C9" w:rsidRDefault="008D62CF" w:rsidP="008D62CF">
      <w:pPr>
        <w:pStyle w:val="Lgende"/>
      </w:pPr>
      <w:r>
        <w:t xml:space="preserve">Figure </w:t>
      </w:r>
      <w:r w:rsidR="00A3191A">
        <w:fldChar w:fldCharType="begin"/>
      </w:r>
      <w:r w:rsidR="00A3191A">
        <w:instrText xml:space="preserve"> SEQ Figure \* ARABIC </w:instrText>
      </w:r>
      <w:r w:rsidR="00A3191A">
        <w:fldChar w:fldCharType="separate"/>
      </w:r>
      <w:r w:rsidR="00CE5904">
        <w:rPr>
          <w:noProof/>
        </w:rPr>
        <w:t>2</w:t>
      </w:r>
      <w:r w:rsidR="00A3191A">
        <w:rPr>
          <w:noProof/>
        </w:rPr>
        <w:fldChar w:fldCharType="end"/>
      </w:r>
      <w:r>
        <w:t> : représentation graphique tangentielle d’une dérivée</w:t>
      </w:r>
    </w:p>
    <w:p w:rsidR="008D62CF" w:rsidRPr="008D62CF" w:rsidRDefault="008D62CF" w:rsidP="00AA150C">
      <w:pPr>
        <w:ind w:left="2124"/>
      </w:pPr>
      <w:r w:rsidRPr="008D62CF">
        <w:rPr>
          <w:noProof/>
          <w:lang w:val="en-US"/>
        </w:rPr>
        <w:drawing>
          <wp:inline distT="0" distB="0" distL="0" distR="0" wp14:anchorId="036CF4BE" wp14:editId="3B779C20">
            <wp:extent cx="2820838" cy="1841069"/>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9142" cy="1846489"/>
                    </a:xfrm>
                    <a:prstGeom prst="rect">
                      <a:avLst/>
                    </a:prstGeom>
                  </pic:spPr>
                </pic:pic>
              </a:graphicData>
            </a:graphic>
          </wp:inline>
        </w:drawing>
      </w:r>
    </w:p>
    <w:p w:rsidR="001923C9" w:rsidRPr="001923C9" w:rsidRDefault="001923C9" w:rsidP="001923C9">
      <w:pPr>
        <w:rPr>
          <w:rFonts w:ascii="Times New Roman" w:eastAsia="Times New Roman" w:hAnsi="Times New Roman"/>
          <w:sz w:val="24"/>
          <w:szCs w:val="24"/>
        </w:rPr>
      </w:pPr>
    </w:p>
    <w:p w:rsidR="00A80705" w:rsidRDefault="00A80705" w:rsidP="00C9345A">
      <w:pPr>
        <w:pStyle w:val="Titre4"/>
      </w:pPr>
      <w:bookmarkStart w:id="12" w:name="_Toc130892152"/>
      <w:r>
        <w:t>Le gradient</w:t>
      </w:r>
      <w:bookmarkEnd w:id="12"/>
    </w:p>
    <w:p w:rsidR="00AA150C" w:rsidRDefault="00AA150C" w:rsidP="00DE67C7">
      <w:pPr>
        <w:ind w:firstLine="360"/>
        <w:rPr>
          <w:rFonts w:eastAsia="Times New Roman"/>
        </w:rPr>
      </w:pPr>
      <w:r w:rsidRPr="008E791E">
        <w:rPr>
          <w:rFonts w:eastAsia="Times New Roman"/>
          <w:b/>
        </w:rPr>
        <w:t>Le gradient</w:t>
      </w:r>
      <w:r w:rsidRPr="00AA150C">
        <w:rPr>
          <w:rFonts w:eastAsia="Times New Roman"/>
        </w:rPr>
        <w:t xml:space="preserve"> est un vecteur qui remplace la notion de dérivée pour les fonctions de plusieurs variables. On sait que la dérivée permet de décider si une fonction est croissante ou décroissante. </w:t>
      </w:r>
      <w:r w:rsidRPr="00DE67C7">
        <w:rPr>
          <w:rFonts w:eastAsia="Times New Roman"/>
        </w:rPr>
        <w:t xml:space="preserve">De même, le </w:t>
      </w:r>
      <w:r w:rsidRPr="00AA150C">
        <w:rPr>
          <w:rFonts w:eastAsia="Times New Roman"/>
        </w:rPr>
        <w:t xml:space="preserve">vecteur gradient indique la direction dans laquelle la fonction croît ou décroît le plus vite. </w:t>
      </w:r>
      <w:r w:rsidRPr="00DE67C7">
        <w:rPr>
          <w:rFonts w:eastAsia="Times New Roman"/>
        </w:rPr>
        <w:t xml:space="preserve">Nous allons </w:t>
      </w:r>
      <w:r w:rsidRPr="00AA150C">
        <w:rPr>
          <w:rFonts w:eastAsia="Times New Roman"/>
        </w:rPr>
        <w:t>voir comment calculer de façon algorithmique le gradient grâce à la « différentiation automatique ».</w:t>
      </w:r>
    </w:p>
    <w:p w:rsidR="009C72BC" w:rsidRDefault="009C72BC" w:rsidP="009C72BC">
      <w:pPr>
        <w:rPr>
          <w:rFonts w:eastAsia="Times New Roman"/>
        </w:rPr>
      </w:pPr>
      <w:r w:rsidRPr="009C72BC">
        <w:rPr>
          <w:rFonts w:eastAsia="Times New Roman"/>
        </w:rPr>
        <w:t xml:space="preserve">Soit </w:t>
      </w:r>
      <w:r w:rsidRPr="009C72BC">
        <w:rPr>
          <w:rFonts w:ascii="CharterBT-Italic" w:eastAsia="Times New Roman" w:hAnsi="CharterBT-Italic"/>
          <w:i/>
          <w:iCs/>
        </w:rPr>
        <w:t xml:space="preserve">f </w:t>
      </w:r>
      <w:r w:rsidRPr="009C72BC">
        <w:rPr>
          <w:rFonts w:eastAsia="Times New Roman"/>
        </w:rPr>
        <w:t xml:space="preserve">: </w:t>
      </w:r>
      <w:r>
        <w:rPr>
          <w:color w:val="000000"/>
          <w:sz w:val="21"/>
          <w:szCs w:val="21"/>
        </w:rPr>
        <w:t>R</w:t>
      </w:r>
      <w:r w:rsidRPr="009C72BC">
        <w:rPr>
          <w:color w:val="000000"/>
          <w:sz w:val="21"/>
          <w:szCs w:val="21"/>
          <w:vertAlign w:val="superscript"/>
        </w:rPr>
        <w:t>2</w:t>
      </w:r>
      <w:r w:rsidRPr="009C72BC">
        <w:rPr>
          <w:rFonts w:eastAsia="Times New Roman"/>
          <w:sz w:val="15"/>
          <w:szCs w:val="15"/>
        </w:rPr>
        <w:t xml:space="preserve"> </w:t>
      </w:r>
      <w:r w:rsidRPr="009C72BC">
        <w:rPr>
          <w:rFonts w:ascii="MathDesign-CH-Regular-Symbol-10" w:eastAsia="Times New Roman" w:hAnsi="MathDesign-CH-Regular-Symbol-10"/>
          <w:i/>
          <w:iCs/>
        </w:rPr>
        <w:t xml:space="preserve">→ </w:t>
      </w:r>
      <w:r>
        <w:rPr>
          <w:color w:val="000000"/>
          <w:sz w:val="21"/>
          <w:szCs w:val="21"/>
        </w:rPr>
        <w:t>R</w:t>
      </w:r>
      <w:r w:rsidRPr="009C72BC">
        <w:rPr>
          <w:rFonts w:ascii="Times New Roman" w:eastAsia="Times New Roman" w:hAnsi="Times New Roman"/>
        </w:rPr>
        <w:t xml:space="preserve"> </w:t>
      </w:r>
      <w:r w:rsidRPr="009C72BC">
        <w:rPr>
          <w:rFonts w:eastAsia="Times New Roman"/>
        </w:rPr>
        <w:t xml:space="preserve">une fonction admettant des dérivées partielles. Le </w:t>
      </w:r>
      <w:r w:rsidRPr="009C72BC">
        <w:rPr>
          <w:b/>
          <w:i/>
        </w:rPr>
        <w:t>gradient</w:t>
      </w:r>
      <w:r w:rsidRPr="009C72BC">
        <w:rPr>
          <w:rFonts w:ascii="CharterBT-BoldItalic" w:eastAsia="Times New Roman" w:hAnsi="CharterBT-BoldItalic"/>
          <w:b/>
          <w:bCs/>
          <w:i/>
          <w:iCs/>
          <w:color w:val="F79400"/>
        </w:rPr>
        <w:t xml:space="preserve"> </w:t>
      </w:r>
      <w:r w:rsidRPr="009C72BC">
        <w:rPr>
          <w:rFonts w:eastAsia="Times New Roman"/>
        </w:rPr>
        <w:t xml:space="preserve">de </w:t>
      </w:r>
      <w:r w:rsidRPr="009C72BC">
        <w:rPr>
          <w:rFonts w:ascii="CharterBT-Italic" w:eastAsia="Times New Roman" w:hAnsi="CharterBT-Italic"/>
          <w:i/>
          <w:iCs/>
        </w:rPr>
        <w:t xml:space="preserve">f </w:t>
      </w:r>
      <w:r w:rsidRPr="009C72BC">
        <w:rPr>
          <w:rFonts w:eastAsia="Times New Roman"/>
        </w:rPr>
        <w:t xml:space="preserve">en </w:t>
      </w:r>
      <w:r w:rsidRPr="009C72BC">
        <w:rPr>
          <w:rFonts w:ascii="MathDesign-CH-Regular-OT1-10" w:eastAsia="Times New Roman" w:hAnsi="MathDesign-CH-Regular-OT1-10"/>
        </w:rPr>
        <w:t>(</w:t>
      </w:r>
      <w:r w:rsidRPr="009C72BC">
        <w:rPr>
          <w:rFonts w:ascii="CharterBT-Italic" w:eastAsia="Times New Roman" w:hAnsi="CharterBT-Italic"/>
          <w:i/>
          <w:iCs/>
        </w:rPr>
        <w:t>x</w:t>
      </w:r>
      <w:r w:rsidRPr="009C72BC">
        <w:rPr>
          <w:rFonts w:eastAsia="Times New Roman"/>
          <w:sz w:val="15"/>
          <w:szCs w:val="15"/>
          <w:vertAlign w:val="subscript"/>
        </w:rPr>
        <w:t>0</w:t>
      </w:r>
      <w:r w:rsidRPr="009C72BC">
        <w:rPr>
          <w:rFonts w:eastAsia="Times New Roman"/>
        </w:rPr>
        <w:t xml:space="preserve">, </w:t>
      </w:r>
      <w:r w:rsidRPr="009C72BC">
        <w:rPr>
          <w:rFonts w:ascii="CharterBT-Italic" w:eastAsia="Times New Roman" w:hAnsi="CharterBT-Italic"/>
          <w:i/>
          <w:iCs/>
        </w:rPr>
        <w:t>y</w:t>
      </w:r>
      <w:r w:rsidRPr="009C72BC">
        <w:rPr>
          <w:rFonts w:eastAsia="Times New Roman"/>
          <w:sz w:val="15"/>
          <w:szCs w:val="15"/>
          <w:vertAlign w:val="subscript"/>
        </w:rPr>
        <w:t>0</w:t>
      </w:r>
      <w:r w:rsidRPr="009C72BC">
        <w:rPr>
          <w:rFonts w:ascii="MathDesign-CH-Regular-OT1-10" w:eastAsia="Times New Roman" w:hAnsi="MathDesign-CH-Regular-OT1-10"/>
        </w:rPr>
        <w:t xml:space="preserve">) </w:t>
      </w:r>
      <w:r w:rsidRPr="009C72BC">
        <w:rPr>
          <w:rFonts w:ascii="Cambria Math" w:eastAsia="Times New Roman" w:hAnsi="Cambria Math" w:cs="Cambria Math"/>
          <w:i/>
          <w:iCs/>
        </w:rPr>
        <w:t>∈</w:t>
      </w:r>
      <w:r w:rsidRPr="009C72BC">
        <w:rPr>
          <w:rFonts w:ascii="MathDesign-CH-Regular-Symbol-10" w:eastAsia="Times New Roman" w:hAnsi="MathDesign-CH-Regular-Symbol-10"/>
          <w:i/>
          <w:iCs/>
        </w:rPr>
        <w:t xml:space="preserve"> </w:t>
      </w:r>
      <w:r>
        <w:rPr>
          <w:color w:val="000000"/>
          <w:sz w:val="21"/>
          <w:szCs w:val="21"/>
        </w:rPr>
        <w:t>R</w:t>
      </w:r>
      <w:proofErr w:type="gramStart"/>
      <w:r w:rsidRPr="009C72BC">
        <w:rPr>
          <w:rFonts w:ascii="Times New Roman" w:eastAsia="Times New Roman" w:hAnsi="Times New Roman"/>
          <w:vertAlign w:val="superscript"/>
        </w:rPr>
        <w:t>2</w:t>
      </w:r>
      <w:r w:rsidRPr="009C72BC">
        <w:rPr>
          <w:rFonts w:eastAsia="Times New Roman"/>
          <w:sz w:val="15"/>
          <w:szCs w:val="15"/>
        </w:rPr>
        <w:t xml:space="preserve"> </w:t>
      </w:r>
      <w:r w:rsidRPr="009C72BC">
        <w:rPr>
          <w:rFonts w:eastAsia="Times New Roman"/>
        </w:rPr>
        <w:t>,</w:t>
      </w:r>
      <w:proofErr w:type="gramEnd"/>
      <w:r w:rsidRPr="009C72BC">
        <w:rPr>
          <w:rFonts w:eastAsia="Times New Roman"/>
        </w:rPr>
        <w:t xml:space="preserve"> noté grad </w:t>
      </w:r>
      <w:r w:rsidRPr="009C72BC">
        <w:rPr>
          <w:rFonts w:ascii="CharterBT-Italic" w:eastAsia="Times New Roman" w:hAnsi="CharterBT-Italic"/>
          <w:i/>
          <w:iCs/>
        </w:rPr>
        <w:t xml:space="preserve">f </w:t>
      </w:r>
      <w:r w:rsidRPr="009C72BC">
        <w:rPr>
          <w:rFonts w:ascii="MathDesign-CH-Regular-OT1-10" w:eastAsia="Times New Roman" w:hAnsi="MathDesign-CH-Regular-OT1-10"/>
        </w:rPr>
        <w:t>(</w:t>
      </w:r>
      <w:r w:rsidRPr="009C72BC">
        <w:rPr>
          <w:rFonts w:ascii="CharterBT-Italic" w:eastAsia="Times New Roman" w:hAnsi="CharterBT-Italic"/>
          <w:i/>
          <w:iCs/>
        </w:rPr>
        <w:t>x</w:t>
      </w:r>
      <w:r w:rsidRPr="009C72BC">
        <w:rPr>
          <w:rFonts w:eastAsia="Times New Roman"/>
          <w:sz w:val="15"/>
          <w:szCs w:val="15"/>
          <w:vertAlign w:val="subscript"/>
        </w:rPr>
        <w:t>0</w:t>
      </w:r>
      <w:r w:rsidRPr="009C72BC">
        <w:rPr>
          <w:rFonts w:eastAsia="Times New Roman"/>
        </w:rPr>
        <w:t xml:space="preserve">, </w:t>
      </w:r>
      <w:r w:rsidRPr="009C72BC">
        <w:rPr>
          <w:rFonts w:ascii="CharterBT-Italic" w:eastAsia="Times New Roman" w:hAnsi="CharterBT-Italic"/>
          <w:i/>
          <w:iCs/>
        </w:rPr>
        <w:t>y</w:t>
      </w:r>
      <w:r w:rsidRPr="009C72BC">
        <w:rPr>
          <w:rFonts w:eastAsia="Times New Roman"/>
          <w:sz w:val="15"/>
          <w:szCs w:val="15"/>
          <w:vertAlign w:val="subscript"/>
        </w:rPr>
        <w:t>0</w:t>
      </w:r>
      <w:r w:rsidRPr="009C72BC">
        <w:rPr>
          <w:rFonts w:ascii="MathDesign-CH-Regular-OT1-10" w:eastAsia="Times New Roman" w:hAnsi="MathDesign-CH-Regular-OT1-10"/>
        </w:rPr>
        <w:t xml:space="preserve">) </w:t>
      </w:r>
      <w:r>
        <w:rPr>
          <w:rFonts w:ascii="MathDesign-CH-Regular-OT1-10" w:eastAsia="Times New Roman" w:hAnsi="MathDesign-CH-Regular-OT1-10"/>
        </w:rPr>
        <w:t>,</w:t>
      </w:r>
      <w:r w:rsidRPr="009C72BC">
        <w:rPr>
          <w:rFonts w:eastAsia="Times New Roman"/>
        </w:rPr>
        <w:t>est le vecteur :</w:t>
      </w:r>
    </w:p>
    <w:p w:rsidR="00335EE9" w:rsidRDefault="00335EE9" w:rsidP="00335EE9">
      <w:pPr>
        <w:pStyle w:val="Lgende"/>
      </w:pPr>
      <w:r>
        <w:t xml:space="preserve">Équation </w:t>
      </w:r>
      <w:r w:rsidR="00A3191A">
        <w:fldChar w:fldCharType="begin"/>
      </w:r>
      <w:r w:rsidR="00A3191A">
        <w:instrText xml:space="preserve"> SEQ Équation \* ARABIC </w:instrText>
      </w:r>
      <w:r w:rsidR="00A3191A">
        <w:fldChar w:fldCharType="separate"/>
      </w:r>
      <w:r w:rsidR="00C41833">
        <w:rPr>
          <w:noProof/>
        </w:rPr>
        <w:t>3</w:t>
      </w:r>
      <w:r w:rsidR="00A3191A">
        <w:rPr>
          <w:noProof/>
        </w:rPr>
        <w:fldChar w:fldCharType="end"/>
      </w:r>
      <w:r>
        <w:t> :le vecteur gradient</w:t>
      </w:r>
    </w:p>
    <w:p w:rsidR="009C72BC" w:rsidRDefault="00335EE9" w:rsidP="00335EE9">
      <w:pPr>
        <w:pStyle w:val="Lgende"/>
        <w:ind w:left="3540"/>
      </w:pPr>
      <w:r w:rsidRPr="00335EE9">
        <w:rPr>
          <w:noProof/>
          <w:lang w:val="en-US"/>
        </w:rPr>
        <w:drawing>
          <wp:inline distT="0" distB="0" distL="0" distR="0" wp14:anchorId="381C9301" wp14:editId="53B67C30">
            <wp:extent cx="1984076" cy="627756"/>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7437" cy="635147"/>
                    </a:xfrm>
                    <a:prstGeom prst="rect">
                      <a:avLst/>
                    </a:prstGeom>
                  </pic:spPr>
                </pic:pic>
              </a:graphicData>
            </a:graphic>
          </wp:inline>
        </w:drawing>
      </w:r>
      <w:r>
        <w:t xml:space="preserve"> </w:t>
      </w:r>
    </w:p>
    <w:p w:rsidR="00335EE9" w:rsidRDefault="00F02930" w:rsidP="00A16D53">
      <w:pPr>
        <w:ind w:firstLine="708"/>
      </w:pPr>
      <w:r w:rsidRPr="00F02930">
        <w:lastRenderedPageBreak/>
        <w:t xml:space="preserve">Le gradient est un élément de R </w:t>
      </w:r>
      <w:r w:rsidRPr="00F02930">
        <w:rPr>
          <w:rFonts w:ascii="CharterBT-Italic" w:hAnsi="CharterBT-Italic"/>
          <w:i/>
          <w:iCs/>
          <w:sz w:val="15"/>
          <w:szCs w:val="15"/>
        </w:rPr>
        <w:t xml:space="preserve">n </w:t>
      </w:r>
      <w:r w:rsidRPr="00F02930">
        <w:t>écrit comme un vecteur colonne. Parfois, pour alléger l’écriture, on peut aussi l’écrire sous la forme d’un vecteur ligne.</w:t>
      </w:r>
    </w:p>
    <w:p w:rsidR="00F02930" w:rsidRPr="00F02930" w:rsidRDefault="00F02930" w:rsidP="00F02930">
      <w:pPr>
        <w:rPr>
          <w:rFonts w:ascii="Times New Roman" w:eastAsia="Times New Roman" w:hAnsi="Times New Roman" w:cs="Times New Roman"/>
          <w:sz w:val="24"/>
          <w:szCs w:val="24"/>
        </w:rPr>
      </w:pPr>
      <w:r>
        <w:t xml:space="preserve">Comme il peut être difficile de calculer les points critiques de façon exacte, nous allons utiliser des méthodes </w:t>
      </w:r>
      <w:r w:rsidRPr="00F02930">
        <w:rPr>
          <w:rFonts w:eastAsia="Times New Roman" w:cs="Times New Roman"/>
        </w:rPr>
        <w:t xml:space="preserve">numériques. L’idée qui sera détaillée dans le prochain chapitre est la suivante : comme le gradient indique la direction dans laquelle la fonction </w:t>
      </w:r>
      <w:r w:rsidRPr="00F02930">
        <w:rPr>
          <w:rFonts w:ascii="CharterBT-Italic" w:eastAsia="Times New Roman" w:hAnsi="CharterBT-Italic" w:cs="Times New Roman"/>
          <w:i/>
          <w:iCs/>
        </w:rPr>
        <w:t xml:space="preserve">f </w:t>
      </w:r>
      <w:r w:rsidRPr="00F02930">
        <w:rPr>
          <w:rFonts w:eastAsia="Times New Roman" w:cs="Times New Roman"/>
        </w:rPr>
        <w:t xml:space="preserve">croît le plus rapidement, nous allons suivre la direction opposée au gradient, pour laquelle </w:t>
      </w:r>
      <w:r w:rsidRPr="00F02930">
        <w:rPr>
          <w:rFonts w:ascii="CharterBT-Italic" w:eastAsia="Times New Roman" w:hAnsi="CharterBT-Italic" w:cs="Times New Roman"/>
          <w:i/>
          <w:iCs/>
        </w:rPr>
        <w:t xml:space="preserve">f </w:t>
      </w:r>
      <w:r w:rsidRPr="00F02930">
        <w:rPr>
          <w:rFonts w:eastAsia="Times New Roman" w:cs="Times New Roman"/>
        </w:rPr>
        <w:t>décroît le plus rapidement</w:t>
      </w:r>
      <w:r>
        <w:rPr>
          <w:rFonts w:eastAsia="Times New Roman" w:cs="Times New Roman"/>
        </w:rPr>
        <w:t xml:space="preserve"> </w:t>
      </w:r>
      <w:r w:rsidRPr="00F02930">
        <w:rPr>
          <w:rFonts w:eastAsia="Times New Roman" w:cs="Times New Roman"/>
        </w:rPr>
        <w:t xml:space="preserve">Ainsi, partant d’un point </w:t>
      </w:r>
      <w:r w:rsidRPr="00F02930">
        <w:rPr>
          <w:rFonts w:ascii="MathDesign-CH-Regular-OT1-10" w:eastAsia="Times New Roman" w:hAnsi="MathDesign-CH-Regular-OT1-10" w:cs="Times New Roman"/>
        </w:rPr>
        <w:t>(</w:t>
      </w:r>
      <w:r w:rsidRPr="00F02930">
        <w:rPr>
          <w:rFonts w:ascii="CharterBT-Italic" w:eastAsia="Times New Roman" w:hAnsi="CharterBT-Italic" w:cs="Times New Roman"/>
          <w:i/>
          <w:iCs/>
        </w:rPr>
        <w:t>x</w:t>
      </w:r>
      <w:r w:rsidRPr="00F02930">
        <w:rPr>
          <w:rFonts w:eastAsia="Times New Roman" w:cs="Times New Roman"/>
          <w:sz w:val="15"/>
          <w:szCs w:val="15"/>
        </w:rPr>
        <w:t>0</w:t>
      </w:r>
      <w:r w:rsidRPr="00F02930">
        <w:rPr>
          <w:rFonts w:eastAsia="Times New Roman" w:cs="Times New Roman"/>
        </w:rPr>
        <w:t xml:space="preserve">, </w:t>
      </w:r>
      <w:r w:rsidRPr="00F02930">
        <w:rPr>
          <w:rFonts w:ascii="CharterBT-Italic" w:eastAsia="Times New Roman" w:hAnsi="CharterBT-Italic" w:cs="Times New Roman"/>
          <w:i/>
          <w:iCs/>
        </w:rPr>
        <w:t>y</w:t>
      </w:r>
      <w:r w:rsidRPr="00F02930">
        <w:rPr>
          <w:rFonts w:eastAsia="Times New Roman" w:cs="Times New Roman"/>
          <w:sz w:val="15"/>
          <w:szCs w:val="15"/>
        </w:rPr>
        <w:t>0</w:t>
      </w:r>
      <w:r w:rsidRPr="00F02930">
        <w:rPr>
          <w:rFonts w:ascii="MathDesign-CH-Regular-OT1-10" w:eastAsia="Times New Roman" w:hAnsi="MathDesign-CH-Regular-OT1-10" w:cs="Times New Roman"/>
        </w:rPr>
        <w:t xml:space="preserve">) </w:t>
      </w:r>
      <w:r w:rsidRPr="00F02930">
        <w:rPr>
          <w:rFonts w:eastAsia="Times New Roman" w:cs="Times New Roman"/>
        </w:rPr>
        <w:t xml:space="preserve">au hasard, on sait dans quelle direction se déplacer pour obtenir un nouveau point </w:t>
      </w:r>
      <w:r w:rsidRPr="00F02930">
        <w:rPr>
          <w:rFonts w:ascii="MathDesign-CH-Regular-OT1-10" w:eastAsia="Times New Roman" w:hAnsi="MathDesign-CH-Regular-OT1-10" w:cs="Times New Roman"/>
        </w:rPr>
        <w:t>(</w:t>
      </w:r>
      <w:r w:rsidRPr="00F02930">
        <w:rPr>
          <w:rFonts w:ascii="CharterBT-Italic" w:eastAsia="Times New Roman" w:hAnsi="CharterBT-Italic" w:cs="Times New Roman"/>
          <w:i/>
          <w:iCs/>
        </w:rPr>
        <w:t>x</w:t>
      </w:r>
      <w:r w:rsidRPr="00F02930">
        <w:rPr>
          <w:rFonts w:eastAsia="Times New Roman" w:cs="Times New Roman"/>
          <w:sz w:val="15"/>
          <w:szCs w:val="15"/>
        </w:rPr>
        <w:t>1</w:t>
      </w:r>
      <w:r w:rsidRPr="00F02930">
        <w:rPr>
          <w:rFonts w:eastAsia="Times New Roman" w:cs="Times New Roman"/>
        </w:rPr>
        <w:t xml:space="preserve">, </w:t>
      </w:r>
      <w:r w:rsidRPr="00F02930">
        <w:rPr>
          <w:rFonts w:ascii="CharterBT-Italic" w:eastAsia="Times New Roman" w:hAnsi="CharterBT-Italic" w:cs="Times New Roman"/>
          <w:i/>
          <w:iCs/>
        </w:rPr>
        <w:t>y</w:t>
      </w:r>
      <w:r w:rsidRPr="00F02930">
        <w:rPr>
          <w:rFonts w:eastAsia="Times New Roman" w:cs="Times New Roman"/>
          <w:sz w:val="15"/>
          <w:szCs w:val="15"/>
        </w:rPr>
        <w:t>1</w:t>
      </w:r>
      <w:r w:rsidRPr="00F02930">
        <w:rPr>
          <w:rFonts w:ascii="MathDesign-CH-Regular-OT1-10" w:eastAsia="Times New Roman" w:hAnsi="MathDesign-CH-Regular-OT1-10" w:cs="Times New Roman"/>
        </w:rPr>
        <w:t xml:space="preserve">) </w:t>
      </w:r>
      <w:r w:rsidRPr="00F02930">
        <w:rPr>
          <w:rFonts w:eastAsia="Times New Roman" w:cs="Times New Roman"/>
        </w:rPr>
        <w:t xml:space="preserve">en lequel </w:t>
      </w:r>
      <w:r w:rsidRPr="00F02930">
        <w:rPr>
          <w:rFonts w:ascii="CharterBT-Italic" w:eastAsia="Times New Roman" w:hAnsi="CharterBT-Italic" w:cs="Times New Roman"/>
          <w:i/>
          <w:iCs/>
        </w:rPr>
        <w:t xml:space="preserve">f </w:t>
      </w:r>
      <w:r w:rsidRPr="00F02930">
        <w:rPr>
          <w:rFonts w:eastAsia="Times New Roman" w:cs="Times New Roman"/>
        </w:rPr>
        <w:t xml:space="preserve">est plus petite. Et on recommence. </w:t>
      </w:r>
    </w:p>
    <w:p w:rsidR="00F02930" w:rsidRDefault="00F02930" w:rsidP="00F02930">
      <w:pPr>
        <w:rPr>
          <w:rFonts w:eastAsia="Times New Roman" w:cs="Times New Roman"/>
        </w:rPr>
      </w:pPr>
      <w:r w:rsidRPr="00F02930">
        <w:rPr>
          <w:rFonts w:eastAsia="Times New Roman" w:cs="Times New Roman"/>
        </w:rPr>
        <w:t xml:space="preserve">Sur les trois dessins ci-dessous, on a dessiné les lignes de niveau d’une fonction </w:t>
      </w:r>
      <w:r w:rsidRPr="00F02930">
        <w:rPr>
          <w:rFonts w:ascii="CharterBT-Italic" w:eastAsia="Times New Roman" w:hAnsi="CharterBT-Italic" w:cs="Times New Roman"/>
          <w:i/>
          <w:iCs/>
        </w:rPr>
        <w:t xml:space="preserve">f </w:t>
      </w:r>
      <w:r w:rsidRPr="00F02930">
        <w:rPr>
          <w:rFonts w:eastAsia="Times New Roman" w:cs="Times New Roman"/>
        </w:rPr>
        <w:t xml:space="preserve">ainsi que les vecteurs grad </w:t>
      </w:r>
      <w:r w:rsidRPr="00F02930">
        <w:rPr>
          <w:rFonts w:ascii="CharterBT-Italic" w:eastAsia="Times New Roman" w:hAnsi="CharterBT-Italic" w:cs="Times New Roman"/>
          <w:i/>
          <w:iCs/>
        </w:rPr>
        <w:t xml:space="preserve">f </w:t>
      </w:r>
      <w:r w:rsidRPr="00F02930">
        <w:rPr>
          <w:rFonts w:ascii="MathDesign-CH-Regular-OT1-10" w:eastAsia="Times New Roman" w:hAnsi="MathDesign-CH-Regular-OT1-10" w:cs="Times New Roman"/>
        </w:rPr>
        <w:t>(</w:t>
      </w:r>
      <w:r w:rsidRPr="00F02930">
        <w:rPr>
          <w:rFonts w:ascii="CharterBT-Italic" w:eastAsia="Times New Roman" w:hAnsi="CharterBT-Italic" w:cs="Times New Roman"/>
          <w:i/>
          <w:iCs/>
        </w:rPr>
        <w:t>x</w:t>
      </w:r>
      <w:r w:rsidRPr="00F02930">
        <w:rPr>
          <w:rFonts w:eastAsia="Times New Roman" w:cs="Times New Roman"/>
        </w:rPr>
        <w:t xml:space="preserve">, </w:t>
      </w:r>
      <w:r w:rsidRPr="00F02930">
        <w:rPr>
          <w:rFonts w:ascii="CharterBT-Italic" w:eastAsia="Times New Roman" w:hAnsi="CharterBT-Italic" w:cs="Times New Roman"/>
          <w:i/>
          <w:iCs/>
        </w:rPr>
        <w:t>y</w:t>
      </w:r>
      <w:r w:rsidRPr="00F02930">
        <w:rPr>
          <w:rFonts w:ascii="MathDesign-CH-Regular-OT1-10" w:eastAsia="Times New Roman" w:hAnsi="MathDesign-CH-Regular-OT1-10" w:cs="Times New Roman"/>
        </w:rPr>
        <w:t>)</w:t>
      </w:r>
      <w:r w:rsidRPr="00F02930">
        <w:rPr>
          <w:rFonts w:eastAsia="Times New Roman" w:cs="Times New Roman"/>
        </w:rPr>
        <w:t>. On voit que ces vecteurs poi</w:t>
      </w:r>
      <w:r>
        <w:rPr>
          <w:rFonts w:eastAsia="Times New Roman" w:cs="Times New Roman"/>
        </w:rPr>
        <w:t>ntent bien vers le minimum (fi</w:t>
      </w:r>
      <w:r w:rsidRPr="00F02930">
        <w:rPr>
          <w:rFonts w:eastAsia="Times New Roman" w:cs="Times New Roman"/>
        </w:rPr>
        <w:t xml:space="preserve">gure de gauche), s’éloignent </w:t>
      </w:r>
      <w:r>
        <w:rPr>
          <w:rFonts w:eastAsia="Times New Roman" w:cs="Times New Roman"/>
        </w:rPr>
        <w:t>d’un maximum (fi</w:t>
      </w:r>
      <w:r w:rsidRPr="00F02930">
        <w:rPr>
          <w:rFonts w:eastAsia="Times New Roman" w:cs="Times New Roman"/>
        </w:rPr>
        <w:t>gure centrale), le cas d</w:t>
      </w:r>
      <w:r>
        <w:rPr>
          <w:rFonts w:eastAsia="Times New Roman" w:cs="Times New Roman"/>
        </w:rPr>
        <w:t>’un point-selle est spécial (f</w:t>
      </w:r>
      <w:r w:rsidRPr="00F02930">
        <w:rPr>
          <w:rFonts w:eastAsia="Times New Roman" w:cs="Times New Roman"/>
        </w:rPr>
        <w:t>igure de droite). Dans tous les cas, la longueur des vecteurs gradients diminue à l’approche du point critique.</w:t>
      </w:r>
    </w:p>
    <w:p w:rsidR="00FE36F3" w:rsidRDefault="00FE36F3" w:rsidP="00FE36F3">
      <w:pPr>
        <w:pStyle w:val="Lgende"/>
      </w:pPr>
      <w:r>
        <w:t xml:space="preserve">Figure </w:t>
      </w:r>
      <w:r w:rsidR="00A3191A">
        <w:fldChar w:fldCharType="begin"/>
      </w:r>
      <w:r w:rsidR="00A3191A">
        <w:instrText xml:space="preserve"> SEQ Figure \* ARABIC </w:instrText>
      </w:r>
      <w:r w:rsidR="00A3191A">
        <w:fldChar w:fldCharType="separate"/>
      </w:r>
      <w:r w:rsidR="00CE5904">
        <w:rPr>
          <w:noProof/>
        </w:rPr>
        <w:t>3</w:t>
      </w:r>
      <w:r w:rsidR="00A3191A">
        <w:rPr>
          <w:noProof/>
        </w:rPr>
        <w:fldChar w:fldCharType="end"/>
      </w:r>
      <w:r>
        <w:t> : méthode numérique pour les calcul du gradient</w:t>
      </w:r>
    </w:p>
    <w:p w:rsidR="003F5377" w:rsidRPr="00C43543" w:rsidRDefault="00FE36F3" w:rsidP="00FE36F3">
      <w:pPr>
        <w:pStyle w:val="Lgende"/>
      </w:pPr>
      <w:r w:rsidRPr="00FE36F3">
        <w:rPr>
          <w:noProof/>
          <w:lang w:val="en-US"/>
        </w:rPr>
        <w:drawing>
          <wp:inline distT="0" distB="0" distL="0" distR="0" wp14:anchorId="68A575C8" wp14:editId="083035AD">
            <wp:extent cx="5760720" cy="3218815"/>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18815"/>
                    </a:xfrm>
                    <a:prstGeom prst="rect">
                      <a:avLst/>
                    </a:prstGeom>
                  </pic:spPr>
                </pic:pic>
              </a:graphicData>
            </a:graphic>
          </wp:inline>
        </w:drawing>
      </w:r>
      <w:r>
        <w:t xml:space="preserve"> </w:t>
      </w:r>
    </w:p>
    <w:p w:rsidR="00A80705" w:rsidRDefault="00A80705" w:rsidP="000D0030">
      <w:pPr>
        <w:pStyle w:val="Titre4"/>
      </w:pPr>
      <w:bookmarkStart w:id="13" w:name="_Toc130892153"/>
      <w:r>
        <w:t>La descente de gradient</w:t>
      </w:r>
      <w:bookmarkEnd w:id="13"/>
    </w:p>
    <w:p w:rsidR="00C43543" w:rsidRDefault="00C43543" w:rsidP="00EA0E98">
      <w:pPr>
        <w:ind w:firstLine="360"/>
      </w:pPr>
      <w:r w:rsidRPr="00C43543">
        <w:t xml:space="preserve">L’objectif de la méthode de </w:t>
      </w:r>
      <w:r w:rsidRPr="00867CC2">
        <w:rPr>
          <w:b/>
        </w:rPr>
        <w:t>descente de gradient</w:t>
      </w:r>
      <w:r w:rsidRPr="00C43543">
        <w:t xml:space="preserve"> est de trouver un minimum d’une fonction de plusieurs variables le plus rapidement possible. L’idée est très simple, on sait que le vecteur opposé au gradient indique une direction vers des plus petites</w:t>
      </w:r>
      <w:r w:rsidR="00EA0E98">
        <w:t xml:space="preserve"> valeurs de la fonction, il suffi</w:t>
      </w:r>
      <w:r w:rsidRPr="00C43543">
        <w:t>t donc de suivre d’un pas cette direction e</w:t>
      </w:r>
      <w:r w:rsidR="00EA0E98">
        <w:t>t de recommencer. Cependant, a</w:t>
      </w:r>
      <w:r w:rsidRPr="00C43543">
        <w:t>fin d’être encore plus rapide, il est possible d’ajouter plusieurs paramètres qui demandent pas mal d’ingénierie pour être bien choisis.</w:t>
      </w:r>
    </w:p>
    <w:p w:rsidR="00416A9E" w:rsidRDefault="00416A9E" w:rsidP="00416A9E">
      <w:pPr>
        <w:rPr>
          <w:rFonts w:eastAsia="Times New Roman"/>
        </w:rPr>
      </w:pPr>
      <w:r w:rsidRPr="00416A9E">
        <w:rPr>
          <w:rFonts w:eastAsia="Times New Roman"/>
        </w:rPr>
        <w:t xml:space="preserve">On nous donne une fonction </w:t>
      </w:r>
      <w:r w:rsidRPr="00416A9E">
        <w:rPr>
          <w:rFonts w:ascii="CharterBT-Italic" w:eastAsia="Times New Roman" w:hAnsi="CharterBT-Italic"/>
          <w:i/>
          <w:iCs/>
        </w:rPr>
        <w:t xml:space="preserve">f </w:t>
      </w:r>
      <w:r w:rsidRPr="00416A9E">
        <w:rPr>
          <w:rFonts w:eastAsia="Times New Roman"/>
        </w:rPr>
        <w:t xml:space="preserve">de deux variables </w:t>
      </w:r>
      <w:r w:rsidRPr="00416A9E">
        <w:rPr>
          <w:rFonts w:ascii="MathDesign-CH-Regular-OT1-10" w:eastAsia="Times New Roman" w:hAnsi="MathDesign-CH-Regular-OT1-10"/>
        </w:rPr>
        <w:t>(</w:t>
      </w:r>
      <w:r w:rsidRPr="00416A9E">
        <w:rPr>
          <w:rFonts w:ascii="CharterBT-Italic" w:eastAsia="Times New Roman" w:hAnsi="CharterBT-Italic"/>
          <w:i/>
          <w:iCs/>
        </w:rPr>
        <w:t>a</w:t>
      </w:r>
      <w:r w:rsidRPr="00416A9E">
        <w:rPr>
          <w:rFonts w:eastAsia="Times New Roman"/>
        </w:rPr>
        <w:t xml:space="preserve">, </w:t>
      </w:r>
      <w:r w:rsidRPr="00416A9E">
        <w:rPr>
          <w:rFonts w:ascii="CharterBT-Italic" w:eastAsia="Times New Roman" w:hAnsi="CharterBT-Italic"/>
          <w:i/>
          <w:iCs/>
        </w:rPr>
        <w:t>b</w:t>
      </w:r>
      <w:r w:rsidRPr="00416A9E">
        <w:rPr>
          <w:rFonts w:ascii="MathDesign-CH-Regular-OT1-10" w:eastAsia="Times New Roman" w:hAnsi="MathDesign-CH-Regular-OT1-10"/>
        </w:rPr>
        <w:t xml:space="preserve">) </w:t>
      </w:r>
      <w:r w:rsidRPr="00416A9E">
        <w:rPr>
          <w:rFonts w:eastAsia="Times New Roman"/>
        </w:rPr>
        <w:t xml:space="preserve">et nous cherchons un point </w:t>
      </w:r>
      <w:r w:rsidRPr="00416A9E">
        <w:rPr>
          <w:rFonts w:ascii="MathDesign-CH-Regular-OT1-10" w:eastAsia="Times New Roman" w:hAnsi="MathDesign-CH-Regular-OT1-10"/>
        </w:rPr>
        <w:t>(</w:t>
      </w:r>
      <w:proofErr w:type="spellStart"/>
      <w:r w:rsidRPr="00416A9E">
        <w:rPr>
          <w:rFonts w:ascii="CharterBT-Italic" w:eastAsia="Times New Roman" w:hAnsi="CharterBT-Italic"/>
          <w:i/>
          <w:iCs/>
        </w:rPr>
        <w:t>a</w:t>
      </w:r>
      <w:r w:rsidRPr="00416A9E">
        <w:rPr>
          <w:rFonts w:eastAsia="Times New Roman"/>
          <w:sz w:val="15"/>
          <w:szCs w:val="15"/>
        </w:rPr>
        <w:t>min</w:t>
      </w:r>
      <w:proofErr w:type="spellEnd"/>
      <w:r w:rsidRPr="00416A9E">
        <w:rPr>
          <w:rFonts w:eastAsia="Times New Roman"/>
        </w:rPr>
        <w:t xml:space="preserve">, </w:t>
      </w:r>
      <w:proofErr w:type="spellStart"/>
      <w:r w:rsidRPr="00416A9E">
        <w:rPr>
          <w:rFonts w:ascii="CharterBT-Italic" w:eastAsia="Times New Roman" w:hAnsi="CharterBT-Italic"/>
          <w:i/>
          <w:iCs/>
        </w:rPr>
        <w:t>b</w:t>
      </w:r>
      <w:r w:rsidRPr="00416A9E">
        <w:rPr>
          <w:rFonts w:eastAsia="Times New Roman"/>
          <w:sz w:val="15"/>
          <w:szCs w:val="15"/>
        </w:rPr>
        <w:t>min</w:t>
      </w:r>
      <w:proofErr w:type="spellEnd"/>
      <w:r w:rsidRPr="00416A9E">
        <w:rPr>
          <w:rFonts w:ascii="MathDesign-CH-Regular-OT1-10" w:eastAsia="Times New Roman" w:hAnsi="MathDesign-CH-Regular-OT1-10"/>
        </w:rPr>
        <w:t xml:space="preserve">) </w:t>
      </w:r>
      <w:r w:rsidRPr="00416A9E">
        <w:rPr>
          <w:rFonts w:eastAsia="Times New Roman"/>
        </w:rPr>
        <w:t xml:space="preserve">en lequel </w:t>
      </w:r>
      <w:r w:rsidRPr="00416A9E">
        <w:rPr>
          <w:rFonts w:ascii="CharterBT-Italic" w:eastAsia="Times New Roman" w:hAnsi="CharterBT-Italic"/>
          <w:i/>
          <w:iCs/>
        </w:rPr>
        <w:t xml:space="preserve">f </w:t>
      </w:r>
      <w:r w:rsidRPr="00416A9E">
        <w:rPr>
          <w:rFonts w:eastAsia="Times New Roman"/>
        </w:rPr>
        <w:t xml:space="preserve">atteint un minimum. Voici la méthode expliquée par des dessins sur lesquels ont été tracées des lignes de </w:t>
      </w:r>
      <w:r w:rsidRPr="00A6101B">
        <w:rPr>
          <w:rFonts w:eastAsia="Times New Roman"/>
        </w:rPr>
        <w:t>niveau</w:t>
      </w:r>
      <w:r w:rsidR="00A6101B" w:rsidRPr="00A6101B">
        <w:rPr>
          <w:rFonts w:eastAsia="Times New Roman"/>
        </w:rPr>
        <w:t>:</w:t>
      </w:r>
    </w:p>
    <w:p w:rsidR="00607784" w:rsidRDefault="00A6101B" w:rsidP="00A6101B">
      <w:pPr>
        <w:pStyle w:val="Lgende"/>
      </w:pPr>
      <w:r>
        <w:t xml:space="preserve">Figure </w:t>
      </w:r>
      <w:r w:rsidR="00A3191A">
        <w:fldChar w:fldCharType="begin"/>
      </w:r>
      <w:r w:rsidR="00A3191A">
        <w:instrText xml:space="preserve"> SEQ Figu</w:instrText>
      </w:r>
      <w:r w:rsidR="00A3191A">
        <w:instrText xml:space="preserve">re \* ARABIC </w:instrText>
      </w:r>
      <w:r w:rsidR="00A3191A">
        <w:fldChar w:fldCharType="separate"/>
      </w:r>
      <w:r w:rsidR="00CE5904">
        <w:rPr>
          <w:noProof/>
        </w:rPr>
        <w:t>4</w:t>
      </w:r>
      <w:r w:rsidR="00A3191A">
        <w:rPr>
          <w:noProof/>
        </w:rPr>
        <w:fldChar w:fldCharType="end"/>
      </w:r>
      <w:r>
        <w:t> : recherche du minimum pour une fonction</w:t>
      </w:r>
    </w:p>
    <w:p w:rsidR="00607784" w:rsidRDefault="00607784" w:rsidP="00DD0428">
      <w:pPr>
        <w:pStyle w:val="Lgende"/>
        <w:ind w:left="1416"/>
      </w:pPr>
      <w:r w:rsidRPr="00607784">
        <w:rPr>
          <w:noProof/>
          <w:lang w:val="en-US"/>
        </w:rPr>
        <w:lastRenderedPageBreak/>
        <w:drawing>
          <wp:inline distT="0" distB="0" distL="0" distR="0" wp14:anchorId="0EEED6CB" wp14:editId="17596B55">
            <wp:extent cx="4496427" cy="523948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6427" cy="5239481"/>
                    </a:xfrm>
                    <a:prstGeom prst="rect">
                      <a:avLst/>
                    </a:prstGeom>
                  </pic:spPr>
                </pic:pic>
              </a:graphicData>
            </a:graphic>
          </wp:inline>
        </w:drawing>
      </w:r>
    </w:p>
    <w:p w:rsidR="00EA728E" w:rsidRPr="00EA728E" w:rsidRDefault="00EA728E" w:rsidP="00EA728E">
      <w:pPr>
        <w:rPr>
          <w:rFonts w:ascii="Times New Roman" w:eastAsia="Times New Roman" w:hAnsi="Times New Roman"/>
          <w:sz w:val="24"/>
          <w:szCs w:val="24"/>
        </w:rPr>
      </w:pPr>
      <w:r w:rsidRPr="00EA728E">
        <w:rPr>
          <w:b/>
        </w:rPr>
        <w:t>Figure (a).</w:t>
      </w:r>
      <w:r w:rsidRPr="00EA728E">
        <w:rPr>
          <w:rFonts w:ascii="CharterBT-Bold" w:eastAsia="Times New Roman" w:hAnsi="CharterBT-Bold"/>
          <w:b/>
          <w:bCs/>
        </w:rPr>
        <w:t xml:space="preserve"> </w:t>
      </w:r>
      <w:r w:rsidRPr="00EA728E">
        <w:rPr>
          <w:rFonts w:eastAsia="Times New Roman"/>
        </w:rPr>
        <w:t xml:space="preserve">Au départ nous n’avons aucune information globale sur </w:t>
      </w:r>
      <w:proofErr w:type="gramStart"/>
      <w:r w:rsidRPr="00EA728E">
        <w:rPr>
          <w:rFonts w:ascii="CharterBT-Italic" w:eastAsia="Times New Roman" w:hAnsi="CharterBT-Italic"/>
          <w:i/>
          <w:iCs/>
        </w:rPr>
        <w:t xml:space="preserve">f </w:t>
      </w:r>
      <w:r w:rsidRPr="00EA728E">
        <w:rPr>
          <w:rFonts w:eastAsia="Times New Roman"/>
        </w:rPr>
        <w:t>.</w:t>
      </w:r>
      <w:proofErr w:type="gramEnd"/>
      <w:r w:rsidRPr="00EA728E">
        <w:rPr>
          <w:rFonts w:eastAsia="Times New Roman"/>
        </w:rPr>
        <w:t xml:space="preserve"> La seule opération que l’on s’autorise c’est calculer grad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rPr>
        <w:t xml:space="preserve">, </w:t>
      </w:r>
      <w:r w:rsidRPr="00EA728E">
        <w:rPr>
          <w:rFonts w:ascii="CharterBT-Italic" w:eastAsia="Times New Roman" w:hAnsi="CharterBT-Italic"/>
          <w:i/>
          <w:iCs/>
        </w:rPr>
        <w:t>b</w:t>
      </w:r>
      <w:r w:rsidRPr="00EA728E">
        <w:rPr>
          <w:rFonts w:ascii="MathDesign-CH-Regular-OT1-10" w:eastAsia="Times New Roman" w:hAnsi="MathDesign-CH-Regular-OT1-10"/>
        </w:rPr>
        <w:t xml:space="preserve">) </w:t>
      </w:r>
      <w:r w:rsidRPr="00EA728E">
        <w:rPr>
          <w:rFonts w:eastAsia="Times New Roman"/>
        </w:rPr>
        <w:t xml:space="preserve">en certains points. </w:t>
      </w:r>
    </w:p>
    <w:p w:rsidR="00EA728E" w:rsidRPr="00EA728E" w:rsidRDefault="00EA728E" w:rsidP="00EA728E">
      <w:pPr>
        <w:rPr>
          <w:rFonts w:ascii="Times New Roman" w:eastAsia="Times New Roman" w:hAnsi="Times New Roman"/>
          <w:sz w:val="24"/>
          <w:szCs w:val="24"/>
        </w:rPr>
      </w:pPr>
      <w:r w:rsidRPr="00EA728E">
        <w:rPr>
          <w:b/>
        </w:rPr>
        <w:t>Figure (b).</w:t>
      </w:r>
      <w:r w:rsidRPr="00EA728E">
        <w:rPr>
          <w:rFonts w:ascii="CharterBT-Bold" w:eastAsia="Times New Roman" w:hAnsi="CharterBT-Bold"/>
          <w:b/>
          <w:bCs/>
        </w:rPr>
        <w:t xml:space="preserve"> </w:t>
      </w:r>
      <w:r w:rsidRPr="00EA728E">
        <w:rPr>
          <w:rFonts w:eastAsia="Times New Roman"/>
        </w:rPr>
        <w:t xml:space="preserve">On choisit un point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0</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0</w:t>
      </w:r>
      <w:r w:rsidRPr="00EA728E">
        <w:rPr>
          <w:rFonts w:ascii="MathDesign-CH-Regular-OT1-10" w:eastAsia="Times New Roman" w:hAnsi="MathDesign-CH-Regular-OT1-10"/>
        </w:rPr>
        <w:t xml:space="preserve">) </w:t>
      </w:r>
      <w:r w:rsidRPr="00EA728E">
        <w:rPr>
          <w:rFonts w:eastAsia="Times New Roman"/>
        </w:rPr>
        <w:t xml:space="preserve">au hasard. Si on note </w:t>
      </w:r>
      <w:r w:rsidRPr="00EA728E">
        <w:rPr>
          <w:rFonts w:ascii="CharterBT-Italic" w:eastAsia="Times New Roman" w:hAnsi="CharterBT-Italic"/>
          <w:i/>
          <w:iCs/>
        </w:rPr>
        <w:t>c</w:t>
      </w:r>
      <w:r w:rsidRPr="00EA728E">
        <w:rPr>
          <w:rFonts w:eastAsia="Times New Roman"/>
          <w:sz w:val="15"/>
          <w:szCs w:val="15"/>
        </w:rPr>
        <w:t xml:space="preserve">0 </w:t>
      </w:r>
      <w:r w:rsidRPr="00EA728E">
        <w:rPr>
          <w:rFonts w:ascii="MathDesign-CH-Regular-OT1-10" w:eastAsia="Times New Roman" w:hAnsi="MathDesign-CH-Regular-OT1-10"/>
        </w:rPr>
        <w:t xml:space="preserve">=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0</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0</w:t>
      </w:r>
      <w:r w:rsidRPr="00EA728E">
        <w:rPr>
          <w:rFonts w:ascii="MathDesign-CH-Regular-OT1-10" w:eastAsia="Times New Roman" w:hAnsi="MathDesign-CH-Regular-OT1-10"/>
        </w:rPr>
        <w:t xml:space="preserve">) </w:t>
      </w:r>
      <w:r w:rsidRPr="00EA728E">
        <w:rPr>
          <w:rFonts w:eastAsia="Times New Roman"/>
        </w:rPr>
        <w:t xml:space="preserve">la valeur de </w:t>
      </w:r>
      <w:r w:rsidRPr="00EA728E">
        <w:rPr>
          <w:rFonts w:ascii="CharterBT-Italic" w:eastAsia="Times New Roman" w:hAnsi="CharterBT-Italic"/>
          <w:i/>
          <w:iCs/>
        </w:rPr>
        <w:t xml:space="preserve">f </w:t>
      </w:r>
      <w:r w:rsidRPr="00EA728E">
        <w:rPr>
          <w:rFonts w:eastAsia="Times New Roman"/>
        </w:rPr>
        <w:t xml:space="preserve">en ce point, on sait que la ligne de niveau </w:t>
      </w:r>
      <w:r w:rsidRPr="00EA728E">
        <w:rPr>
          <w:rFonts w:ascii="MathDesign-CH-Regular-OT1-10" w:eastAsia="Times New Roman" w:hAnsi="MathDesign-CH-Regular-OT1-10"/>
        </w:rPr>
        <w:t>(</w:t>
      </w:r>
      <w:r w:rsidRPr="00EA728E">
        <w:rPr>
          <w:rFonts w:ascii="CharterBT-Italic" w:eastAsia="Times New Roman" w:hAnsi="CharterBT-Italic"/>
          <w:i/>
          <w:iCs/>
        </w:rPr>
        <w:t xml:space="preserve">f </w:t>
      </w:r>
      <w:r w:rsidRPr="00EA728E">
        <w:rPr>
          <w:rFonts w:ascii="MathDesign-CH-Regular-OT1-10" w:eastAsia="Times New Roman" w:hAnsi="MathDesign-CH-Regular-OT1-10"/>
        </w:rPr>
        <w:t xml:space="preserve">= </w:t>
      </w:r>
      <w:r w:rsidRPr="00EA728E">
        <w:rPr>
          <w:rFonts w:ascii="CharterBT-Italic" w:eastAsia="Times New Roman" w:hAnsi="CharterBT-Italic"/>
          <w:i/>
          <w:iCs/>
        </w:rPr>
        <w:t>c</w:t>
      </w:r>
      <w:r w:rsidRPr="00EA728E">
        <w:rPr>
          <w:rFonts w:eastAsia="Times New Roman"/>
          <w:sz w:val="15"/>
          <w:szCs w:val="15"/>
        </w:rPr>
        <w:t>0</w:t>
      </w:r>
      <w:r w:rsidRPr="00EA728E">
        <w:rPr>
          <w:rFonts w:ascii="MathDesign-CH-Regular-OT1-10" w:eastAsia="Times New Roman" w:hAnsi="MathDesign-CH-Regular-OT1-10"/>
        </w:rPr>
        <w:t xml:space="preserve">) </w:t>
      </w:r>
      <w:r w:rsidRPr="00EA728E">
        <w:rPr>
          <w:rFonts w:eastAsia="Times New Roman"/>
        </w:rPr>
        <w:t xml:space="preserve">passe par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0</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0</w:t>
      </w:r>
      <w:r w:rsidRPr="00EA728E">
        <w:rPr>
          <w:rFonts w:ascii="MathDesign-CH-Regular-OT1-10" w:eastAsia="Times New Roman" w:hAnsi="MathDesign-CH-Regular-OT1-10"/>
        </w:rPr>
        <w:t>)</w:t>
      </w:r>
      <w:r w:rsidRPr="00EA728E">
        <w:rPr>
          <w:rFonts w:eastAsia="Times New Roman"/>
        </w:rPr>
        <w:t>.</w:t>
      </w:r>
    </w:p>
    <w:p w:rsidR="00EA728E" w:rsidRPr="00EA728E" w:rsidRDefault="00EA728E" w:rsidP="00EA728E">
      <w:pPr>
        <w:rPr>
          <w:rFonts w:ascii="Times New Roman" w:eastAsia="Times New Roman" w:hAnsi="Times New Roman"/>
          <w:sz w:val="24"/>
          <w:szCs w:val="24"/>
        </w:rPr>
      </w:pPr>
      <w:r w:rsidRPr="00EA728E">
        <w:rPr>
          <w:rFonts w:eastAsia="Times New Roman"/>
          <w:b/>
          <w:bCs/>
        </w:rPr>
        <w:t>Figure (c).</w:t>
      </w:r>
      <w:r w:rsidRPr="00EA728E">
        <w:rPr>
          <w:rFonts w:ascii="CharterBT-Bold" w:eastAsia="Times New Roman" w:hAnsi="CharterBT-Bold"/>
          <w:b/>
          <w:bCs/>
        </w:rPr>
        <w:t xml:space="preserve"> </w:t>
      </w:r>
      <w:r w:rsidRPr="00EA728E">
        <w:rPr>
          <w:rFonts w:eastAsia="Times New Roman"/>
        </w:rPr>
        <w:t xml:space="preserve">On calcule en ce point le gradient de </w:t>
      </w:r>
      <w:proofErr w:type="gramStart"/>
      <w:r w:rsidRPr="00EA728E">
        <w:rPr>
          <w:rFonts w:ascii="CharterBT-Italic" w:eastAsia="Times New Roman" w:hAnsi="CharterBT-Italic"/>
          <w:i/>
          <w:iCs/>
        </w:rPr>
        <w:t xml:space="preserve">f </w:t>
      </w:r>
      <w:r w:rsidRPr="00EA728E">
        <w:rPr>
          <w:rFonts w:eastAsia="Times New Roman"/>
        </w:rPr>
        <w:t>.</w:t>
      </w:r>
      <w:proofErr w:type="gramEnd"/>
      <w:r w:rsidRPr="00EA728E">
        <w:rPr>
          <w:rFonts w:eastAsia="Times New Roman"/>
        </w:rPr>
        <w:t xml:space="preserve"> On trace l’opposé du gradient : </w:t>
      </w:r>
      <w:r w:rsidRPr="00EA728E">
        <w:rPr>
          <w:rFonts w:ascii="MathDesign-CH-Regular-Symbol-10" w:eastAsia="Times New Roman" w:hAnsi="MathDesign-CH-Regular-Symbol-10"/>
          <w:i/>
          <w:iCs/>
        </w:rPr>
        <w:t>−</w:t>
      </w:r>
      <w:r w:rsidRPr="00EA728E">
        <w:rPr>
          <w:rFonts w:eastAsia="Times New Roman"/>
        </w:rPr>
        <w:t xml:space="preserve">grad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0</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0</w:t>
      </w:r>
      <w:r w:rsidRPr="00EA728E">
        <w:rPr>
          <w:rFonts w:ascii="MathDesign-CH-Regular-OT1-10" w:eastAsia="Times New Roman" w:hAnsi="MathDesign-CH-Regular-OT1-10"/>
        </w:rPr>
        <w:t>)</w:t>
      </w:r>
      <w:r w:rsidRPr="00EA728E">
        <w:rPr>
          <w:rFonts w:eastAsia="Times New Roman"/>
        </w:rPr>
        <w:t xml:space="preserve">. On sait d’une part que la ligne de niveau est orthogonale à ce gradient et surtout que dans la direction de grad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0</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0</w:t>
      </w:r>
      <w:r w:rsidRPr="00EA728E">
        <w:rPr>
          <w:rFonts w:ascii="MathDesign-CH-Regular-OT1-10" w:eastAsia="Times New Roman" w:hAnsi="MathDesign-CH-Regular-OT1-10"/>
        </w:rPr>
        <w:t>)</w:t>
      </w:r>
      <w:r w:rsidRPr="00EA728E">
        <w:rPr>
          <w:rFonts w:eastAsia="Times New Roman"/>
        </w:rPr>
        <w:t xml:space="preserve">, les valeurs de </w:t>
      </w:r>
      <w:r w:rsidRPr="00EA728E">
        <w:rPr>
          <w:rFonts w:ascii="CharterBT-Italic" w:eastAsia="Times New Roman" w:hAnsi="CharterBT-Italic"/>
          <w:i/>
          <w:iCs/>
        </w:rPr>
        <w:t xml:space="preserve">f </w:t>
      </w:r>
      <w:r w:rsidRPr="00EA728E">
        <w:rPr>
          <w:rFonts w:eastAsia="Times New Roman"/>
        </w:rPr>
        <w:t>vont diminuer.</w:t>
      </w:r>
      <w:r>
        <w:rPr>
          <w:rFonts w:eastAsia="Times New Roman"/>
        </w:rPr>
        <w:t xml:space="preserve"> </w:t>
      </w:r>
      <w:r w:rsidRPr="00EA728E">
        <w:rPr>
          <w:rFonts w:eastAsia="Times New Roman"/>
        </w:rPr>
        <w:t xml:space="preserve">On se dirige alors dans la direction opposée au gradient d’un facteur </w:t>
      </w:r>
      <w:r w:rsidRPr="00EA728E">
        <w:rPr>
          <w:rFonts w:ascii="Times New Roman" w:eastAsia="Times New Roman" w:hAnsi="Times New Roman"/>
          <w:i/>
          <w:iCs/>
          <w:lang w:val="en-US"/>
        </w:rPr>
        <w:t>δ</w:t>
      </w:r>
      <w:r w:rsidRPr="00EA728E">
        <w:rPr>
          <w:rFonts w:ascii="Times New Roman" w:eastAsia="Times New Roman" w:hAnsi="Times New Roman"/>
          <w:i/>
          <w:iCs/>
        </w:rPr>
        <w:t xml:space="preserve"> </w:t>
      </w:r>
      <w:r w:rsidRPr="00EA728E">
        <w:rPr>
          <w:rFonts w:eastAsia="Times New Roman"/>
        </w:rPr>
        <w:t xml:space="preserve">(par exemple </w:t>
      </w:r>
      <w:r w:rsidRPr="00EA728E">
        <w:rPr>
          <w:rFonts w:ascii="Times New Roman" w:eastAsia="Times New Roman" w:hAnsi="Times New Roman"/>
          <w:i/>
          <w:iCs/>
          <w:lang w:val="en-US"/>
        </w:rPr>
        <w:t>δ</w:t>
      </w:r>
      <w:r w:rsidRPr="00EA728E">
        <w:rPr>
          <w:rFonts w:ascii="Times New Roman" w:eastAsia="Times New Roman" w:hAnsi="Times New Roman"/>
          <w:i/>
          <w:iCs/>
        </w:rPr>
        <w:t xml:space="preserve"> </w:t>
      </w:r>
      <w:r w:rsidRPr="00EA728E">
        <w:rPr>
          <w:rFonts w:ascii="MathDesign-CH-Regular-OT1-10" w:eastAsia="Times New Roman" w:hAnsi="MathDesign-CH-Regular-OT1-10"/>
        </w:rPr>
        <w:t xml:space="preserve">= </w:t>
      </w:r>
      <w:r w:rsidRPr="00EA728E">
        <w:rPr>
          <w:rFonts w:eastAsia="Times New Roman"/>
        </w:rPr>
        <w:t xml:space="preserve">0.1). On arrive à un point noté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1</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1</w:t>
      </w:r>
      <w:r w:rsidRPr="00EA728E">
        <w:rPr>
          <w:rFonts w:ascii="MathDesign-CH-Regular-OT1-10" w:eastAsia="Times New Roman" w:hAnsi="MathDesign-CH-Regular-OT1-10"/>
        </w:rPr>
        <w:t>)</w:t>
      </w:r>
      <w:r w:rsidRPr="00EA728E">
        <w:rPr>
          <w:rFonts w:eastAsia="Times New Roman"/>
        </w:rPr>
        <w:t xml:space="preserve">. Par construction, si </w:t>
      </w:r>
      <w:r w:rsidRPr="00EA728E">
        <w:rPr>
          <w:rFonts w:ascii="Times New Roman" w:eastAsia="Times New Roman" w:hAnsi="Times New Roman"/>
          <w:i/>
          <w:iCs/>
          <w:lang w:val="en-US"/>
        </w:rPr>
        <w:t>δ</w:t>
      </w:r>
      <w:r w:rsidRPr="00EA728E">
        <w:rPr>
          <w:rFonts w:ascii="Times New Roman" w:eastAsia="Times New Roman" w:hAnsi="Times New Roman"/>
          <w:i/>
          <w:iCs/>
        </w:rPr>
        <w:t xml:space="preserve"> </w:t>
      </w:r>
      <w:r w:rsidRPr="00EA728E">
        <w:rPr>
          <w:rFonts w:eastAsia="Times New Roman"/>
        </w:rPr>
        <w:t xml:space="preserve">est assez petit, la valeur </w:t>
      </w:r>
      <w:r w:rsidRPr="00EA728E">
        <w:rPr>
          <w:rFonts w:ascii="CharterBT-Italic" w:eastAsia="Times New Roman" w:hAnsi="CharterBT-Italic"/>
          <w:i/>
          <w:iCs/>
        </w:rPr>
        <w:t>c</w:t>
      </w:r>
      <w:r w:rsidRPr="00EA728E">
        <w:rPr>
          <w:rFonts w:eastAsia="Times New Roman"/>
          <w:sz w:val="15"/>
          <w:szCs w:val="15"/>
        </w:rPr>
        <w:t xml:space="preserve">1 </w:t>
      </w:r>
      <w:r w:rsidRPr="00EA728E">
        <w:rPr>
          <w:rFonts w:ascii="MathDesign-CH-Regular-OT1-10" w:eastAsia="Times New Roman" w:hAnsi="MathDesign-CH-Regular-OT1-10"/>
        </w:rPr>
        <w:t xml:space="preserve">=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1</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1</w:t>
      </w:r>
      <w:r w:rsidRPr="00EA728E">
        <w:rPr>
          <w:rFonts w:ascii="MathDesign-CH-Regular-OT1-10" w:eastAsia="Times New Roman" w:hAnsi="MathDesign-CH-Regular-OT1-10"/>
        </w:rPr>
        <w:t xml:space="preserve">) </w:t>
      </w:r>
      <w:r w:rsidRPr="00EA728E">
        <w:rPr>
          <w:rFonts w:eastAsia="Times New Roman"/>
        </w:rPr>
        <w:t xml:space="preserve">est plus petite que </w:t>
      </w:r>
      <w:r w:rsidRPr="00EA728E">
        <w:rPr>
          <w:rFonts w:ascii="CharterBT-Italic" w:eastAsia="Times New Roman" w:hAnsi="CharterBT-Italic"/>
          <w:i/>
          <w:iCs/>
        </w:rPr>
        <w:t>c</w:t>
      </w:r>
      <w:r w:rsidRPr="00EA728E">
        <w:rPr>
          <w:rFonts w:eastAsia="Times New Roman"/>
          <w:sz w:val="15"/>
          <w:szCs w:val="15"/>
        </w:rPr>
        <w:t>0</w:t>
      </w:r>
      <w:r w:rsidRPr="00EA728E">
        <w:rPr>
          <w:rFonts w:eastAsia="Times New Roman"/>
        </w:rPr>
        <w:t xml:space="preserve">. </w:t>
      </w:r>
    </w:p>
    <w:p w:rsidR="00EA728E" w:rsidRPr="00EA728E" w:rsidRDefault="00EA728E" w:rsidP="00EA728E">
      <w:pPr>
        <w:rPr>
          <w:rFonts w:ascii="Times New Roman" w:eastAsia="Times New Roman" w:hAnsi="Times New Roman"/>
          <w:sz w:val="24"/>
          <w:szCs w:val="24"/>
        </w:rPr>
      </w:pPr>
      <w:r w:rsidRPr="00EA728E">
        <w:rPr>
          <w:rFonts w:eastAsia="Times New Roman"/>
          <w:b/>
          <w:bCs/>
        </w:rPr>
        <w:t>Figure (d).</w:t>
      </w:r>
      <w:r w:rsidRPr="00EA728E">
        <w:rPr>
          <w:rFonts w:ascii="CharterBT-Bold" w:eastAsia="Times New Roman" w:hAnsi="CharterBT-Bold"/>
          <w:b/>
          <w:bCs/>
        </w:rPr>
        <w:t xml:space="preserve"> </w:t>
      </w:r>
      <w:r w:rsidRPr="00EA728E">
        <w:rPr>
          <w:rFonts w:eastAsia="Times New Roman"/>
        </w:rPr>
        <w:t xml:space="preserve">On recommence depuis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1</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1</w:t>
      </w:r>
      <w:r w:rsidRPr="00EA728E">
        <w:rPr>
          <w:rFonts w:ascii="MathDesign-CH-Regular-OT1-10" w:eastAsia="Times New Roman" w:hAnsi="MathDesign-CH-Regular-OT1-10"/>
        </w:rPr>
        <w:t>)</w:t>
      </w:r>
      <w:r w:rsidRPr="00EA728E">
        <w:rPr>
          <w:rFonts w:eastAsia="Times New Roman"/>
        </w:rPr>
        <w:t xml:space="preserve">. On calcule l’opposé du gradient en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1</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1</w:t>
      </w:r>
      <w:r w:rsidRPr="00EA728E">
        <w:rPr>
          <w:rFonts w:ascii="MathDesign-CH-Regular-OT1-10" w:eastAsia="Times New Roman" w:hAnsi="MathDesign-CH-Regular-OT1-10"/>
        </w:rPr>
        <w:t>)</w:t>
      </w:r>
      <w:r w:rsidRPr="00EA728E">
        <w:rPr>
          <w:rFonts w:eastAsia="Times New Roman"/>
        </w:rPr>
        <w:t xml:space="preserve">, on se dirige dans cette nouvelle direction pour obtenir un point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2</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2</w:t>
      </w:r>
      <w:r w:rsidRPr="00EA728E">
        <w:rPr>
          <w:rFonts w:ascii="MathDesign-CH-Regular-OT1-10" w:eastAsia="Times New Roman" w:hAnsi="MathDesign-CH-Regular-OT1-10"/>
        </w:rPr>
        <w:t xml:space="preserve">) </w:t>
      </w:r>
      <w:r w:rsidRPr="00EA728E">
        <w:rPr>
          <w:rFonts w:eastAsia="Times New Roman"/>
        </w:rPr>
        <w:t xml:space="preserve">où </w:t>
      </w:r>
      <w:r w:rsidRPr="00EA728E">
        <w:rPr>
          <w:rFonts w:ascii="CharterBT-Italic" w:eastAsia="Times New Roman" w:hAnsi="CharterBT-Italic"/>
          <w:i/>
          <w:iCs/>
        </w:rPr>
        <w:t>c</w:t>
      </w:r>
      <w:r w:rsidRPr="00EA728E">
        <w:rPr>
          <w:rFonts w:eastAsia="Times New Roman"/>
          <w:sz w:val="15"/>
          <w:szCs w:val="15"/>
        </w:rPr>
        <w:t xml:space="preserve">2 </w:t>
      </w:r>
      <w:r w:rsidRPr="00EA728E">
        <w:rPr>
          <w:rFonts w:ascii="MathDesign-CH-Regular-OT1-10" w:eastAsia="Times New Roman" w:hAnsi="MathDesign-CH-Regular-OT1-10"/>
        </w:rPr>
        <w:t xml:space="preserve">= </w:t>
      </w:r>
      <w:r w:rsidRPr="00EA728E">
        <w:rPr>
          <w:rFonts w:ascii="CharterBT-Italic" w:eastAsia="Times New Roman" w:hAnsi="CharterBT-Italic"/>
          <w:i/>
          <w:iCs/>
        </w:rPr>
        <w:t xml:space="preserve">f </w:t>
      </w:r>
      <w:r w:rsidRPr="00EA728E">
        <w:rPr>
          <w:rFonts w:ascii="MathDesign-CH-Regular-OT1-10" w:eastAsia="Times New Roman" w:hAnsi="MathDesign-CH-Regular-OT1-10"/>
        </w:rPr>
        <w:t>(</w:t>
      </w:r>
      <w:r w:rsidRPr="00EA728E">
        <w:rPr>
          <w:rFonts w:ascii="CharterBT-Italic" w:eastAsia="Times New Roman" w:hAnsi="CharterBT-Italic"/>
          <w:i/>
          <w:iCs/>
        </w:rPr>
        <w:t>a</w:t>
      </w:r>
      <w:r w:rsidRPr="00EA728E">
        <w:rPr>
          <w:rFonts w:eastAsia="Times New Roman"/>
          <w:sz w:val="15"/>
          <w:szCs w:val="15"/>
        </w:rPr>
        <w:t>2</w:t>
      </w:r>
      <w:r w:rsidRPr="00EA728E">
        <w:rPr>
          <w:rFonts w:eastAsia="Times New Roman"/>
        </w:rPr>
        <w:t xml:space="preserve">, </w:t>
      </w:r>
      <w:r w:rsidRPr="00EA728E">
        <w:rPr>
          <w:rFonts w:ascii="CharterBT-Italic" w:eastAsia="Times New Roman" w:hAnsi="CharterBT-Italic"/>
          <w:i/>
          <w:iCs/>
        </w:rPr>
        <w:t>b</w:t>
      </w:r>
      <w:r w:rsidRPr="00EA728E">
        <w:rPr>
          <w:rFonts w:eastAsia="Times New Roman"/>
          <w:sz w:val="15"/>
          <w:szCs w:val="15"/>
        </w:rPr>
        <w:t>2</w:t>
      </w:r>
      <w:r w:rsidRPr="00EA728E">
        <w:rPr>
          <w:rFonts w:ascii="MathDesign-CH-Regular-OT1-10" w:eastAsia="Times New Roman" w:hAnsi="MathDesign-CH-Regular-OT1-10"/>
        </w:rPr>
        <w:t xml:space="preserve">) </w:t>
      </w:r>
      <w:r w:rsidRPr="00EA728E">
        <w:rPr>
          <w:rFonts w:ascii="Times New Roman" w:eastAsia="Times New Roman" w:hAnsi="Times New Roman"/>
          <w:i/>
          <w:iCs/>
        </w:rPr>
        <w:t xml:space="preserve">&lt; </w:t>
      </w:r>
      <w:r w:rsidRPr="00EA728E">
        <w:rPr>
          <w:rFonts w:ascii="CharterBT-Italic" w:eastAsia="Times New Roman" w:hAnsi="CharterBT-Italic"/>
          <w:i/>
          <w:iCs/>
        </w:rPr>
        <w:t>c</w:t>
      </w:r>
      <w:r w:rsidRPr="00EA728E">
        <w:rPr>
          <w:rFonts w:eastAsia="Times New Roman"/>
          <w:sz w:val="15"/>
          <w:szCs w:val="15"/>
        </w:rPr>
        <w:t>1</w:t>
      </w:r>
      <w:r w:rsidRPr="00EA728E">
        <w:rPr>
          <w:rFonts w:eastAsia="Times New Roman"/>
        </w:rPr>
        <w:t xml:space="preserve">. </w:t>
      </w:r>
    </w:p>
    <w:p w:rsidR="00EA728E" w:rsidRPr="00EA728E" w:rsidRDefault="00EA728E" w:rsidP="00EA728E">
      <w:pPr>
        <w:rPr>
          <w:rFonts w:ascii="Times New Roman" w:eastAsia="Times New Roman" w:hAnsi="Times New Roman"/>
          <w:sz w:val="24"/>
          <w:szCs w:val="24"/>
        </w:rPr>
      </w:pPr>
      <w:r w:rsidRPr="00EA728E">
        <w:rPr>
          <w:rFonts w:eastAsia="Times New Roman"/>
          <w:b/>
          <w:bCs/>
        </w:rPr>
        <w:t>Figure (e).</w:t>
      </w:r>
      <w:r w:rsidRPr="00EA728E">
        <w:rPr>
          <w:rFonts w:ascii="CharterBT-Bold" w:eastAsia="Times New Roman" w:hAnsi="CharterBT-Bold"/>
          <w:b/>
          <w:bCs/>
        </w:rPr>
        <w:t xml:space="preserve"> </w:t>
      </w:r>
      <w:r w:rsidRPr="00EA728E">
        <w:rPr>
          <w:rFonts w:eastAsia="Times New Roman"/>
        </w:rPr>
        <w:t xml:space="preserve">On itère le processus pour obtenir une suite de points </w:t>
      </w:r>
      <w:r w:rsidRPr="00EA728E">
        <w:rPr>
          <w:rFonts w:ascii="MathDesign-CH-Regular-OT1-10" w:eastAsia="Times New Roman" w:hAnsi="MathDesign-CH-Regular-OT1-10"/>
        </w:rPr>
        <w:t>(</w:t>
      </w:r>
      <w:proofErr w:type="spellStart"/>
      <w:r w:rsidRPr="00EA728E">
        <w:rPr>
          <w:rFonts w:ascii="CharterBT-Italic" w:eastAsia="Times New Roman" w:hAnsi="CharterBT-Italic"/>
          <w:i/>
          <w:iCs/>
        </w:rPr>
        <w:t>a</w:t>
      </w:r>
      <w:r w:rsidRPr="00EA728E">
        <w:rPr>
          <w:rFonts w:ascii="CharterBT-Italic" w:eastAsia="Times New Roman" w:hAnsi="CharterBT-Italic"/>
          <w:i/>
          <w:iCs/>
          <w:sz w:val="15"/>
          <w:szCs w:val="15"/>
        </w:rPr>
        <w:t>k</w:t>
      </w:r>
      <w:proofErr w:type="spellEnd"/>
      <w:r w:rsidRPr="00EA728E">
        <w:rPr>
          <w:rFonts w:eastAsia="Times New Roman"/>
        </w:rPr>
        <w:t xml:space="preserve">, </w:t>
      </w:r>
      <w:proofErr w:type="spellStart"/>
      <w:r w:rsidRPr="00EA728E">
        <w:rPr>
          <w:rFonts w:ascii="CharterBT-Italic" w:eastAsia="Times New Roman" w:hAnsi="CharterBT-Italic"/>
          <w:i/>
          <w:iCs/>
        </w:rPr>
        <w:t>b</w:t>
      </w:r>
      <w:r w:rsidRPr="00EA728E">
        <w:rPr>
          <w:rFonts w:ascii="CharterBT-Italic" w:eastAsia="Times New Roman" w:hAnsi="CharterBT-Italic"/>
          <w:i/>
          <w:iCs/>
          <w:sz w:val="15"/>
          <w:szCs w:val="15"/>
        </w:rPr>
        <w:t>k</w:t>
      </w:r>
      <w:proofErr w:type="spellEnd"/>
      <w:r w:rsidRPr="00EA728E">
        <w:rPr>
          <w:rFonts w:ascii="MathDesign-CH-Regular-OT1-10" w:eastAsia="Times New Roman" w:hAnsi="MathDesign-CH-Regular-OT1-10"/>
        </w:rPr>
        <w:t xml:space="preserve">) </w:t>
      </w:r>
      <w:r w:rsidRPr="00EA728E">
        <w:rPr>
          <w:rFonts w:eastAsia="Times New Roman"/>
        </w:rPr>
        <w:t xml:space="preserve">pour lesquels </w:t>
      </w:r>
      <w:r w:rsidRPr="00EA728E">
        <w:rPr>
          <w:rFonts w:ascii="CharterBT-Italic" w:eastAsia="Times New Roman" w:hAnsi="CharterBT-Italic"/>
          <w:i/>
          <w:iCs/>
        </w:rPr>
        <w:t xml:space="preserve">f </w:t>
      </w:r>
      <w:r w:rsidRPr="00EA728E">
        <w:rPr>
          <w:rFonts w:eastAsia="Times New Roman"/>
        </w:rPr>
        <w:t xml:space="preserve">prend des valeurs de plus en plus petites. </w:t>
      </w:r>
    </w:p>
    <w:p w:rsidR="00A6101B" w:rsidRPr="00A6101B" w:rsidRDefault="00EA728E" w:rsidP="00EA728E">
      <w:pPr>
        <w:rPr>
          <w:rFonts w:ascii="Times New Roman" w:eastAsia="Times New Roman" w:hAnsi="Times New Roman"/>
          <w:sz w:val="24"/>
          <w:szCs w:val="24"/>
        </w:rPr>
      </w:pPr>
      <w:r w:rsidRPr="00EA728E">
        <w:rPr>
          <w:rFonts w:eastAsia="Times New Roman"/>
          <w:b/>
          <w:bCs/>
        </w:rPr>
        <w:t>Figure (f).</w:t>
      </w:r>
      <w:r w:rsidRPr="00EA728E">
        <w:rPr>
          <w:rFonts w:ascii="CharterBT-Bold" w:eastAsia="Times New Roman" w:hAnsi="CharterBT-Bold"/>
          <w:b/>
          <w:bCs/>
        </w:rPr>
        <w:t xml:space="preserve"> </w:t>
      </w:r>
      <w:r w:rsidRPr="00EA728E">
        <w:rPr>
          <w:rFonts w:eastAsia="Times New Roman"/>
        </w:rPr>
        <w:t xml:space="preserve">On choisit de s’arrêter (selon une condition préalablement établie) et on obtient une valeur approchée </w:t>
      </w:r>
      <w:r w:rsidRPr="00EA728E">
        <w:rPr>
          <w:rFonts w:ascii="MathDesign-CH-Regular-OT1-10" w:eastAsia="Times New Roman" w:hAnsi="MathDesign-CH-Regular-OT1-10"/>
        </w:rPr>
        <w:t>(</w:t>
      </w:r>
      <w:proofErr w:type="spellStart"/>
      <w:proofErr w:type="gramStart"/>
      <w:r w:rsidRPr="00EA728E">
        <w:rPr>
          <w:rFonts w:ascii="CharterBT-Italic" w:eastAsia="Times New Roman" w:hAnsi="CharterBT-Italic"/>
          <w:i/>
          <w:iCs/>
        </w:rPr>
        <w:t>a</w:t>
      </w:r>
      <w:r w:rsidRPr="00EA728E">
        <w:rPr>
          <w:rFonts w:ascii="CharterBT-Italic" w:eastAsia="Times New Roman" w:hAnsi="CharterBT-Italic"/>
          <w:i/>
          <w:iCs/>
          <w:sz w:val="15"/>
          <w:szCs w:val="15"/>
        </w:rPr>
        <w:t>N</w:t>
      </w:r>
      <w:proofErr w:type="spellEnd"/>
      <w:r w:rsidRPr="00EA728E">
        <w:rPr>
          <w:rFonts w:ascii="CharterBT-Italic" w:eastAsia="Times New Roman" w:hAnsi="CharterBT-Italic"/>
          <w:i/>
          <w:iCs/>
          <w:sz w:val="15"/>
          <w:szCs w:val="15"/>
        </w:rPr>
        <w:t xml:space="preserve"> </w:t>
      </w:r>
      <w:r w:rsidRPr="00EA728E">
        <w:rPr>
          <w:rFonts w:eastAsia="Times New Roman"/>
        </w:rPr>
        <w:t>,</w:t>
      </w:r>
      <w:proofErr w:type="gramEnd"/>
      <w:r w:rsidRPr="00EA728E">
        <w:rPr>
          <w:rFonts w:eastAsia="Times New Roman"/>
        </w:rPr>
        <w:t xml:space="preserve"> </w:t>
      </w:r>
      <w:proofErr w:type="spellStart"/>
      <w:r w:rsidRPr="00EA728E">
        <w:rPr>
          <w:rFonts w:ascii="CharterBT-Italic" w:eastAsia="Times New Roman" w:hAnsi="CharterBT-Italic"/>
          <w:i/>
          <w:iCs/>
        </w:rPr>
        <w:t>b</w:t>
      </w:r>
      <w:r w:rsidRPr="00EA728E">
        <w:rPr>
          <w:rFonts w:ascii="CharterBT-Italic" w:eastAsia="Times New Roman" w:hAnsi="CharterBT-Italic"/>
          <w:i/>
          <w:iCs/>
          <w:sz w:val="15"/>
          <w:szCs w:val="15"/>
        </w:rPr>
        <w:t>N</w:t>
      </w:r>
      <w:proofErr w:type="spellEnd"/>
      <w:r w:rsidRPr="00EA728E">
        <w:rPr>
          <w:rFonts w:ascii="CharterBT-Italic" w:eastAsia="Times New Roman" w:hAnsi="CharterBT-Italic"/>
          <w:i/>
          <w:iCs/>
          <w:sz w:val="15"/>
          <w:szCs w:val="15"/>
        </w:rPr>
        <w:t xml:space="preserve"> </w:t>
      </w:r>
      <w:r w:rsidRPr="00EA728E">
        <w:rPr>
          <w:rFonts w:ascii="MathDesign-CH-Regular-OT1-10" w:eastAsia="Times New Roman" w:hAnsi="MathDesign-CH-Regular-OT1-10"/>
        </w:rPr>
        <w:t xml:space="preserve">) </w:t>
      </w:r>
      <w:r w:rsidRPr="00EA728E">
        <w:rPr>
          <w:rFonts w:eastAsia="Times New Roman"/>
        </w:rPr>
        <w:t xml:space="preserve">du point </w:t>
      </w:r>
      <w:r w:rsidRPr="00EA728E">
        <w:rPr>
          <w:rFonts w:ascii="MathDesign-CH-Regular-OT1-10" w:eastAsia="Times New Roman" w:hAnsi="MathDesign-CH-Regular-OT1-10"/>
        </w:rPr>
        <w:t>(</w:t>
      </w:r>
      <w:proofErr w:type="spellStart"/>
      <w:r w:rsidRPr="00EA728E">
        <w:rPr>
          <w:rFonts w:ascii="CharterBT-Italic" w:eastAsia="Times New Roman" w:hAnsi="CharterBT-Italic"/>
          <w:i/>
          <w:iCs/>
        </w:rPr>
        <w:t>a</w:t>
      </w:r>
      <w:r w:rsidRPr="00EA728E">
        <w:rPr>
          <w:rFonts w:eastAsia="Times New Roman"/>
          <w:sz w:val="15"/>
          <w:szCs w:val="15"/>
        </w:rPr>
        <w:t>min</w:t>
      </w:r>
      <w:proofErr w:type="spellEnd"/>
      <w:r w:rsidRPr="00EA728E">
        <w:rPr>
          <w:rFonts w:eastAsia="Times New Roman"/>
        </w:rPr>
        <w:t xml:space="preserve">, </w:t>
      </w:r>
      <w:proofErr w:type="spellStart"/>
      <w:r w:rsidRPr="00EA728E">
        <w:rPr>
          <w:rFonts w:ascii="CharterBT-Italic" w:eastAsia="Times New Roman" w:hAnsi="CharterBT-Italic"/>
          <w:i/>
          <w:iCs/>
        </w:rPr>
        <w:t>b</w:t>
      </w:r>
      <w:r w:rsidRPr="00EA728E">
        <w:rPr>
          <w:rFonts w:eastAsia="Times New Roman"/>
          <w:sz w:val="15"/>
          <w:szCs w:val="15"/>
        </w:rPr>
        <w:t>min</w:t>
      </w:r>
      <w:proofErr w:type="spellEnd"/>
      <w:r w:rsidRPr="00EA728E">
        <w:rPr>
          <w:rFonts w:ascii="MathDesign-CH-Regular-OT1-10" w:eastAsia="Times New Roman" w:hAnsi="MathDesign-CH-Regular-OT1-10"/>
        </w:rPr>
        <w:t xml:space="preserve">) </w:t>
      </w:r>
      <w:r w:rsidRPr="00EA728E">
        <w:rPr>
          <w:rFonts w:eastAsia="Times New Roman"/>
        </w:rPr>
        <w:t xml:space="preserve">en lequel </w:t>
      </w:r>
      <w:r w:rsidRPr="00EA728E">
        <w:rPr>
          <w:rFonts w:ascii="CharterBT-Italic" w:eastAsia="Times New Roman" w:hAnsi="CharterBT-Italic"/>
          <w:i/>
          <w:iCs/>
        </w:rPr>
        <w:t xml:space="preserve">f </w:t>
      </w:r>
      <w:r w:rsidRPr="00EA728E">
        <w:rPr>
          <w:rFonts w:eastAsia="Times New Roman"/>
        </w:rPr>
        <w:t xml:space="preserve">atteint son minimum. </w:t>
      </w:r>
      <w:r w:rsidRPr="00EA728E">
        <w:rPr>
          <w:rFonts w:eastAsia="Times New Roman"/>
        </w:rPr>
        <w:lastRenderedPageBreak/>
        <w:t xml:space="preserve">Évidemment avec la vision globale de la fonction, on se dit qu’on aurait pu choisir un point de départ plus près et que certaines directions choisies ne sont pas les meilleures. Mais souvenez-vous que l’algorithme est « aveugle », il ne calcule pas les valeurs de </w:t>
      </w:r>
      <w:r w:rsidRPr="00EA728E">
        <w:rPr>
          <w:rFonts w:ascii="CharterBT-Italic" w:eastAsia="Times New Roman" w:hAnsi="CharterBT-Italic"/>
          <w:i/>
          <w:iCs/>
        </w:rPr>
        <w:t xml:space="preserve">f </w:t>
      </w:r>
      <w:r w:rsidRPr="00EA728E">
        <w:rPr>
          <w:rFonts w:eastAsia="Times New Roman"/>
        </w:rPr>
        <w:t xml:space="preserve">en les </w:t>
      </w:r>
      <w:r w:rsidRPr="00EA728E">
        <w:rPr>
          <w:rFonts w:ascii="MathDesign-CH-Regular-OT1-10" w:eastAsia="Times New Roman" w:hAnsi="MathDesign-CH-Regular-OT1-10"/>
        </w:rPr>
        <w:t>(</w:t>
      </w:r>
      <w:proofErr w:type="spellStart"/>
      <w:r w:rsidRPr="00EA728E">
        <w:rPr>
          <w:rFonts w:ascii="CharterBT-Italic" w:eastAsia="Times New Roman" w:hAnsi="CharterBT-Italic"/>
          <w:i/>
          <w:iCs/>
        </w:rPr>
        <w:t>a</w:t>
      </w:r>
      <w:r w:rsidRPr="00EA728E">
        <w:rPr>
          <w:rFonts w:ascii="CharterBT-Italic" w:eastAsia="Times New Roman" w:hAnsi="CharterBT-Italic"/>
          <w:i/>
          <w:iCs/>
          <w:sz w:val="15"/>
          <w:szCs w:val="15"/>
        </w:rPr>
        <w:t>k</w:t>
      </w:r>
      <w:proofErr w:type="spellEnd"/>
      <w:r w:rsidRPr="00EA728E">
        <w:rPr>
          <w:rFonts w:eastAsia="Times New Roman"/>
        </w:rPr>
        <w:t xml:space="preserve">, </w:t>
      </w:r>
      <w:proofErr w:type="spellStart"/>
      <w:r w:rsidRPr="00EA728E">
        <w:rPr>
          <w:rFonts w:ascii="CharterBT-Italic" w:eastAsia="Times New Roman" w:hAnsi="CharterBT-Italic"/>
          <w:i/>
          <w:iCs/>
        </w:rPr>
        <w:t>b</w:t>
      </w:r>
      <w:r w:rsidRPr="00EA728E">
        <w:rPr>
          <w:rFonts w:ascii="CharterBT-Italic" w:eastAsia="Times New Roman" w:hAnsi="CharterBT-Italic"/>
          <w:i/>
          <w:iCs/>
          <w:sz w:val="15"/>
          <w:szCs w:val="15"/>
        </w:rPr>
        <w:t>k</w:t>
      </w:r>
      <w:proofErr w:type="spellEnd"/>
      <w:r w:rsidRPr="00EA728E">
        <w:rPr>
          <w:rFonts w:ascii="MathDesign-CH-Regular-OT1-10" w:eastAsia="Times New Roman" w:hAnsi="MathDesign-CH-Regular-OT1-10"/>
        </w:rPr>
        <w:t xml:space="preserve">) </w:t>
      </w:r>
      <w:r w:rsidRPr="00EA728E">
        <w:rPr>
          <w:rFonts w:eastAsia="Times New Roman"/>
        </w:rPr>
        <w:t xml:space="preserve">et n’a pas connaissance du comportement de </w:t>
      </w:r>
      <w:r w:rsidR="00B058DC" w:rsidRPr="00EA728E">
        <w:rPr>
          <w:rFonts w:ascii="CharterBT-Italic" w:eastAsia="Times New Roman" w:hAnsi="CharterBT-Italic"/>
          <w:i/>
          <w:iCs/>
        </w:rPr>
        <w:t xml:space="preserve">f </w:t>
      </w:r>
      <w:r w:rsidR="00B058DC">
        <w:rPr>
          <w:rFonts w:ascii="Times New Roman" w:eastAsia="Times New Roman" w:hAnsi="Times New Roman"/>
          <w:sz w:val="24"/>
          <w:szCs w:val="24"/>
        </w:rPr>
        <w:t>au</w:t>
      </w:r>
      <w:r w:rsidRPr="00EA728E">
        <w:rPr>
          <w:rFonts w:eastAsia="Times New Roman"/>
        </w:rPr>
        <w:t xml:space="preserve"> voisinage de ces points.</w:t>
      </w:r>
      <w:r w:rsidR="00A6101B">
        <w:t xml:space="preserve"> </w:t>
      </w:r>
    </w:p>
    <w:p w:rsidR="00A80705" w:rsidRDefault="00A80705" w:rsidP="001D3D36">
      <w:pPr>
        <w:pStyle w:val="Titre4"/>
      </w:pPr>
      <w:bookmarkStart w:id="14" w:name="_Toc130892154"/>
      <w:r>
        <w:t>La retro proagation</w:t>
      </w:r>
      <w:bookmarkEnd w:id="14"/>
      <w:r>
        <w:t xml:space="preserve"> </w:t>
      </w:r>
    </w:p>
    <w:p w:rsidR="006D4BDF" w:rsidRDefault="006D4BDF" w:rsidP="006D4BDF">
      <w:pPr>
        <w:ind w:firstLine="360"/>
      </w:pPr>
      <w:r w:rsidRPr="006D4BDF">
        <w:t xml:space="preserve">La rétro propagation, c’est la descente de gradient appliquée aux </w:t>
      </w:r>
      <w:r w:rsidR="00F071BF">
        <w:t>réseaux de neurones. Elle</w:t>
      </w:r>
      <w:r w:rsidRPr="006D4BDF">
        <w:t xml:space="preserve"> </w:t>
      </w:r>
      <w:r w:rsidR="00F071BF">
        <w:t>étudie</w:t>
      </w:r>
      <w:r w:rsidRPr="006D4BDF">
        <w:t xml:space="preserve"> </w:t>
      </w:r>
      <w:r w:rsidR="00F071BF">
        <w:t>des problèmes variés et analyse</w:t>
      </w:r>
      <w:r w:rsidRPr="006D4BDF">
        <w:t xml:space="preserve"> les solutions produites par des réseaux de neurones.</w:t>
      </w:r>
      <w:r w:rsidR="00F071BF">
        <w:t xml:space="preserve"> Partons de la figure suivante pour bien assimiler le terme :</w:t>
      </w:r>
    </w:p>
    <w:p w:rsidR="00B058DC" w:rsidRDefault="00B058DC" w:rsidP="00B058DC">
      <w:pPr>
        <w:pStyle w:val="Lgende"/>
      </w:pPr>
      <w:r>
        <w:t xml:space="preserve">Figure </w:t>
      </w:r>
      <w:r w:rsidR="00A3191A">
        <w:fldChar w:fldCharType="begin"/>
      </w:r>
      <w:r w:rsidR="00A3191A">
        <w:instrText xml:space="preserve"> SEQ Figure \* ARABIC </w:instrText>
      </w:r>
      <w:r w:rsidR="00A3191A">
        <w:fldChar w:fldCharType="separate"/>
      </w:r>
      <w:r w:rsidR="00CE5904">
        <w:rPr>
          <w:noProof/>
        </w:rPr>
        <w:t>5</w:t>
      </w:r>
      <w:r w:rsidR="00A3191A">
        <w:rPr>
          <w:noProof/>
        </w:rPr>
        <w:fldChar w:fldCharType="end"/>
      </w:r>
      <w:r>
        <w:t xml:space="preserve"> :réseau de neurones pour classification </w:t>
      </w:r>
    </w:p>
    <w:p w:rsidR="00B058DC" w:rsidRDefault="00B058DC" w:rsidP="00B058DC">
      <w:pPr>
        <w:ind w:left="1416"/>
      </w:pPr>
      <w:r w:rsidRPr="00B058DC">
        <w:rPr>
          <w:noProof/>
          <w:lang w:val="en-US"/>
        </w:rPr>
        <w:drawing>
          <wp:inline distT="0" distB="0" distL="0" distR="0" wp14:anchorId="55164FAA" wp14:editId="5F8F54E2">
            <wp:extent cx="4210638" cy="14003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638" cy="1400370"/>
                    </a:xfrm>
                    <a:prstGeom prst="rect">
                      <a:avLst/>
                    </a:prstGeom>
                  </pic:spPr>
                </pic:pic>
              </a:graphicData>
            </a:graphic>
          </wp:inline>
        </w:drawing>
      </w:r>
    </w:p>
    <w:p w:rsidR="00673573" w:rsidRDefault="00673573" w:rsidP="00673573">
      <w:r w:rsidRPr="00673573">
        <w:t xml:space="preserve">On dispose de données </w:t>
      </w:r>
      <w:r w:rsidRPr="00673573">
        <w:rPr>
          <w:rFonts w:ascii="MathDesign-CH-Regular-OT1-10" w:hAnsi="MathDesign-CH-Regular-OT1-10"/>
        </w:rPr>
        <w:t>(</w:t>
      </w:r>
      <w:r w:rsidRPr="00673573">
        <w:rPr>
          <w:rFonts w:ascii="CharterBT-Italic" w:hAnsi="CharterBT-Italic"/>
          <w:i/>
          <w:iCs/>
        </w:rPr>
        <w:t>X</w:t>
      </w:r>
      <w:r w:rsidRPr="00673573">
        <w:rPr>
          <w:rFonts w:ascii="CharterBT-Italic" w:hAnsi="CharterBT-Italic"/>
          <w:i/>
          <w:iCs/>
          <w:sz w:val="15"/>
          <w:szCs w:val="15"/>
        </w:rPr>
        <w:t>i</w:t>
      </w:r>
      <w:r w:rsidRPr="00673573">
        <w:t xml:space="preserve">, </w:t>
      </w:r>
      <w:proofErr w:type="spellStart"/>
      <w:r w:rsidRPr="00673573">
        <w:rPr>
          <w:rFonts w:ascii="CharterBT-Italic" w:hAnsi="CharterBT-Italic"/>
          <w:i/>
          <w:iCs/>
        </w:rPr>
        <w:t>z</w:t>
      </w:r>
      <w:r w:rsidRPr="00673573">
        <w:rPr>
          <w:rFonts w:ascii="CharterBT-Italic" w:hAnsi="CharterBT-Italic"/>
          <w:i/>
          <w:iCs/>
          <w:sz w:val="15"/>
          <w:szCs w:val="15"/>
        </w:rPr>
        <w:t>i</w:t>
      </w:r>
      <w:proofErr w:type="spellEnd"/>
      <w:r w:rsidRPr="00673573">
        <w:rPr>
          <w:rFonts w:ascii="MathDesign-CH-Regular-OT1-10" w:hAnsi="MathDesign-CH-Regular-OT1-10"/>
        </w:rPr>
        <w:t xml:space="preserve">) </w:t>
      </w:r>
      <w:r w:rsidRPr="00673573">
        <w:t xml:space="preserve">(pour </w:t>
      </w:r>
      <w:r w:rsidRPr="00673573">
        <w:rPr>
          <w:rFonts w:ascii="CharterBT-Italic" w:hAnsi="CharterBT-Italic"/>
          <w:i/>
          <w:iCs/>
        </w:rPr>
        <w:t xml:space="preserve">i </w:t>
      </w:r>
      <w:r w:rsidRPr="00673573">
        <w:rPr>
          <w:rFonts w:ascii="MathDesign-CH-Regular-OT1-10" w:hAnsi="MathDesign-CH-Regular-OT1-10"/>
        </w:rPr>
        <w:t xml:space="preserve">= </w:t>
      </w:r>
      <w:r w:rsidRPr="00673573">
        <w:t xml:space="preserve">1, . . ., N) où </w:t>
      </w:r>
      <w:r w:rsidRPr="00673573">
        <w:rPr>
          <w:rFonts w:ascii="CharterBT-Italic" w:hAnsi="CharterBT-Italic"/>
          <w:i/>
          <w:iCs/>
        </w:rPr>
        <w:t>X</w:t>
      </w:r>
      <w:r w:rsidRPr="00673573">
        <w:rPr>
          <w:rFonts w:ascii="CharterBT-Italic" w:hAnsi="CharterBT-Italic"/>
          <w:i/>
          <w:iCs/>
          <w:sz w:val="15"/>
          <w:szCs w:val="15"/>
        </w:rPr>
        <w:t xml:space="preserve">i </w:t>
      </w:r>
      <w:r w:rsidRPr="00673573">
        <w:rPr>
          <w:rFonts w:ascii="Cambria Math" w:hAnsi="Cambria Math" w:cs="Cambria Math"/>
          <w:i/>
          <w:iCs/>
        </w:rPr>
        <w:t>∈</w:t>
      </w:r>
      <w:r w:rsidRPr="00673573">
        <w:rPr>
          <w:rFonts w:ascii="MathDesign-CH-Regular-Symbol-10" w:hAnsi="MathDesign-CH-Regular-Symbol-10"/>
          <w:i/>
          <w:iCs/>
        </w:rPr>
        <w:t xml:space="preserve"> </w:t>
      </w:r>
      <w:r w:rsidRPr="00673573">
        <w:t xml:space="preserve">R </w:t>
      </w:r>
      <w:r w:rsidRPr="00673573">
        <w:rPr>
          <w:rFonts w:ascii="CharterBT-Italic" w:hAnsi="CharterBT-Italic"/>
          <w:i/>
          <w:iCs/>
          <w:sz w:val="15"/>
          <w:szCs w:val="15"/>
        </w:rPr>
        <w:t xml:space="preserve">n </w:t>
      </w:r>
      <w:r w:rsidRPr="00673573">
        <w:t xml:space="preserve">est une </w:t>
      </w:r>
      <w:r w:rsidRPr="00673573">
        <w:rPr>
          <w:b/>
          <w:i/>
        </w:rPr>
        <w:t>entrée</w:t>
      </w:r>
      <w:r w:rsidRPr="00673573">
        <w:rPr>
          <w:rFonts w:ascii="CharterBT-BoldItalic" w:hAnsi="CharterBT-BoldItalic"/>
          <w:b/>
          <w:bCs/>
          <w:i/>
          <w:iCs/>
          <w:color w:val="F79400"/>
        </w:rPr>
        <w:t xml:space="preserve"> </w:t>
      </w:r>
      <w:r w:rsidRPr="00673573">
        <w:t xml:space="preserve">(de la forme </w:t>
      </w:r>
      <w:r w:rsidRPr="00673573">
        <w:rPr>
          <w:rFonts w:ascii="CharterBT-Italic" w:hAnsi="CharterBT-Italic"/>
          <w:i/>
          <w:iCs/>
        </w:rPr>
        <w:t xml:space="preserve">X </w:t>
      </w:r>
      <w:r w:rsidRPr="00673573">
        <w:rPr>
          <w:rFonts w:ascii="MathDesign-CH-Regular-OT1-10" w:hAnsi="MathDesign-CH-Regular-OT1-10"/>
        </w:rPr>
        <w:t>= (</w:t>
      </w:r>
      <w:r w:rsidRPr="00673573">
        <w:rPr>
          <w:rFonts w:ascii="CharterBT-Italic" w:hAnsi="CharterBT-Italic"/>
          <w:i/>
          <w:iCs/>
        </w:rPr>
        <w:t>x</w:t>
      </w:r>
      <w:proofErr w:type="gramStart"/>
      <w:r w:rsidRPr="00673573">
        <w:rPr>
          <w:sz w:val="15"/>
          <w:szCs w:val="15"/>
        </w:rPr>
        <w:t xml:space="preserve">1 </w:t>
      </w:r>
      <w:r w:rsidRPr="00673573">
        <w:t>,</w:t>
      </w:r>
      <w:proofErr w:type="gramEnd"/>
      <w:r w:rsidRPr="00673573">
        <w:t xml:space="preserve"> . . . , </w:t>
      </w:r>
      <w:proofErr w:type="spellStart"/>
      <w:r w:rsidRPr="00673573">
        <w:rPr>
          <w:rFonts w:ascii="CharterBT-Italic" w:hAnsi="CharterBT-Italic"/>
          <w:i/>
          <w:iCs/>
        </w:rPr>
        <w:t>x</w:t>
      </w:r>
      <w:r w:rsidRPr="00673573">
        <w:rPr>
          <w:rFonts w:ascii="CharterBT-Italic" w:hAnsi="CharterBT-Italic"/>
          <w:i/>
          <w:iCs/>
          <w:sz w:val="15"/>
          <w:szCs w:val="15"/>
        </w:rPr>
        <w:t>n</w:t>
      </w:r>
      <w:proofErr w:type="spellEnd"/>
      <w:r w:rsidRPr="00673573">
        <w:rPr>
          <w:rFonts w:ascii="MathDesign-CH-Regular-OT1-10" w:hAnsi="MathDesign-CH-Regular-OT1-10"/>
        </w:rPr>
        <w:t>)</w:t>
      </w:r>
      <w:r w:rsidRPr="00673573">
        <w:t xml:space="preserve">) et </w:t>
      </w:r>
      <w:proofErr w:type="spellStart"/>
      <w:r w:rsidRPr="00673573">
        <w:rPr>
          <w:rFonts w:ascii="CharterBT-Italic" w:hAnsi="CharterBT-Italic"/>
          <w:i/>
          <w:iCs/>
        </w:rPr>
        <w:t>z</w:t>
      </w:r>
      <w:r w:rsidRPr="00673573">
        <w:rPr>
          <w:rFonts w:ascii="CharterBT-Italic" w:hAnsi="CharterBT-Italic"/>
          <w:i/>
          <w:iCs/>
          <w:sz w:val="15"/>
          <w:szCs w:val="15"/>
        </w:rPr>
        <w:t>i</w:t>
      </w:r>
      <w:proofErr w:type="spellEnd"/>
      <w:r w:rsidRPr="00673573">
        <w:rPr>
          <w:rFonts w:ascii="CharterBT-Italic" w:hAnsi="CharterBT-Italic"/>
          <w:i/>
          <w:iCs/>
          <w:sz w:val="15"/>
          <w:szCs w:val="15"/>
        </w:rPr>
        <w:t xml:space="preserve"> </w:t>
      </w:r>
      <w:r w:rsidRPr="00673573">
        <w:rPr>
          <w:rFonts w:ascii="Cambria Math" w:hAnsi="Cambria Math" w:cs="Cambria Math"/>
          <w:i/>
          <w:iCs/>
        </w:rPr>
        <w:t>∈</w:t>
      </w:r>
      <w:r w:rsidRPr="00673573">
        <w:rPr>
          <w:rFonts w:ascii="MathDesign-CH-Regular-Symbol-10" w:hAnsi="MathDesign-CH-Regular-Symbol-10"/>
          <w:i/>
          <w:iCs/>
        </w:rPr>
        <w:t xml:space="preserve"> </w:t>
      </w:r>
      <w:r w:rsidRPr="00673573">
        <w:t xml:space="preserve">R est la </w:t>
      </w:r>
      <w:r w:rsidRPr="00673573">
        <w:rPr>
          <w:b/>
          <w:i/>
        </w:rPr>
        <w:t>sortie attendue</w:t>
      </w:r>
      <w:r w:rsidRPr="00673573">
        <w:rPr>
          <w:rFonts w:ascii="CharterBT-BoldItalic" w:hAnsi="CharterBT-BoldItalic"/>
          <w:b/>
          <w:bCs/>
          <w:i/>
          <w:iCs/>
          <w:color w:val="F79400"/>
        </w:rPr>
        <w:t xml:space="preserve"> </w:t>
      </w:r>
      <w:r w:rsidRPr="00673573">
        <w:t>pour cette entrée. Le but est de</w:t>
      </w:r>
      <w:r>
        <w:t xml:space="preserve"> trouver les poids du réseau a</w:t>
      </w:r>
      <w:r w:rsidRPr="00673573">
        <w:t xml:space="preserve">fin que la fonction </w:t>
      </w:r>
      <w:r w:rsidRPr="00673573">
        <w:rPr>
          <w:rFonts w:ascii="CharterBT-Italic" w:hAnsi="CharterBT-Italic"/>
          <w:i/>
          <w:iCs/>
        </w:rPr>
        <w:t xml:space="preserve">F </w:t>
      </w:r>
      <w:r w:rsidRPr="00673573">
        <w:t xml:space="preserve">qui lui est associée vérifiiez : </w:t>
      </w:r>
      <w:r w:rsidRPr="00673573">
        <w:rPr>
          <w:rFonts w:ascii="CharterBT-Italic" w:hAnsi="CharterBT-Italic"/>
          <w:i/>
          <w:iCs/>
        </w:rPr>
        <w:t>F</w:t>
      </w:r>
      <w:r w:rsidRPr="00673573">
        <w:rPr>
          <w:rFonts w:ascii="MathDesign-CH-Regular-OT1-10" w:hAnsi="MathDesign-CH-Regular-OT1-10"/>
        </w:rPr>
        <w:t>(</w:t>
      </w:r>
      <w:r w:rsidRPr="00673573">
        <w:rPr>
          <w:rFonts w:ascii="CharterBT-Italic" w:hAnsi="CharterBT-Italic"/>
          <w:i/>
          <w:iCs/>
        </w:rPr>
        <w:t>X</w:t>
      </w:r>
      <w:r w:rsidRPr="00673573">
        <w:rPr>
          <w:rFonts w:ascii="CharterBT-Italic" w:hAnsi="CharterBT-Italic"/>
          <w:i/>
          <w:iCs/>
          <w:sz w:val="15"/>
          <w:szCs w:val="15"/>
        </w:rPr>
        <w:t>i</w:t>
      </w:r>
      <w:r w:rsidRPr="00673573">
        <w:rPr>
          <w:rFonts w:ascii="MathDesign-CH-Regular-OT1-10" w:hAnsi="MathDesign-CH-Regular-OT1-10"/>
        </w:rPr>
        <w:t xml:space="preserve">) </w:t>
      </w:r>
      <w:r>
        <w:rPr>
          <w:rFonts w:ascii="Times New Roman" w:hAnsi="Times New Roman" w:cs="Times New Roman"/>
        </w:rPr>
        <w:t>≈</w:t>
      </w:r>
      <w:r w:rsidRPr="00673573">
        <w:rPr>
          <w:rFonts w:ascii="MathDesign-CH-Regular-Symbol-10" w:hAnsi="MathDesign-CH-Regular-Symbol-10"/>
          <w:i/>
          <w:iCs/>
        </w:rPr>
        <w:t xml:space="preserve"> </w:t>
      </w:r>
      <w:proofErr w:type="spellStart"/>
      <w:proofErr w:type="gramStart"/>
      <w:r w:rsidRPr="00673573">
        <w:rPr>
          <w:rFonts w:ascii="CharterBT-Italic" w:hAnsi="CharterBT-Italic"/>
          <w:i/>
          <w:iCs/>
        </w:rPr>
        <w:t>z</w:t>
      </w:r>
      <w:r w:rsidRPr="00673573">
        <w:rPr>
          <w:rFonts w:ascii="CharterBT-Italic" w:hAnsi="CharterBT-Italic"/>
          <w:i/>
          <w:iCs/>
          <w:sz w:val="15"/>
          <w:szCs w:val="15"/>
        </w:rPr>
        <w:t>i</w:t>
      </w:r>
      <w:proofErr w:type="spellEnd"/>
      <w:r>
        <w:rPr>
          <w:rFonts w:ascii="CharterBT-Italic" w:hAnsi="CharterBT-Italic"/>
          <w:i/>
          <w:iCs/>
          <w:sz w:val="15"/>
          <w:szCs w:val="15"/>
        </w:rPr>
        <w:t xml:space="preserve"> </w:t>
      </w:r>
      <w:r w:rsidRPr="00673573">
        <w:rPr>
          <w:rFonts w:ascii="CharterBT-Italic" w:hAnsi="CharterBT-Italic"/>
          <w:i/>
          <w:iCs/>
          <w:sz w:val="15"/>
          <w:szCs w:val="15"/>
        </w:rPr>
        <w:t xml:space="preserve"> </w:t>
      </w:r>
      <w:r w:rsidRPr="00673573">
        <w:t>pour</w:t>
      </w:r>
      <w:proofErr w:type="gramEnd"/>
      <w:r w:rsidRPr="00673573">
        <w:t xml:space="preserve"> tout </w:t>
      </w:r>
      <w:r w:rsidRPr="00673573">
        <w:rPr>
          <w:rFonts w:ascii="CharterBT-Italic" w:hAnsi="CharterBT-Italic"/>
          <w:i/>
          <w:iCs/>
        </w:rPr>
        <w:t xml:space="preserve">i </w:t>
      </w:r>
      <w:r w:rsidRPr="00673573">
        <w:rPr>
          <w:rFonts w:ascii="MathDesign-CH-Regular-OT1-10" w:hAnsi="MathDesign-CH-Regular-OT1-10"/>
        </w:rPr>
        <w:t xml:space="preserve">= </w:t>
      </w:r>
      <w:r w:rsidRPr="00673573">
        <w:t>1, . . . ,</w:t>
      </w:r>
      <w:r w:rsidRPr="00673573">
        <w:rPr>
          <w:rFonts w:ascii="CharterBT-Italic" w:hAnsi="CharterBT-Italic"/>
          <w:i/>
          <w:iCs/>
        </w:rPr>
        <w:t>N</w:t>
      </w:r>
      <w:r w:rsidRPr="00673573">
        <w:t xml:space="preserve">.  </w:t>
      </w:r>
    </w:p>
    <w:p w:rsidR="00B058DC" w:rsidRDefault="00673573" w:rsidP="00673573">
      <w:pPr>
        <w:ind w:firstLine="360"/>
      </w:pPr>
      <w:r w:rsidRPr="00673573">
        <w:t>Pour mesurer précisément la perform</w:t>
      </w:r>
      <w:r>
        <w:t>ance de l’approximation, on dé</w:t>
      </w:r>
      <w:r w:rsidRPr="00673573">
        <w:t xml:space="preserve">finit une </w:t>
      </w:r>
      <w:r w:rsidRPr="00673573">
        <w:rPr>
          <w:b/>
          <w:i/>
        </w:rPr>
        <w:t>fonction erreur</w:t>
      </w:r>
      <w:r w:rsidRPr="00673573">
        <w:rPr>
          <w:rFonts w:ascii="CharterBT-BoldItalic" w:hAnsi="CharterBT-BoldItalic"/>
          <w:b/>
          <w:bCs/>
          <w:i/>
          <w:iCs/>
          <w:color w:val="F79400"/>
        </w:rPr>
        <w:t xml:space="preserve"> </w:t>
      </w:r>
      <w:r w:rsidRPr="00673573">
        <w:t>:</w:t>
      </w:r>
    </w:p>
    <w:p w:rsidR="00CD5D2C" w:rsidRDefault="00CD5D2C" w:rsidP="00CD5D2C">
      <w:pPr>
        <w:pStyle w:val="Lgende"/>
      </w:pPr>
      <w:r>
        <w:t xml:space="preserve">Équation </w:t>
      </w:r>
      <w:r w:rsidR="00A3191A">
        <w:fldChar w:fldCharType="begin"/>
      </w:r>
      <w:r w:rsidR="00A3191A">
        <w:instrText xml:space="preserve"> SEQ Équation \* ARABIC </w:instrText>
      </w:r>
      <w:r w:rsidR="00A3191A">
        <w:fldChar w:fldCharType="separate"/>
      </w:r>
      <w:r w:rsidR="00C41833">
        <w:rPr>
          <w:noProof/>
        </w:rPr>
        <w:t>4</w:t>
      </w:r>
      <w:r w:rsidR="00A3191A">
        <w:rPr>
          <w:noProof/>
        </w:rPr>
        <w:fldChar w:fldCharType="end"/>
      </w:r>
      <w:r>
        <w:t xml:space="preserve"> : fonction d’erreur </w:t>
      </w:r>
    </w:p>
    <w:p w:rsidR="00CD5D2C" w:rsidRPr="00830B90" w:rsidRDefault="00CD5D2C" w:rsidP="00673573">
      <w:pPr>
        <w:ind w:firstLine="360"/>
        <w:rPr>
          <w:rFonts w:ascii="Times New Roman" w:hAnsi="Times New Roman"/>
        </w:rPr>
      </w:pP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Ei</m:t>
              </m:r>
            </m:e>
          </m:nary>
        </m:oMath>
      </m:oMathPara>
    </w:p>
    <w:p w:rsidR="00830B90" w:rsidRPr="00AD7EC5" w:rsidRDefault="00830B90" w:rsidP="00830B90">
      <w:pPr>
        <w:rPr>
          <w:rFonts w:ascii="Times New Roman" w:eastAsia="Times New Roman" w:hAnsi="Times New Roman"/>
          <w:sz w:val="24"/>
          <w:szCs w:val="24"/>
        </w:rPr>
      </w:pPr>
      <w:r w:rsidRPr="00830B90">
        <w:rPr>
          <w:rFonts w:eastAsia="Times New Roman"/>
        </w:rPr>
        <w:t xml:space="preserve">La conception d’un réseau de neurones est réalisée en modélisant au mieux les données injectées. Mais l’objectif réel est de faire des prédictions pour de nouvelles valeurs, jamais rencontrées auparavant. La descente de gradient produit un ensemble de poids </w:t>
      </w:r>
      <w:r w:rsidRPr="00830B90">
        <w:rPr>
          <w:rFonts w:ascii="CharterBT-Italic" w:eastAsia="Times New Roman" w:hAnsi="CharterBT-Italic"/>
          <w:i/>
          <w:iCs/>
        </w:rPr>
        <w:t xml:space="preserve">P </w:t>
      </w:r>
      <w:r>
        <w:rPr>
          <w:rFonts w:eastAsia="Times New Roman"/>
        </w:rPr>
        <w:t>qui dé</w:t>
      </w:r>
      <w:r w:rsidRPr="00830B90">
        <w:rPr>
          <w:rFonts w:eastAsia="Times New Roman"/>
        </w:rPr>
        <w:t xml:space="preserve">finit complètement notre réseau </w:t>
      </w:r>
      <w:r w:rsidRPr="00830B90">
        <w:rPr>
          <w:rFonts w:ascii="CMSY10" w:eastAsia="Times New Roman" w:hAnsi="CMSY10"/>
          <w:i/>
          <w:iCs/>
        </w:rPr>
        <w:t>R</w:t>
      </w:r>
      <w:r w:rsidRPr="00830B90">
        <w:rPr>
          <w:rFonts w:eastAsia="Times New Roman"/>
        </w:rPr>
        <w:t xml:space="preserve">. Nous obtenons donc une fonction </w:t>
      </w:r>
      <w:r w:rsidRPr="00830B90">
        <w:rPr>
          <w:rFonts w:ascii="CharterBT-Italic" w:eastAsia="Times New Roman" w:hAnsi="CharterBT-Italic"/>
          <w:i/>
          <w:iCs/>
        </w:rPr>
        <w:t xml:space="preserve">F </w:t>
      </w:r>
      <w:r w:rsidRPr="00830B90">
        <w:rPr>
          <w:rFonts w:eastAsia="Times New Roman"/>
        </w:rPr>
        <w:t xml:space="preserve">: </w:t>
      </w:r>
      <w:r w:rsidRPr="00830B90">
        <w:rPr>
          <w:rFonts w:ascii="Times New Roman" w:eastAsia="Times New Roman" w:hAnsi="Times New Roman"/>
        </w:rPr>
        <w:t xml:space="preserve">R </w:t>
      </w:r>
      <w:r w:rsidRPr="00830B90">
        <w:rPr>
          <w:rFonts w:ascii="CharterBT-Italic" w:eastAsia="Times New Roman" w:hAnsi="CharterBT-Italic"/>
          <w:i/>
          <w:iCs/>
          <w:sz w:val="15"/>
          <w:szCs w:val="15"/>
        </w:rPr>
        <w:t xml:space="preserve">n </w:t>
      </w:r>
      <w:r w:rsidRPr="00830B90">
        <w:rPr>
          <w:rFonts w:ascii="MathDesign-CH-Regular-Symbol-10" w:eastAsia="Times New Roman" w:hAnsi="MathDesign-CH-Regular-Symbol-10"/>
          <w:i/>
          <w:iCs/>
        </w:rPr>
        <w:t xml:space="preserve">→ </w:t>
      </w:r>
      <w:r w:rsidRPr="00830B90">
        <w:rPr>
          <w:rFonts w:ascii="Times New Roman" w:eastAsia="Times New Roman" w:hAnsi="Times New Roman"/>
        </w:rPr>
        <w:t xml:space="preserve">R </w:t>
      </w:r>
      <w:proofErr w:type="gramStart"/>
      <w:r w:rsidRPr="00830B90">
        <w:rPr>
          <w:rFonts w:ascii="CharterBT-Italic" w:eastAsia="Times New Roman" w:hAnsi="CharterBT-Italic"/>
          <w:i/>
          <w:iCs/>
          <w:sz w:val="15"/>
          <w:szCs w:val="15"/>
        </w:rPr>
        <w:t xml:space="preserve">p </w:t>
      </w:r>
      <w:r w:rsidRPr="00830B90">
        <w:rPr>
          <w:rFonts w:eastAsia="Times New Roman"/>
        </w:rPr>
        <w:t>,</w:t>
      </w:r>
      <w:proofErr w:type="gramEnd"/>
      <w:r w:rsidRPr="00830B90">
        <w:rPr>
          <w:rFonts w:eastAsia="Times New Roman"/>
        </w:rPr>
        <w:t xml:space="preserve"> construite de sorte que </w:t>
      </w:r>
      <w:r w:rsidRPr="00830B90">
        <w:rPr>
          <w:rFonts w:ascii="CharterBT-Italic" w:eastAsia="Times New Roman" w:hAnsi="CharterBT-Italic"/>
          <w:i/>
          <w:iCs/>
        </w:rPr>
        <w:t>F</w:t>
      </w:r>
      <w:r w:rsidRPr="00830B90">
        <w:rPr>
          <w:rFonts w:ascii="MathDesign-CH-Regular-OT1-10" w:eastAsia="Times New Roman" w:hAnsi="MathDesign-CH-Regular-OT1-10"/>
        </w:rPr>
        <w:t>(</w:t>
      </w:r>
      <w:r w:rsidRPr="00830B90">
        <w:rPr>
          <w:rFonts w:ascii="CharterBT-Italic" w:eastAsia="Times New Roman" w:hAnsi="CharterBT-Italic"/>
          <w:i/>
          <w:iCs/>
        </w:rPr>
        <w:t>X</w:t>
      </w:r>
      <w:r w:rsidRPr="00830B90">
        <w:rPr>
          <w:rFonts w:ascii="CharterBT-Italic" w:eastAsia="Times New Roman" w:hAnsi="CharterBT-Italic"/>
          <w:i/>
          <w:iCs/>
          <w:sz w:val="15"/>
          <w:szCs w:val="15"/>
        </w:rPr>
        <w:t>i</w:t>
      </w:r>
      <w:r w:rsidRPr="00830B90">
        <w:rPr>
          <w:rFonts w:ascii="MathDesign-CH-Regular-OT1-10" w:eastAsia="Times New Roman" w:hAnsi="MathDesign-CH-Regular-OT1-10"/>
        </w:rPr>
        <w:t xml:space="preserve">) </w:t>
      </w:r>
      <w:r w:rsidRPr="00830B90">
        <w:rPr>
          <w:rFonts w:ascii="MathDesign-CH-Regular-Symbol-10" w:eastAsia="Times New Roman" w:hAnsi="MathDesign-CH-Regular-Symbol-10"/>
          <w:i/>
          <w:iCs/>
        </w:rPr>
        <w:t xml:space="preserve">' </w:t>
      </w:r>
      <w:proofErr w:type="spellStart"/>
      <w:r w:rsidRPr="00830B90">
        <w:rPr>
          <w:rFonts w:ascii="CharterBT-Italic" w:eastAsia="Times New Roman" w:hAnsi="CharterBT-Italic"/>
          <w:i/>
          <w:iCs/>
        </w:rPr>
        <w:t>z</w:t>
      </w:r>
      <w:r w:rsidRPr="00830B90">
        <w:rPr>
          <w:rFonts w:ascii="CharterBT-Italic" w:eastAsia="Times New Roman" w:hAnsi="CharterBT-Italic"/>
          <w:i/>
          <w:iCs/>
          <w:sz w:val="15"/>
          <w:szCs w:val="15"/>
        </w:rPr>
        <w:t>i</w:t>
      </w:r>
      <w:proofErr w:type="spellEnd"/>
      <w:r w:rsidRPr="00830B90">
        <w:rPr>
          <w:rFonts w:ascii="CharterBT-Italic" w:eastAsia="Times New Roman" w:hAnsi="CharterBT-Italic"/>
          <w:i/>
          <w:iCs/>
          <w:sz w:val="15"/>
          <w:szCs w:val="15"/>
        </w:rPr>
        <w:t xml:space="preserve"> </w:t>
      </w:r>
      <w:r w:rsidRPr="00830B90">
        <w:rPr>
          <w:rFonts w:eastAsia="Times New Roman"/>
        </w:rPr>
        <w:t xml:space="preserve">. </w:t>
      </w:r>
      <w:r w:rsidRPr="00AD7EC5">
        <w:rPr>
          <w:rFonts w:eastAsia="Times New Roman"/>
        </w:rPr>
        <w:t xml:space="preserve">Nous pouvons évaluer cette </w:t>
      </w:r>
      <w:r w:rsidRPr="00830B90">
        <w:rPr>
          <w:rFonts w:eastAsia="Times New Roman"/>
        </w:rPr>
        <w:t xml:space="preserve">fonction pour tout </w:t>
      </w:r>
      <w:r w:rsidRPr="00830B90">
        <w:rPr>
          <w:rFonts w:ascii="CharterBT-Italic" w:eastAsia="Times New Roman" w:hAnsi="CharterBT-Italic"/>
          <w:i/>
          <w:iCs/>
        </w:rPr>
        <w:t xml:space="preserve">X </w:t>
      </w:r>
      <w:r w:rsidRPr="00830B90">
        <w:rPr>
          <w:rFonts w:ascii="Cambria Math" w:eastAsia="Times New Roman" w:hAnsi="Cambria Math" w:cs="Cambria Math"/>
          <w:i/>
          <w:iCs/>
        </w:rPr>
        <w:t>∈</w:t>
      </w:r>
      <w:r w:rsidRPr="00830B90">
        <w:rPr>
          <w:rFonts w:ascii="MathDesign-CH-Regular-Symbol-10" w:eastAsia="Times New Roman" w:hAnsi="MathDesign-CH-Regular-Symbol-10"/>
          <w:i/>
          <w:iCs/>
        </w:rPr>
        <w:t xml:space="preserve"> </w:t>
      </w:r>
      <w:r w:rsidRPr="00830B90">
        <w:rPr>
          <w:rFonts w:ascii="Times New Roman" w:eastAsia="Times New Roman" w:hAnsi="Times New Roman"/>
        </w:rPr>
        <w:t xml:space="preserve">R </w:t>
      </w:r>
      <w:proofErr w:type="gramStart"/>
      <w:r w:rsidRPr="00830B90">
        <w:rPr>
          <w:rFonts w:ascii="CharterBT-Italic" w:eastAsia="Times New Roman" w:hAnsi="CharterBT-Italic"/>
          <w:i/>
          <w:iCs/>
          <w:sz w:val="15"/>
          <w:szCs w:val="15"/>
        </w:rPr>
        <w:t xml:space="preserve">n </w:t>
      </w:r>
      <w:r w:rsidRPr="00830B90">
        <w:rPr>
          <w:rFonts w:eastAsia="Times New Roman"/>
        </w:rPr>
        <w:t>,</w:t>
      </w:r>
      <w:proofErr w:type="gramEnd"/>
      <w:r w:rsidRPr="00830B90">
        <w:rPr>
          <w:rFonts w:eastAsia="Times New Roman"/>
        </w:rPr>
        <w:t xml:space="preserve"> même pour des </w:t>
      </w:r>
      <w:r w:rsidRPr="00830B90">
        <w:rPr>
          <w:rFonts w:ascii="CharterBT-Italic" w:eastAsia="Times New Roman" w:hAnsi="CharterBT-Italic"/>
          <w:i/>
          <w:iCs/>
        </w:rPr>
        <w:t xml:space="preserve">X </w:t>
      </w:r>
      <w:r w:rsidRPr="00830B90">
        <w:rPr>
          <w:rFonts w:eastAsia="Times New Roman"/>
        </w:rPr>
        <w:t xml:space="preserve">différents des </w:t>
      </w:r>
      <w:r w:rsidRPr="00830B90">
        <w:rPr>
          <w:rFonts w:ascii="CharterBT-Italic" w:eastAsia="Times New Roman" w:hAnsi="CharterBT-Italic"/>
          <w:i/>
          <w:iCs/>
        </w:rPr>
        <w:t>X</w:t>
      </w:r>
      <w:r w:rsidRPr="00830B90">
        <w:rPr>
          <w:rFonts w:ascii="CharterBT-Italic" w:eastAsia="Times New Roman" w:hAnsi="CharterBT-Italic"/>
          <w:i/>
          <w:iCs/>
          <w:sz w:val="15"/>
          <w:szCs w:val="15"/>
        </w:rPr>
        <w:t>i</w:t>
      </w:r>
      <w:r w:rsidRPr="00830B90">
        <w:rPr>
          <w:rFonts w:eastAsia="Times New Roman"/>
        </w:rPr>
        <w:t>.</w:t>
      </w:r>
    </w:p>
    <w:p w:rsidR="00A80705" w:rsidRDefault="00A80705" w:rsidP="00001F01">
      <w:pPr>
        <w:pStyle w:val="Titre4"/>
      </w:pPr>
      <w:bookmarkStart w:id="15" w:name="_Toc130892155"/>
      <w:r>
        <w:t>Convolution</w:t>
      </w:r>
      <w:bookmarkEnd w:id="15"/>
    </w:p>
    <w:p w:rsidR="004C4E91" w:rsidRDefault="004C4E91" w:rsidP="00A251BB">
      <w:pPr>
        <w:ind w:firstLine="360"/>
      </w:pPr>
      <w:r w:rsidRPr="004C4E91">
        <w:t>La convolution est une opération qui à partir d’un tableau de nombres et d’un motif produit un nouveau tableau de nombres.</w:t>
      </w:r>
    </w:p>
    <w:p w:rsidR="00B746C4" w:rsidRDefault="00B746C4" w:rsidP="00B746C4">
      <w:r w:rsidRPr="00B746C4">
        <w:t xml:space="preserve">On calcule la liste de sortie terme par terme : </w:t>
      </w:r>
    </w:p>
    <w:p w:rsidR="00B746C4" w:rsidRPr="00B746C4" w:rsidRDefault="00B746C4" w:rsidP="00B746C4">
      <w:pPr>
        <w:pStyle w:val="Paragraphedeliste"/>
        <w:numPr>
          <w:ilvl w:val="0"/>
          <w:numId w:val="33"/>
        </w:numPr>
        <w:rPr>
          <w:rFonts w:ascii="Times New Roman" w:hAnsi="Times New Roman"/>
        </w:rPr>
      </w:pPr>
      <w:r>
        <w:t>O</w:t>
      </w:r>
      <w:r w:rsidRPr="00B746C4">
        <w:t xml:space="preserve">n centre le motif renversé sous la liste d’entrée, à la position à calculer, </w:t>
      </w:r>
    </w:p>
    <w:p w:rsidR="00B746C4" w:rsidRPr="00B746C4" w:rsidRDefault="00B746C4" w:rsidP="00B746C4">
      <w:pPr>
        <w:pStyle w:val="Paragraphedeliste"/>
        <w:numPr>
          <w:ilvl w:val="0"/>
          <w:numId w:val="33"/>
        </w:numPr>
        <w:rPr>
          <w:rFonts w:ascii="Times New Roman" w:hAnsi="Times New Roman"/>
        </w:rPr>
      </w:pPr>
      <w:r>
        <w:t>O</w:t>
      </w:r>
      <w:r w:rsidRPr="00B746C4">
        <w:t xml:space="preserve">n multiplie terme à terme les éléments de la liste d’entrée et ceux du motif, </w:t>
      </w:r>
    </w:p>
    <w:p w:rsidR="00A80705" w:rsidRPr="006D0D88" w:rsidRDefault="00B746C4" w:rsidP="006D0D88">
      <w:pPr>
        <w:pStyle w:val="Paragraphedeliste"/>
        <w:numPr>
          <w:ilvl w:val="0"/>
          <w:numId w:val="33"/>
        </w:numPr>
        <w:rPr>
          <w:rFonts w:ascii="Times New Roman" w:hAnsi="Times New Roman"/>
        </w:rPr>
      </w:pPr>
      <w:r>
        <w:t>L</w:t>
      </w:r>
      <w:r w:rsidRPr="00B746C4">
        <w:t>a somme de tous ces produits est le terme de la liste de sortie.</w:t>
      </w:r>
    </w:p>
    <w:p w:rsidR="00A80705" w:rsidRDefault="00A80705" w:rsidP="006D0D88">
      <w:pPr>
        <w:rPr>
          <w:rFonts w:eastAsia="Times New Roman"/>
        </w:rPr>
      </w:pPr>
      <w:r>
        <w:lastRenderedPageBreak/>
        <w:t xml:space="preserve"> </w:t>
      </w:r>
      <w:r w:rsidR="006D0D88" w:rsidRPr="006D0D88">
        <w:rPr>
          <w:rFonts w:eastAsia="Times New Roman"/>
        </w:rPr>
        <w:t xml:space="preserve">Soient </w:t>
      </w:r>
      <w:r w:rsidR="006D0D88" w:rsidRPr="006D0D88">
        <w:rPr>
          <w:rFonts w:ascii="MathDesign-CH-Regular-OT1-10" w:eastAsia="Times New Roman" w:hAnsi="MathDesign-CH-Regular-OT1-10"/>
        </w:rPr>
        <w:t>(</w:t>
      </w:r>
      <w:r w:rsidR="006D0D88" w:rsidRPr="006D0D88">
        <w:rPr>
          <w:rFonts w:ascii="CharterBT-Italic" w:eastAsia="Times New Roman" w:hAnsi="CharterBT-Italic"/>
          <w:i/>
          <w:iCs/>
        </w:rPr>
        <w:t xml:space="preserve">f </w:t>
      </w:r>
      <w:r w:rsidR="006D0D88" w:rsidRPr="006D0D88">
        <w:rPr>
          <w:rFonts w:ascii="MathDesign-CH-Regular-OT1-10" w:eastAsia="Times New Roman" w:hAnsi="MathDesign-CH-Regular-OT1-10"/>
        </w:rPr>
        <w:t>(</w:t>
      </w:r>
      <w:r w:rsidR="006D0D88" w:rsidRPr="006D0D88">
        <w:rPr>
          <w:rFonts w:ascii="CharterBT-Italic" w:eastAsia="Times New Roman" w:hAnsi="CharterBT-Italic"/>
          <w:i/>
          <w:iCs/>
        </w:rPr>
        <w:t>n</w:t>
      </w:r>
      <w:proofErr w:type="gramStart"/>
      <w:r w:rsidR="006D0D88" w:rsidRPr="006D0D88">
        <w:rPr>
          <w:rFonts w:ascii="MathDesign-CH-Regular-OT1-10" w:eastAsia="Times New Roman" w:hAnsi="MathDesign-CH-Regular-OT1-10"/>
        </w:rPr>
        <w:t>))</w:t>
      </w:r>
      <w:proofErr w:type="spellStart"/>
      <w:r w:rsidR="006D0D88" w:rsidRPr="006D0D88">
        <w:rPr>
          <w:rFonts w:ascii="CharterBT-Italic" w:eastAsia="Times New Roman" w:hAnsi="CharterBT-Italic"/>
          <w:i/>
          <w:iCs/>
          <w:sz w:val="15"/>
          <w:szCs w:val="15"/>
        </w:rPr>
        <w:t>n</w:t>
      </w:r>
      <w:proofErr w:type="gramEnd"/>
      <w:r w:rsidR="006D0D88" w:rsidRPr="006D0D88">
        <w:rPr>
          <w:rFonts w:ascii="Cambria Math" w:eastAsia="Times New Roman" w:hAnsi="Cambria Math" w:cs="Cambria Math"/>
          <w:i/>
          <w:iCs/>
          <w:sz w:val="15"/>
          <w:szCs w:val="15"/>
        </w:rPr>
        <w:t>∈</w:t>
      </w:r>
      <w:r w:rsidR="006D0D88" w:rsidRPr="006D0D88">
        <w:rPr>
          <w:rFonts w:ascii="Times New Roman" w:eastAsia="Times New Roman" w:hAnsi="Times New Roman"/>
          <w:sz w:val="15"/>
          <w:szCs w:val="15"/>
        </w:rPr>
        <w:t>Z</w:t>
      </w:r>
      <w:proofErr w:type="spellEnd"/>
      <w:r w:rsidR="006D0D88" w:rsidRPr="006D0D88">
        <w:rPr>
          <w:rFonts w:ascii="Times New Roman" w:eastAsia="Times New Roman" w:hAnsi="Times New Roman"/>
          <w:sz w:val="15"/>
          <w:szCs w:val="15"/>
        </w:rPr>
        <w:t xml:space="preserve"> </w:t>
      </w:r>
      <w:r w:rsidR="006D0D88" w:rsidRPr="006D0D88">
        <w:rPr>
          <w:rFonts w:eastAsia="Times New Roman"/>
        </w:rPr>
        <w:t xml:space="preserve">et </w:t>
      </w:r>
      <w:r w:rsidR="006D0D88" w:rsidRPr="006D0D88">
        <w:rPr>
          <w:rFonts w:ascii="MathDesign-CH-Regular-OT1-10" w:eastAsia="Times New Roman" w:hAnsi="MathDesign-CH-Regular-OT1-10"/>
        </w:rPr>
        <w:t>(</w:t>
      </w:r>
      <w:r w:rsidR="006D0D88" w:rsidRPr="006D0D88">
        <w:rPr>
          <w:rFonts w:ascii="CharterBT-Italic" w:eastAsia="Times New Roman" w:hAnsi="CharterBT-Italic"/>
          <w:i/>
          <w:iCs/>
        </w:rPr>
        <w:t>g</w:t>
      </w:r>
      <w:r w:rsidR="006D0D88" w:rsidRPr="006D0D88">
        <w:rPr>
          <w:rFonts w:ascii="MathDesign-CH-Regular-OT1-10" w:eastAsia="Times New Roman" w:hAnsi="MathDesign-CH-Regular-OT1-10"/>
        </w:rPr>
        <w:t>(</w:t>
      </w:r>
      <w:r w:rsidR="006D0D88" w:rsidRPr="006D0D88">
        <w:rPr>
          <w:rFonts w:ascii="CharterBT-Italic" w:eastAsia="Times New Roman" w:hAnsi="CharterBT-Italic"/>
          <w:i/>
          <w:iCs/>
        </w:rPr>
        <w:t>n</w:t>
      </w:r>
      <w:r w:rsidR="006D0D88" w:rsidRPr="006D0D88">
        <w:rPr>
          <w:rFonts w:ascii="MathDesign-CH-Regular-OT1-10" w:eastAsia="Times New Roman" w:hAnsi="MathDesign-CH-Regular-OT1-10"/>
        </w:rPr>
        <w:t>))</w:t>
      </w:r>
      <w:proofErr w:type="spellStart"/>
      <w:r w:rsidR="006D0D88" w:rsidRPr="006D0D88">
        <w:rPr>
          <w:rFonts w:ascii="CharterBT-Italic" w:eastAsia="Times New Roman" w:hAnsi="CharterBT-Italic"/>
          <w:i/>
          <w:iCs/>
          <w:sz w:val="15"/>
          <w:szCs w:val="15"/>
        </w:rPr>
        <w:t>n</w:t>
      </w:r>
      <w:r w:rsidR="006D0D88" w:rsidRPr="006D0D88">
        <w:rPr>
          <w:rFonts w:ascii="Cambria Math" w:eastAsia="Times New Roman" w:hAnsi="Cambria Math" w:cs="Cambria Math"/>
          <w:i/>
          <w:iCs/>
          <w:sz w:val="15"/>
          <w:szCs w:val="15"/>
        </w:rPr>
        <w:t>∈</w:t>
      </w:r>
      <w:r w:rsidR="006D0D88" w:rsidRPr="006D0D88">
        <w:rPr>
          <w:rFonts w:ascii="Times New Roman" w:eastAsia="Times New Roman" w:hAnsi="Times New Roman"/>
          <w:sz w:val="15"/>
          <w:szCs w:val="15"/>
        </w:rPr>
        <w:t>Z</w:t>
      </w:r>
      <w:proofErr w:type="spellEnd"/>
      <w:r w:rsidR="006D0D88" w:rsidRPr="006D0D88">
        <w:rPr>
          <w:rFonts w:ascii="Times New Roman" w:eastAsia="Times New Roman" w:hAnsi="Times New Roman"/>
          <w:sz w:val="15"/>
          <w:szCs w:val="15"/>
        </w:rPr>
        <w:t xml:space="preserve"> </w:t>
      </w:r>
      <w:r w:rsidR="006D0D88" w:rsidRPr="006D0D88">
        <w:rPr>
          <w:rFonts w:eastAsia="Times New Roman"/>
        </w:rPr>
        <w:t xml:space="preserve">deux suites de nombres réels. Le </w:t>
      </w:r>
      <w:r w:rsidR="006D0D88" w:rsidRPr="006D0D88">
        <w:rPr>
          <w:b/>
          <w:i/>
        </w:rPr>
        <w:t>produit de convolution</w:t>
      </w:r>
      <w:r w:rsidR="006D0D88" w:rsidRPr="006D0D88">
        <w:rPr>
          <w:rFonts w:ascii="CharterBT-BoldItalic" w:eastAsia="Times New Roman" w:hAnsi="CharterBT-BoldItalic"/>
          <w:b/>
          <w:bCs/>
          <w:i/>
          <w:iCs/>
          <w:color w:val="F79400"/>
        </w:rPr>
        <w:t xml:space="preserve"> </w:t>
      </w:r>
      <w:r w:rsidR="006D0D88" w:rsidRPr="006D0D88">
        <w:rPr>
          <w:rFonts w:ascii="CharterBT-Italic" w:eastAsia="Times New Roman" w:hAnsi="CharterBT-Italic"/>
          <w:i/>
          <w:iCs/>
        </w:rPr>
        <w:t xml:space="preserve">f </w:t>
      </w:r>
      <w:r w:rsidR="006D0D88" w:rsidRPr="006D0D88">
        <w:rPr>
          <w:rFonts w:ascii="Times New Roman" w:eastAsia="Times New Roman" w:hAnsi="Times New Roman"/>
        </w:rPr>
        <w:t>*</w:t>
      </w:r>
      <w:r w:rsidR="006D0D88" w:rsidRPr="006D0D88">
        <w:rPr>
          <w:rFonts w:ascii="Times New Roman" w:eastAsia="Times New Roman" w:hAnsi="Times New Roman"/>
          <w:i/>
          <w:iCs/>
        </w:rPr>
        <w:t xml:space="preserve"> </w:t>
      </w:r>
      <w:r w:rsidR="006D0D88" w:rsidRPr="006D0D88">
        <w:rPr>
          <w:rFonts w:ascii="CharterBT-Italic" w:eastAsia="Times New Roman" w:hAnsi="CharterBT-Italic"/>
          <w:i/>
          <w:iCs/>
        </w:rPr>
        <w:t xml:space="preserve">g </w:t>
      </w:r>
      <w:r w:rsidR="006D0D88" w:rsidRPr="006D0D88">
        <w:rPr>
          <w:rFonts w:eastAsia="Times New Roman"/>
        </w:rPr>
        <w:t xml:space="preserve">est la suite </w:t>
      </w:r>
      <w:r w:rsidR="006D0D88" w:rsidRPr="006D0D88">
        <w:rPr>
          <w:rFonts w:ascii="MathDesign-CH-Regular-OT1-10" w:eastAsia="Times New Roman" w:hAnsi="MathDesign-CH-Regular-OT1-10"/>
        </w:rPr>
        <w:t>(</w:t>
      </w:r>
      <w:r w:rsidR="006D0D88" w:rsidRPr="006D0D88">
        <w:rPr>
          <w:rFonts w:ascii="CharterBT-Italic" w:eastAsia="Times New Roman" w:hAnsi="CharterBT-Italic"/>
          <w:i/>
          <w:iCs/>
        </w:rPr>
        <w:t>h</w:t>
      </w:r>
      <w:r w:rsidR="006D0D88" w:rsidRPr="006D0D88">
        <w:rPr>
          <w:rFonts w:ascii="MathDesign-CH-Regular-OT1-10" w:eastAsia="Times New Roman" w:hAnsi="MathDesign-CH-Regular-OT1-10"/>
        </w:rPr>
        <w:t>(</w:t>
      </w:r>
      <w:r w:rsidR="006D0D88" w:rsidRPr="006D0D88">
        <w:rPr>
          <w:rFonts w:ascii="CharterBT-Italic" w:eastAsia="Times New Roman" w:hAnsi="CharterBT-Italic"/>
          <w:i/>
          <w:iCs/>
        </w:rPr>
        <w:t>n</w:t>
      </w:r>
      <w:proofErr w:type="gramStart"/>
      <w:r w:rsidR="006D0D88" w:rsidRPr="006D0D88">
        <w:rPr>
          <w:rFonts w:ascii="MathDesign-CH-Regular-OT1-10" w:eastAsia="Times New Roman" w:hAnsi="MathDesign-CH-Regular-OT1-10"/>
        </w:rPr>
        <w:t>))</w:t>
      </w:r>
      <w:proofErr w:type="spellStart"/>
      <w:r w:rsidR="006D0D88" w:rsidRPr="006D0D88">
        <w:rPr>
          <w:rFonts w:ascii="CharterBT-Italic" w:eastAsia="Times New Roman" w:hAnsi="CharterBT-Italic"/>
          <w:i/>
          <w:iCs/>
          <w:sz w:val="15"/>
          <w:szCs w:val="15"/>
        </w:rPr>
        <w:t>n</w:t>
      </w:r>
      <w:proofErr w:type="gramEnd"/>
      <w:r w:rsidR="006D0D88" w:rsidRPr="006D0D88">
        <w:rPr>
          <w:rFonts w:ascii="Cambria Math" w:eastAsia="Times New Roman" w:hAnsi="Cambria Math" w:cs="Cambria Math"/>
          <w:i/>
          <w:iCs/>
          <w:sz w:val="15"/>
          <w:szCs w:val="15"/>
        </w:rPr>
        <w:t>∈</w:t>
      </w:r>
      <w:r w:rsidR="006D0D88" w:rsidRPr="006D0D88">
        <w:rPr>
          <w:rFonts w:ascii="Times New Roman" w:eastAsia="Times New Roman" w:hAnsi="Times New Roman"/>
          <w:sz w:val="15"/>
          <w:szCs w:val="15"/>
        </w:rPr>
        <w:t>Z</w:t>
      </w:r>
      <w:proofErr w:type="spellEnd"/>
      <w:r w:rsidR="006D0D88" w:rsidRPr="006D0D88">
        <w:rPr>
          <w:rFonts w:ascii="Times New Roman" w:eastAsia="Times New Roman" w:hAnsi="Times New Roman"/>
          <w:sz w:val="15"/>
          <w:szCs w:val="15"/>
        </w:rPr>
        <w:t xml:space="preserve"> </w:t>
      </w:r>
      <w:r w:rsidR="006D0D88" w:rsidRPr="006D0D88">
        <w:rPr>
          <w:rFonts w:eastAsia="Times New Roman"/>
        </w:rPr>
        <w:t>dont le terme général est défini par :</w:t>
      </w:r>
    </w:p>
    <w:p w:rsidR="006D0D88" w:rsidRDefault="006D0D88" w:rsidP="006D0D88">
      <w:pPr>
        <w:pStyle w:val="Lgende"/>
      </w:pPr>
      <w:r>
        <w:t xml:space="preserve">Équation </w:t>
      </w:r>
      <w:r w:rsidR="00A3191A">
        <w:fldChar w:fldCharType="begin"/>
      </w:r>
      <w:r w:rsidR="00A3191A">
        <w:instrText xml:space="preserve"> SEQ Équation \* ARABIC </w:instrText>
      </w:r>
      <w:r w:rsidR="00A3191A">
        <w:fldChar w:fldCharType="separate"/>
      </w:r>
      <w:r w:rsidR="00C41833">
        <w:rPr>
          <w:noProof/>
        </w:rPr>
        <w:t>5</w:t>
      </w:r>
      <w:r w:rsidR="00A3191A">
        <w:rPr>
          <w:noProof/>
        </w:rPr>
        <w:fldChar w:fldCharType="end"/>
      </w:r>
      <w:r>
        <w:t xml:space="preserve"> : </w:t>
      </w:r>
      <w:r w:rsidRPr="006D0D88">
        <w:t>produit de convolution</w:t>
      </w:r>
    </w:p>
    <w:p w:rsidR="006D0D88" w:rsidRPr="006D0D88" w:rsidRDefault="006D0D88" w:rsidP="006D0D88">
      <w:pPr>
        <w:rPr>
          <w:i/>
        </w:rPr>
      </w:pPr>
      <m:oMathPara>
        <m:oMath>
          <m:r>
            <w:rPr>
              <w:rFonts w:ascii="Cambria Math" w:hAnsi="Cambria Math"/>
            </w:rPr>
            <m:t>f</m:t>
          </m:r>
          <m:r>
            <w:rPr>
              <w:rFonts w:ascii="Cambria Math" w:hAnsi="Cambria Math"/>
              <w:lang w:val="en-US"/>
            </w:rPr>
            <m:t>*g</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 -∞</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n-k</m:t>
                  </m:r>
                </m:e>
              </m:d>
              <m:r>
                <w:rPr>
                  <w:rFonts w:ascii="Cambria Math" w:hAnsi="Cambria Math"/>
                </w:rPr>
                <m:t>.g(k)</m:t>
              </m:r>
            </m:e>
          </m:nary>
        </m:oMath>
      </m:oMathPara>
    </w:p>
    <w:p w:rsidR="006D0D88" w:rsidRDefault="006D0D88" w:rsidP="006D0D88">
      <w:r>
        <w:t xml:space="preserve">Il ne faut pas avoir peur de cette formule. En particulier, dans les situations rencontrées ici, il n’y a pas vraiment une infinité de termes à calculer. Voici une formule plus simple, lorsque l’on suppose que les termes de </w:t>
      </w:r>
      <w:r>
        <w:rPr>
          <w:rFonts w:ascii="CharterBT-Italic" w:hAnsi="CharterBT-Italic"/>
          <w:i/>
          <w:iCs/>
        </w:rPr>
        <w:t xml:space="preserve">g </w:t>
      </w:r>
      <w:r>
        <w:t xml:space="preserve">sont nuls en dehors des indices appartenant à </w:t>
      </w:r>
      <w:r>
        <w:rPr>
          <w:rFonts w:ascii="MathDesign-CH-Regular-OT1-10" w:hAnsi="MathDesign-CH-Regular-OT1-10"/>
        </w:rPr>
        <w:t>[</w:t>
      </w:r>
      <w:r>
        <w:rPr>
          <w:rFonts w:ascii="MathDesign-CH-Regular-Symbol-10" w:hAnsi="MathDesign-CH-Regular-Symbol-10"/>
          <w:i/>
          <w:iCs/>
        </w:rPr>
        <w:t>−</w:t>
      </w:r>
      <w:proofErr w:type="gramStart"/>
      <w:r>
        <w:rPr>
          <w:rFonts w:ascii="CharterBT-Italic" w:hAnsi="CharterBT-Italic"/>
          <w:i/>
          <w:iCs/>
        </w:rPr>
        <w:t>K</w:t>
      </w:r>
      <w:r>
        <w:t>,</w:t>
      </w:r>
      <w:r>
        <w:rPr>
          <w:rFonts w:ascii="MathDesign-CH-Regular-OT1-10" w:hAnsi="MathDesign-CH-Regular-OT1-10"/>
        </w:rPr>
        <w:t>+</w:t>
      </w:r>
      <w:proofErr w:type="gramEnd"/>
      <w:r>
        <w:rPr>
          <w:rFonts w:ascii="CharterBT-Italic" w:hAnsi="CharterBT-Italic"/>
          <w:i/>
          <w:iCs/>
        </w:rPr>
        <w:t>K</w:t>
      </w:r>
      <w:r>
        <w:rPr>
          <w:rFonts w:ascii="MathDesign-CH-Regular-OT1-10" w:hAnsi="MathDesign-CH-Regular-OT1-10"/>
        </w:rPr>
        <w:t xml:space="preserve">] </w:t>
      </w:r>
      <w:r>
        <w:t>:</w:t>
      </w:r>
    </w:p>
    <w:p w:rsidR="00E51EE0" w:rsidRPr="006D0D88" w:rsidRDefault="00E51EE0" w:rsidP="00E51EE0">
      <w:pPr>
        <w:rPr>
          <w:i/>
        </w:rPr>
      </w:pPr>
      <m:oMathPara>
        <m:oMath>
          <m:r>
            <w:rPr>
              <w:rFonts w:ascii="Cambria Math" w:hAnsi="Cambria Math"/>
            </w:rPr>
            <m:t>f</m:t>
          </m:r>
          <m:r>
            <w:rPr>
              <w:rFonts w:ascii="Cambria Math" w:hAnsi="Cambria Math"/>
              <w:lang w:val="en-US"/>
            </w:rPr>
            <m:t>*g</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 -k</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n-k</m:t>
                  </m:r>
                </m:e>
              </m:d>
              <m:r>
                <w:rPr>
                  <w:rFonts w:ascii="Cambria Math" w:hAnsi="Cambria Math"/>
                </w:rPr>
                <m:t>.g(k)</m:t>
              </m:r>
            </m:e>
          </m:nary>
        </m:oMath>
      </m:oMathPara>
    </w:p>
    <w:p w:rsidR="00E51EE0" w:rsidRDefault="00E75A2C" w:rsidP="00E609FA">
      <w:pPr>
        <w:pStyle w:val="Titre4"/>
      </w:pPr>
      <w:bookmarkStart w:id="16" w:name="_Toc130892156"/>
      <w:r>
        <w:t>le probalite</w:t>
      </w:r>
      <w:bookmarkEnd w:id="16"/>
    </w:p>
    <w:p w:rsidR="00E75A2C" w:rsidRPr="00E75A2C" w:rsidRDefault="00E75A2C" w:rsidP="00E75A2C">
      <w:pPr>
        <w:rPr>
          <w:rFonts w:ascii="Times New Roman" w:eastAsia="Times New Roman" w:hAnsi="Times New Roman"/>
          <w:b/>
          <w:sz w:val="24"/>
          <w:szCs w:val="24"/>
        </w:rPr>
      </w:pPr>
      <w:r w:rsidRPr="00E75A2C">
        <w:rPr>
          <w:rFonts w:eastAsia="Times New Roman"/>
          <w:b/>
        </w:rPr>
        <w:t xml:space="preserve">Dropout </w:t>
      </w:r>
    </w:p>
    <w:p w:rsidR="00E75A2C" w:rsidRDefault="00E75A2C" w:rsidP="00E75A2C">
      <w:pPr>
        <w:ind w:firstLine="708"/>
        <w:rPr>
          <w:rFonts w:eastAsia="Times New Roman"/>
        </w:rPr>
      </w:pPr>
      <w:r w:rsidRPr="00E75A2C">
        <w:rPr>
          <w:rFonts w:eastAsia="Times New Roman"/>
        </w:rPr>
        <w:t>Le dropout est une techn</w:t>
      </w:r>
      <w:r>
        <w:rPr>
          <w:rFonts w:eastAsia="Times New Roman"/>
        </w:rPr>
        <w:t>ique qui simule différentes co</w:t>
      </w:r>
      <w:r w:rsidRPr="00E75A2C">
        <w:rPr>
          <w:rFonts w:eastAsia="Times New Roman"/>
        </w:rPr>
        <w:t>nfigurations de liens entre les neurones et limite le sur-apprentissage</w:t>
      </w:r>
      <w:r>
        <w:rPr>
          <w:rFonts w:eastAsia="Times New Roman"/>
        </w:rPr>
        <w:t xml:space="preserve">. </w:t>
      </w:r>
      <w:r w:rsidRPr="00E75A2C">
        <w:rPr>
          <w:rFonts w:eastAsia="Times New Roman"/>
        </w:rPr>
        <w:t xml:space="preserve">Imaginons </w:t>
      </w:r>
      <w:r w:rsidRPr="00E75A2C">
        <w:rPr>
          <w:rFonts w:ascii="CharterBT-Italic" w:eastAsia="Times New Roman" w:hAnsi="CharterBT-Italic"/>
          <w:i/>
          <w:iCs/>
        </w:rPr>
        <w:t xml:space="preserve">n </w:t>
      </w:r>
      <w:r w:rsidRPr="00E75A2C">
        <w:rPr>
          <w:rFonts w:eastAsia="Times New Roman"/>
        </w:rPr>
        <w:t>neurones. Quelle est la meilleure architecture pour les relier entre eux ? Bien sûr la réponse dépend du problème, ainsi on ne peut pas le savoir à l’avance. Une première façon de faire est de relier tous les neurones entre eux.</w:t>
      </w:r>
    </w:p>
    <w:p w:rsidR="00C41833" w:rsidRDefault="00C41833" w:rsidP="00C41833">
      <w:pPr>
        <w:pStyle w:val="Lgende"/>
      </w:pPr>
      <w:r>
        <w:t xml:space="preserve">Équation </w:t>
      </w:r>
      <w:r w:rsidR="00A3191A">
        <w:fldChar w:fldCharType="begin"/>
      </w:r>
      <w:r w:rsidR="00A3191A">
        <w:instrText xml:space="preserve"> SEQ Équation \* ARABIC </w:instrText>
      </w:r>
      <w:r w:rsidR="00A3191A">
        <w:fldChar w:fldCharType="separate"/>
      </w:r>
      <w:r>
        <w:rPr>
          <w:noProof/>
        </w:rPr>
        <w:t>6</w:t>
      </w:r>
      <w:r w:rsidR="00A3191A">
        <w:rPr>
          <w:noProof/>
        </w:rPr>
        <w:fldChar w:fldCharType="end"/>
      </w:r>
      <w:r>
        <w:t xml:space="preserve"> : liaison de point d’un réseau de neurones </w:t>
      </w:r>
    </w:p>
    <w:p w:rsidR="00C41833" w:rsidRDefault="00C41833" w:rsidP="00C41833">
      <w:pPr>
        <w:ind w:left="708"/>
      </w:pPr>
      <w:r w:rsidRPr="00C41833">
        <w:rPr>
          <w:noProof/>
          <w:lang w:val="en-US"/>
        </w:rPr>
        <w:drawing>
          <wp:inline distT="0" distB="0" distL="0" distR="0" wp14:anchorId="1BC9586E" wp14:editId="19F1304D">
            <wp:extent cx="5046453" cy="2457587"/>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8078" cy="2463248"/>
                    </a:xfrm>
                    <a:prstGeom prst="rect">
                      <a:avLst/>
                    </a:prstGeom>
                  </pic:spPr>
                </pic:pic>
              </a:graphicData>
            </a:graphic>
          </wp:inline>
        </w:drawing>
      </w:r>
    </w:p>
    <w:p w:rsidR="00C41833" w:rsidRDefault="002C567D" w:rsidP="002C567D">
      <w:r>
        <w:t xml:space="preserve">Voici l’idée du dropout (avec paramètre </w:t>
      </w:r>
      <w:r>
        <w:rPr>
          <w:rFonts w:ascii="CharterBT-Italic" w:hAnsi="CharterBT-Italic"/>
          <w:i/>
          <w:iCs/>
        </w:rPr>
        <w:t xml:space="preserve">p </w:t>
      </w:r>
      <w:r>
        <w:rPr>
          <w:rFonts w:ascii="MathDesign-CH-Regular-OT1-10" w:hAnsi="MathDesign-CH-Regular-OT1-10"/>
        </w:rPr>
        <w:t xml:space="preserve">= </w:t>
      </w:r>
      <w:r>
        <w:t xml:space="preserve">0.5). On part d’un réseau de </w:t>
      </w:r>
      <w:r>
        <w:rPr>
          <w:rFonts w:ascii="CharterBT-Italic" w:hAnsi="CharterBT-Italic"/>
          <w:i/>
          <w:iCs/>
        </w:rPr>
        <w:t xml:space="preserve">n </w:t>
      </w:r>
      <w:r>
        <w:t>neurones, tous reliés les uns aux autres. Avant la première étape d’apprentissage, on décide de désactiver certains neurones. Cette décision est prise au hasard. Pour chaque neurone on lance une pièce de monnaie, si c’est « pile » on conserve le neurone, si c’est « face » on le désactive. Ensuite on effectue une étape de la descente de gradient, avec seulement une partie de nos neurones activés. Avant la deuxième étape de la descente de gradient, on reprend notre pièce et on choisit au hasard les neurones à désactiver, etc.</w:t>
      </w:r>
    </w:p>
    <w:p w:rsidR="00C63FC1" w:rsidRDefault="00C63FC1" w:rsidP="00C63FC1">
      <w:pPr>
        <w:pStyle w:val="Titre2"/>
      </w:pPr>
      <w:bookmarkStart w:id="17" w:name="_Toc130892157"/>
      <w:r>
        <w:t>IV.3. Section Deuxième : Analyse de l’objet d’étude</w:t>
      </w:r>
      <w:bookmarkEnd w:id="17"/>
      <w:r>
        <w:t xml:space="preserve"> </w:t>
      </w:r>
    </w:p>
    <w:p w:rsidR="008F100F" w:rsidRDefault="008F100F" w:rsidP="008F100F">
      <w:pPr>
        <w:ind w:firstLine="708"/>
      </w:pPr>
      <w:r>
        <w:lastRenderedPageBreak/>
        <w:t>De nos jours, l’apprentissage automatique s’impose dans une grande variété de domaines d’application. Avec la généralisation du "Big Data", son utilisation s’est tellement répandue qu’il est aujourd’hui implémenté dans la quasi-totalité des infrastructures urbaines de la vie quotidienne. Le domaine médical ne faisant pas exception, le concept de la "E-santé" est devenu de plus en plus performant et repose toujours plus sur des systèmes de santé tirant partie des prouesses de l’apprentissage automatique. Alors, de plus en plus d’appareils médicaux portables, comme les capteurs mesurant les signaux physiologiques, sont développés et ces signaux deviennent donc plus facilement mesurables dans un environnement quotidien</w:t>
      </w:r>
      <w:sdt>
        <w:sdtPr>
          <w:id w:val="517586695"/>
          <w:citation/>
        </w:sdtPr>
        <w:sdtEndPr/>
        <w:sdtContent>
          <w:r w:rsidR="00606230">
            <w:fldChar w:fldCharType="begin"/>
          </w:r>
          <w:r w:rsidR="00606230">
            <w:instrText xml:space="preserve"> CITATION Inj21 \l 1036 </w:instrText>
          </w:r>
          <w:r w:rsidR="00606230">
            <w:fldChar w:fldCharType="separate"/>
          </w:r>
          <w:r w:rsidR="00606230">
            <w:rPr>
              <w:noProof/>
            </w:rPr>
            <w:t xml:space="preserve"> (Injibar, 2021)</w:t>
          </w:r>
          <w:r w:rsidR="00606230">
            <w:fldChar w:fldCharType="end"/>
          </w:r>
        </w:sdtContent>
      </w:sdt>
      <w:r>
        <w:t>.</w:t>
      </w:r>
    </w:p>
    <w:p w:rsidR="00C63FC1" w:rsidRDefault="007509CD" w:rsidP="007509CD">
      <w:pPr>
        <w:pStyle w:val="Titre3"/>
      </w:pPr>
      <w:bookmarkStart w:id="18" w:name="_Toc130892158"/>
      <w:r>
        <w:t>IV.3.1. Maladie cardio-vasculaire</w:t>
      </w:r>
      <w:bookmarkEnd w:id="18"/>
    </w:p>
    <w:p w:rsidR="007509CD" w:rsidRDefault="007509CD" w:rsidP="0075085B">
      <w:pPr>
        <w:ind w:firstLine="708"/>
      </w:pPr>
      <w:r w:rsidRPr="003F5C9E">
        <w:rPr>
          <w:b/>
        </w:rPr>
        <w:t>Les maladies cardio-vasculaires</w:t>
      </w:r>
      <w:r>
        <w:t xml:space="preserve"> (MCV) sont généralement décrites comme des conditions qui impliquent un rétrécissement ou un blocage (thrombose) des vai</w:t>
      </w:r>
      <w:r w:rsidR="0075085B">
        <w:t>sseaux sanguins pouvant entraî</w:t>
      </w:r>
      <w:r>
        <w:t>ner une cardiopathie ischémique (CI) (infarctus du myocarde, angin</w:t>
      </w:r>
      <w:r w:rsidR="0075085B">
        <w:t>e de poitrine, etc.) ou un acci</w:t>
      </w:r>
      <w:r>
        <w:t>dent vasculaire cérébral (AVC). Cela empêche le sang d’atteindre le cœur ou le cerveau. La raison la plus courante est une accumulation de dépôts graisseux sur les parois internes des vaisseaux sanguins qui forment le caillot bloquant les artères. Les AVC peuvent être causés par des caillots sanguins ou des saignements d’un va</w:t>
      </w:r>
      <w:r w:rsidR="0075085B">
        <w:t>isseau sanguin dans le cerveau</w:t>
      </w:r>
      <w:sdt>
        <w:sdtPr>
          <w:id w:val="1910656170"/>
          <w:citation/>
        </w:sdtPr>
        <w:sdtEndPr/>
        <w:sdtContent>
          <w:r w:rsidR="0075085B">
            <w:fldChar w:fldCharType="begin"/>
          </w:r>
          <w:r w:rsidR="0075085B">
            <w:instrText xml:space="preserve"> CITATION AFr16 \l 1036 </w:instrText>
          </w:r>
          <w:r w:rsidR="0075085B">
            <w:fldChar w:fldCharType="separate"/>
          </w:r>
          <w:r w:rsidR="0075085B">
            <w:rPr>
              <w:noProof/>
            </w:rPr>
            <w:t xml:space="preserve"> (A. Freeman, 2016)</w:t>
          </w:r>
          <w:r w:rsidR="0075085B">
            <w:fldChar w:fldCharType="end"/>
          </w:r>
        </w:sdtContent>
      </w:sdt>
      <w:r w:rsidR="0075085B">
        <w:t>. La figure ci-dessous</w:t>
      </w:r>
      <w:r>
        <w:rPr>
          <w:color w:val="0000FF"/>
        </w:rPr>
        <w:t xml:space="preserve"> </w:t>
      </w:r>
      <w:r>
        <w:t>illustre la différence entre une artère normale et une artère rétrécie. Dans cet</w:t>
      </w:r>
      <w:r w:rsidR="0075085B">
        <w:t>te section, les maladies cardio</w:t>
      </w:r>
      <w:r>
        <w:t>vasculaires étudiées dans le cadre de la thèse sont brièvement</w:t>
      </w:r>
      <w:r w:rsidR="0075085B">
        <w:t xml:space="preserve"> présentées. Une maladie en par</w:t>
      </w:r>
      <w:r>
        <w:t xml:space="preserve">ticulier fût le centre d’attention d’une plus grande partie de mes travaux de recherche. Il s’agit </w:t>
      </w:r>
      <w:r w:rsidR="0075085B">
        <w:t xml:space="preserve">de la </w:t>
      </w:r>
      <w:r>
        <w:t>fibrillation atriale qui sera présentée en premier lieu, ainsi que les résultats d’une analyse épidémiologique poussée. Les autres maladies cardiaques seront présentées sous une forme plus abrégée.</w:t>
      </w:r>
    </w:p>
    <w:p w:rsidR="00F154AF" w:rsidRDefault="00F154AF" w:rsidP="00F154AF">
      <w:pPr>
        <w:pStyle w:val="Lgende"/>
      </w:pPr>
      <w:r>
        <w:t xml:space="preserve">Figure </w:t>
      </w:r>
      <w:r w:rsidR="00A3191A">
        <w:fldChar w:fldCharType="begin"/>
      </w:r>
      <w:r w:rsidR="00A3191A">
        <w:instrText xml:space="preserve"> SEQ Figure \* ARABIC </w:instrText>
      </w:r>
      <w:r w:rsidR="00A3191A">
        <w:fldChar w:fldCharType="separate"/>
      </w:r>
      <w:r w:rsidR="00CE5904">
        <w:rPr>
          <w:noProof/>
        </w:rPr>
        <w:t>6</w:t>
      </w:r>
      <w:r w:rsidR="00A3191A">
        <w:rPr>
          <w:noProof/>
        </w:rPr>
        <w:fldChar w:fldCharType="end"/>
      </w:r>
      <w:r>
        <w:t> : la différence entre une artère normale et une artère rétrécie</w:t>
      </w:r>
    </w:p>
    <w:p w:rsidR="00B3548C" w:rsidRDefault="00B3548C" w:rsidP="00B3548C">
      <w:pPr>
        <w:ind w:left="1416"/>
      </w:pPr>
      <w:r>
        <w:rPr>
          <w:noProof/>
          <w:lang w:val="en-US"/>
        </w:rPr>
        <w:drawing>
          <wp:inline distT="0" distB="0" distL="0" distR="0" wp14:anchorId="2EC89372" wp14:editId="3D1525E9">
            <wp:extent cx="3493698" cy="1711912"/>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7717" cy="1718781"/>
                    </a:xfrm>
                    <a:prstGeom prst="rect">
                      <a:avLst/>
                    </a:prstGeom>
                  </pic:spPr>
                </pic:pic>
              </a:graphicData>
            </a:graphic>
          </wp:inline>
        </w:drawing>
      </w:r>
    </w:p>
    <w:p w:rsidR="00EF1A7E" w:rsidRPr="00EF1A7E" w:rsidRDefault="00EF1A7E" w:rsidP="00EF1A7E">
      <w:pPr>
        <w:pStyle w:val="Titre3"/>
        <w:rPr>
          <w:rFonts w:ascii="Times New Roman" w:eastAsia="Times New Roman" w:hAnsi="Times New Roman" w:cs="Times New Roman"/>
          <w:sz w:val="24"/>
          <w:szCs w:val="24"/>
        </w:rPr>
      </w:pPr>
      <w:bookmarkStart w:id="19" w:name="_Toc130892159"/>
      <w:r>
        <w:t xml:space="preserve">IV.3.2.  </w:t>
      </w:r>
      <w:r w:rsidRPr="00EF1A7E">
        <w:rPr>
          <w:rStyle w:val="Titre3Car"/>
        </w:rPr>
        <w:t>Cardiopathie hypertensive</w:t>
      </w:r>
      <w:bookmarkEnd w:id="19"/>
      <w:r w:rsidRPr="00EF1A7E">
        <w:rPr>
          <w:rFonts w:ascii="Utopia-Bold" w:eastAsia="Times New Roman" w:hAnsi="Utopia-Bold" w:cs="Times New Roman"/>
          <w:b/>
          <w:bCs/>
          <w:color w:val="000000"/>
        </w:rPr>
        <w:t xml:space="preserve"> </w:t>
      </w:r>
    </w:p>
    <w:p w:rsidR="004E4754" w:rsidRDefault="00EF1A7E" w:rsidP="00743EDE">
      <w:pPr>
        <w:ind w:firstLine="708"/>
        <w:rPr>
          <w:rFonts w:eastAsia="Times New Roman"/>
        </w:rPr>
      </w:pPr>
      <w:r w:rsidRPr="00EF1A7E">
        <w:rPr>
          <w:rFonts w:eastAsia="Times New Roman"/>
        </w:rPr>
        <w:t xml:space="preserve">Les </w:t>
      </w:r>
      <w:r w:rsidRPr="00D04A2C">
        <w:rPr>
          <w:rFonts w:eastAsia="Times New Roman"/>
          <w:b/>
        </w:rPr>
        <w:t>maladies cardiaques hypertensives</w:t>
      </w:r>
      <w:r w:rsidRPr="00EF1A7E">
        <w:rPr>
          <w:rFonts w:eastAsia="Times New Roman"/>
        </w:rPr>
        <w:t xml:space="preserve"> se réfèrent aux maladies cardiaques causées par une pression artérielle élevée. Le cœur travaillant sous une pression accrue provoque différents troubles cardiaques. Les maladies cardiaques hypertensives comprennent l’épaississement du muscle cardiaque, la maladie coronarienne et d’autres compli</w:t>
      </w:r>
      <w:r>
        <w:rPr>
          <w:rFonts w:eastAsia="Times New Roman"/>
        </w:rPr>
        <w:t>cations. Une cardiopathie hyper</w:t>
      </w:r>
      <w:r w:rsidRPr="00EF1A7E">
        <w:rPr>
          <w:rFonts w:eastAsia="Times New Roman"/>
        </w:rPr>
        <w:t>tensive peut entraîner de graves problèmes de santé. C’est la p</w:t>
      </w:r>
      <w:r>
        <w:rPr>
          <w:rFonts w:eastAsia="Times New Roman"/>
        </w:rPr>
        <w:t>rincipale cause de décès par hy</w:t>
      </w:r>
      <w:r w:rsidRPr="00EF1A7E">
        <w:rPr>
          <w:rFonts w:eastAsia="Times New Roman"/>
        </w:rPr>
        <w:t xml:space="preserve">pertension. En général, les problèmes cardiaques associés à l’hypertension artérielle sont liés aux artères et aux muscles du cœur. </w:t>
      </w:r>
    </w:p>
    <w:p w:rsidR="009A5923" w:rsidRDefault="00EF1A7E" w:rsidP="00743EDE">
      <w:pPr>
        <w:ind w:firstLine="708"/>
        <w:rPr>
          <w:rFonts w:eastAsia="Times New Roman"/>
        </w:rPr>
      </w:pPr>
      <w:r w:rsidRPr="00EF1A7E">
        <w:rPr>
          <w:rFonts w:eastAsia="Times New Roman"/>
        </w:rPr>
        <w:lastRenderedPageBreak/>
        <w:t>On distingue deux types de cardiopathie hypertensive. Le premier est le rétrécissement des artères. Les artères coronaires transpor</w:t>
      </w:r>
      <w:r w:rsidR="002C1837">
        <w:rPr>
          <w:rFonts w:eastAsia="Times New Roman"/>
        </w:rPr>
        <w:t>tent le sang vers le muscle car</w:t>
      </w:r>
      <w:r w:rsidRPr="00EF1A7E">
        <w:rPr>
          <w:rFonts w:eastAsia="Times New Roman"/>
        </w:rPr>
        <w:t>diaque. Lorsque l’hypertension artérielle fait rétréc</w:t>
      </w:r>
      <w:r w:rsidR="002C1837">
        <w:rPr>
          <w:rFonts w:eastAsia="Times New Roman"/>
        </w:rPr>
        <w:t xml:space="preserve">ir les vaisseaux sanguins, le </w:t>
      </w:r>
      <w:r w:rsidRPr="00EF1A7E">
        <w:rPr>
          <w:rFonts w:eastAsia="Times New Roman"/>
        </w:rPr>
        <w:t>flux sanguin vers le cœur peut ralentir ou s’arrêter. Cette condition est connu</w:t>
      </w:r>
      <w:r w:rsidR="001E7AEB">
        <w:rPr>
          <w:rFonts w:eastAsia="Times New Roman"/>
        </w:rPr>
        <w:t>e sous le nom de maladie coronarienne. Cette dernière rend di</w:t>
      </w:r>
      <w:r w:rsidR="001E7AEB" w:rsidRPr="00EF1A7E">
        <w:rPr>
          <w:rFonts w:eastAsia="Times New Roman"/>
        </w:rPr>
        <w:t>fficile</w:t>
      </w:r>
      <w:r w:rsidRPr="00EF1A7E">
        <w:rPr>
          <w:rFonts w:eastAsia="Times New Roman"/>
        </w:rPr>
        <w:t xml:space="preserve"> le fonctionnement du cœur et l’approvisionnement en sang des autres organes. Cela peut exposer l’individu à un risque de crise cardiaque à cause d’un caillot de sang qui se coince dans l’une des </w:t>
      </w:r>
      <w:r w:rsidR="001E7AEB">
        <w:rPr>
          <w:rFonts w:eastAsia="Times New Roman"/>
        </w:rPr>
        <w:t xml:space="preserve">artères rétrécies et coupe le </w:t>
      </w:r>
      <w:r w:rsidRPr="00EF1A7E">
        <w:rPr>
          <w:rFonts w:eastAsia="Times New Roman"/>
        </w:rPr>
        <w:t>flux sanguin vers le cœur. Le second type de cardiopathie hypertensive est l’épaississement e</w:t>
      </w:r>
      <w:r w:rsidR="001E7AEB">
        <w:rPr>
          <w:rFonts w:eastAsia="Times New Roman"/>
        </w:rPr>
        <w:t>t l’élargissement du cœur</w:t>
      </w:r>
      <w:sdt>
        <w:sdtPr>
          <w:rPr>
            <w:rFonts w:eastAsia="Times New Roman"/>
          </w:rPr>
          <w:id w:val="1677542456"/>
          <w:citation/>
        </w:sdtPr>
        <w:sdtEndPr/>
        <w:sdtContent>
          <w:r w:rsidR="00357403">
            <w:rPr>
              <w:rFonts w:eastAsia="Times New Roman"/>
            </w:rPr>
            <w:fldChar w:fldCharType="begin"/>
          </w:r>
          <w:r w:rsidR="00357403">
            <w:rPr>
              <w:rFonts w:eastAsia="Times New Roman"/>
            </w:rPr>
            <w:instrText xml:space="preserve"> CITATION SYu14 \l 1036 </w:instrText>
          </w:r>
          <w:r w:rsidR="00357403">
            <w:rPr>
              <w:rFonts w:eastAsia="Times New Roman"/>
            </w:rPr>
            <w:fldChar w:fldCharType="separate"/>
          </w:r>
          <w:r w:rsidR="00357403">
            <w:rPr>
              <w:rFonts w:eastAsia="Times New Roman"/>
              <w:noProof/>
            </w:rPr>
            <w:t xml:space="preserve"> </w:t>
          </w:r>
          <w:r w:rsidR="00357403" w:rsidRPr="00357403">
            <w:rPr>
              <w:rFonts w:eastAsia="Times New Roman"/>
              <w:noProof/>
            </w:rPr>
            <w:t>(S. Yusuf, 2014)</w:t>
          </w:r>
          <w:r w:rsidR="00357403">
            <w:rPr>
              <w:rFonts w:eastAsia="Times New Roman"/>
            </w:rPr>
            <w:fldChar w:fldCharType="end"/>
          </w:r>
        </w:sdtContent>
      </w:sdt>
      <w:r w:rsidR="001E7AEB">
        <w:rPr>
          <w:rFonts w:eastAsia="Times New Roman"/>
        </w:rPr>
        <w:t xml:space="preserve">. </w:t>
      </w:r>
    </w:p>
    <w:p w:rsidR="00B3548C" w:rsidRDefault="001E7AEB" w:rsidP="00743EDE">
      <w:pPr>
        <w:ind w:firstLine="708"/>
        <w:rPr>
          <w:rFonts w:eastAsia="Times New Roman"/>
        </w:rPr>
      </w:pPr>
      <w:r w:rsidRPr="00972F50">
        <w:rPr>
          <w:rFonts w:eastAsia="Times New Roman"/>
          <w:b/>
        </w:rPr>
        <w:t>L’hy</w:t>
      </w:r>
      <w:r w:rsidR="00EF1A7E" w:rsidRPr="00972F50">
        <w:rPr>
          <w:rFonts w:eastAsia="Times New Roman"/>
          <w:b/>
        </w:rPr>
        <w:t>pertension artérielle</w:t>
      </w:r>
      <w:r w:rsidR="00EF1A7E" w:rsidRPr="00EF1A7E">
        <w:rPr>
          <w:rFonts w:eastAsia="Times New Roman"/>
        </w:rPr>
        <w:t xml:space="preserve"> empêche le cœur de pomper correctement le sang dans l’organisme. Comme les autres muscles du corps, un travail acharné régulier entraîne l’épaississement et la croissance des muscles cardiaques. Cela </w:t>
      </w:r>
      <w:r w:rsidR="00743EDE" w:rsidRPr="00EF1A7E">
        <w:rPr>
          <w:rFonts w:eastAsia="Times New Roman"/>
        </w:rPr>
        <w:t>modifie</w:t>
      </w:r>
      <w:r w:rsidR="00EF1A7E" w:rsidRPr="00EF1A7E">
        <w:rPr>
          <w:rFonts w:eastAsia="Times New Roman"/>
        </w:rPr>
        <w:t xml:space="preserve"> le fonctionnement du cœur. Ces changements se produisent généralement dans la chambre de pompage principale du cœur, le ventricule gauche. </w:t>
      </w:r>
      <w:r w:rsidR="00EF1A7E" w:rsidRPr="00743EDE">
        <w:rPr>
          <w:rFonts w:eastAsia="Times New Roman"/>
        </w:rPr>
        <w:t xml:space="preserve">La condition </w:t>
      </w:r>
      <w:r w:rsidR="00EF1A7E" w:rsidRPr="00EF1A7E">
        <w:rPr>
          <w:rFonts w:eastAsia="Times New Roman"/>
        </w:rPr>
        <w:t>est connue comme l’hypertrophie ventriculaire gauche</w:t>
      </w:r>
      <w:sdt>
        <w:sdtPr>
          <w:rPr>
            <w:rFonts w:eastAsia="Times New Roman"/>
          </w:rPr>
          <w:id w:val="-1014309785"/>
          <w:citation/>
        </w:sdtPr>
        <w:sdtEndPr/>
        <w:sdtContent>
          <w:r w:rsidR="00357403">
            <w:rPr>
              <w:rFonts w:eastAsia="Times New Roman"/>
            </w:rPr>
            <w:fldChar w:fldCharType="begin"/>
          </w:r>
          <w:r w:rsidR="00357403">
            <w:rPr>
              <w:rFonts w:eastAsia="Times New Roman"/>
            </w:rPr>
            <w:instrText xml:space="preserve"> CITATION Fut23 \l 1036 </w:instrText>
          </w:r>
          <w:r w:rsidR="00357403">
            <w:rPr>
              <w:rFonts w:eastAsia="Times New Roman"/>
            </w:rPr>
            <w:fldChar w:fldCharType="separate"/>
          </w:r>
          <w:r w:rsidR="00357403">
            <w:rPr>
              <w:rFonts w:eastAsia="Times New Roman"/>
              <w:noProof/>
            </w:rPr>
            <w:t xml:space="preserve"> </w:t>
          </w:r>
          <w:r w:rsidR="00357403" w:rsidRPr="00357403">
            <w:rPr>
              <w:rFonts w:eastAsia="Times New Roman"/>
              <w:noProof/>
            </w:rPr>
            <w:t>(science, 2023)</w:t>
          </w:r>
          <w:r w:rsidR="00357403">
            <w:rPr>
              <w:rFonts w:eastAsia="Times New Roman"/>
            </w:rPr>
            <w:fldChar w:fldCharType="end"/>
          </w:r>
        </w:sdtContent>
      </w:sdt>
      <w:r w:rsidR="00EF1A7E" w:rsidRPr="00EF1A7E">
        <w:rPr>
          <w:rFonts w:eastAsia="Times New Roman"/>
        </w:rPr>
        <w:t>.</w:t>
      </w:r>
    </w:p>
    <w:p w:rsidR="007650F2" w:rsidRDefault="007650F2" w:rsidP="007650F2">
      <w:pPr>
        <w:pStyle w:val="Titre3"/>
      </w:pPr>
      <w:bookmarkStart w:id="20" w:name="_Toc130892160"/>
      <w:r>
        <w:rPr>
          <w:rFonts w:eastAsia="Times New Roman"/>
        </w:rPr>
        <w:t xml:space="preserve">IV.3.3. </w:t>
      </w:r>
      <w:r>
        <w:t>Infarctus aigu du myocarde</w:t>
      </w:r>
      <w:bookmarkEnd w:id="20"/>
    </w:p>
    <w:p w:rsidR="00AB3F54" w:rsidRDefault="00C92DB8" w:rsidP="00826561">
      <w:pPr>
        <w:ind w:firstLine="708"/>
      </w:pPr>
      <w:r w:rsidRPr="00EF6319">
        <w:rPr>
          <w:b/>
        </w:rPr>
        <w:t>L’infarctus aigu du myocarde</w:t>
      </w:r>
      <w:r>
        <w:t xml:space="preserve"> est le nom médical d’une crise cardiaque. Une crise cardiaque est une maladie mortelle </w:t>
      </w:r>
      <w:r w:rsidR="00BF1A2F">
        <w:t xml:space="preserve">qui survient lorsque le </w:t>
      </w:r>
      <w:r>
        <w:t>flux sanguin ve</w:t>
      </w:r>
      <w:r w:rsidR="00BF1A2F">
        <w:t>rs le muscle cardiaque est brus</w:t>
      </w:r>
      <w:r>
        <w:t xml:space="preserve">quement interrompu, causant des dommages aux tissus. Ceci est généralement le résultat d’un blocage dans une ou plusieurs des artères coronaires. Un blocage peut se développer en raison d’une accumulation de plaque, une substance principalement constituée de matières grasses, de cholestérol et de déchets cellulaires Bien que les symptômes classiques d’une crise cardiaque soient des douleurs thoraciques et un </w:t>
      </w:r>
      <w:r w:rsidR="00BF1A2F">
        <w:t>essoufflement</w:t>
      </w:r>
      <w:r>
        <w:t xml:space="preserve">, les symptômes peuvent être assez variés. </w:t>
      </w:r>
    </w:p>
    <w:p w:rsidR="00C4410C" w:rsidRDefault="00C92DB8" w:rsidP="00826561">
      <w:pPr>
        <w:ind w:firstLine="708"/>
      </w:pPr>
      <w:r>
        <w:t xml:space="preserve">Les symptômes les plus courants d’une crise cardiaque comprennent une pression ou oppression dans la poitrine, une douleur dans la poitrine, le dos, la mâchoire et d’autres parties du haut du corps qui dure plus de quelques minutes ou qui disparaît et revient, un </w:t>
      </w:r>
      <w:r w:rsidR="00BF1A2F">
        <w:t>essoufflement</w:t>
      </w:r>
      <w:r>
        <w:t>, la transpiration, un sentiment de nausée, des vomissements, de l’anxiété, de la toux, des vertiges et une fréquence cardiaque rapide. Toutes les personnes qui ont une crise cardiaque ne présentent pas les mêmes symptômes ni la même gravité des symptômes. La</w:t>
      </w:r>
      <w:r w:rsidR="00BF1A2F">
        <w:t xml:space="preserve"> douleur thoracique est le symp</w:t>
      </w:r>
      <w:r>
        <w:t xml:space="preserve">tôme le plus souvent signalé chez les femmes et les hommes. Cependant, les femmes sont plus susceptibles que les hommes de ressentir un </w:t>
      </w:r>
      <w:r w:rsidR="00ED6E0E">
        <w:t>essoufflement</w:t>
      </w:r>
      <w:r>
        <w:t>, une douleur à la mâchoire ou dans le haut du dos, des étourdissements, de la nausée et des vomissements. Le cœur est le principal organe du système cardio-vasculaire, qui comprend également di</w:t>
      </w:r>
      <w:r w:rsidR="00ED6E0E">
        <w:t>fférents types de vaisseaux san</w:t>
      </w:r>
      <w:r>
        <w:t xml:space="preserve">guins. </w:t>
      </w:r>
    </w:p>
    <w:p w:rsidR="00410308" w:rsidRDefault="00C92DB8" w:rsidP="00AF75F8">
      <w:pPr>
        <w:ind w:firstLine="708"/>
      </w:pPr>
      <w:r>
        <w:t>Certains des vaisseaux les plus importants sont les artères. Ils transportent du sang riche en oxygène vers le corps et tous les organes. Les artères coronaires tr</w:t>
      </w:r>
      <w:r w:rsidR="00826561">
        <w:t>ansportent le sang riche en oxy</w:t>
      </w:r>
      <w:r>
        <w:t xml:space="preserve">gène </w:t>
      </w:r>
      <w:r w:rsidR="00826561">
        <w:t>spécifiquement</w:t>
      </w:r>
      <w:r>
        <w:t xml:space="preserve"> vers le muscle cardiaque. Lorsque ces artère</w:t>
      </w:r>
      <w:r w:rsidR="00826561">
        <w:t>s deviennent bloquées ou rétré</w:t>
      </w:r>
      <w:r>
        <w:t>cies en raison d’u</w:t>
      </w:r>
      <w:r w:rsidR="00826561">
        <w:t xml:space="preserve">ne accumulation de plaque, le </w:t>
      </w:r>
      <w:r>
        <w:t>flux sanguin vers</w:t>
      </w:r>
      <w:r w:rsidR="00826561">
        <w:t xml:space="preserve"> le cœur peut diminuer considé</w:t>
      </w:r>
      <w:r>
        <w:t xml:space="preserve">rablement ou s’arrêter complètement. Cela peut provoquer une crise cardiaque. Plusieurs facteurs peuvent conduire à un blocage des artères coronaires. D’abord le mauvais cholestérol, également appelé lipoprotéine de basse densité, est l’une des principales causes d’un blocage dans les artères. Le cholestérol est une substance incolore présente dans les aliments comestibles au quotidien. Le corps le produit aussi naturellement. Tout le cholestérol n’est pas mauvais, mais la lipoprotéine de basse densité </w:t>
      </w:r>
      <w:r>
        <w:lastRenderedPageBreak/>
        <w:t>peut coller aux parois des artères et produire de la plaque. La plaque est une substance dure qui bloque la circulation sanguine dans les artères</w:t>
      </w:r>
      <w:sdt>
        <w:sdtPr>
          <w:id w:val="-1526626107"/>
          <w:citation/>
        </w:sdtPr>
        <w:sdtEndPr/>
        <w:sdtContent>
          <w:r w:rsidR="00FD14D5">
            <w:fldChar w:fldCharType="begin"/>
          </w:r>
          <w:r w:rsidR="00FD14D5">
            <w:instrText xml:space="preserve"> CITATION DSu18 \l 1036 </w:instrText>
          </w:r>
          <w:r w:rsidR="00FD14D5">
            <w:fldChar w:fldCharType="separate"/>
          </w:r>
          <w:r w:rsidR="00FD14D5">
            <w:rPr>
              <w:noProof/>
            </w:rPr>
            <w:t xml:space="preserve"> (Sullivan, 2018)</w:t>
          </w:r>
          <w:r w:rsidR="00FD14D5">
            <w:fldChar w:fldCharType="end"/>
          </w:r>
        </w:sdtContent>
      </w:sdt>
      <w:r>
        <w:t>.</w:t>
      </w:r>
    </w:p>
    <w:p w:rsidR="00410308" w:rsidRDefault="00410308" w:rsidP="00410308">
      <w:pPr>
        <w:pStyle w:val="Titre3"/>
      </w:pPr>
      <w:bookmarkStart w:id="21" w:name="_Toc130892161"/>
      <w:r>
        <w:t>IV.3.4. Angine de poitrine</w:t>
      </w:r>
      <w:bookmarkEnd w:id="21"/>
    </w:p>
    <w:p w:rsidR="00410308" w:rsidRDefault="00D3105A" w:rsidP="00507D5C">
      <w:pPr>
        <w:ind w:firstLine="708"/>
        <w:rPr>
          <w:rFonts w:eastAsia="Times New Roman"/>
        </w:rPr>
      </w:pPr>
      <w:r w:rsidRPr="006B26BA">
        <w:rPr>
          <w:rFonts w:eastAsia="Times New Roman"/>
          <w:b/>
        </w:rPr>
        <w:t>L’angine de poitrine</w:t>
      </w:r>
      <w:r w:rsidRPr="00D3105A">
        <w:rPr>
          <w:rFonts w:eastAsia="Times New Roman"/>
        </w:rPr>
        <w:t xml:space="preserve"> est un type de douleur thoracique qu</w:t>
      </w:r>
      <w:r>
        <w:rPr>
          <w:rFonts w:eastAsia="Times New Roman"/>
        </w:rPr>
        <w:t xml:space="preserve">i résulte d’une diminution du </w:t>
      </w:r>
      <w:r w:rsidRPr="00D3105A">
        <w:rPr>
          <w:rFonts w:eastAsia="Times New Roman"/>
        </w:rPr>
        <w:t xml:space="preserve">flux sanguin vers le cœur. Un manque de circulation sanguine </w:t>
      </w:r>
      <w:r w:rsidR="00507D5C" w:rsidRPr="00D3105A">
        <w:rPr>
          <w:rFonts w:eastAsia="Times New Roman"/>
        </w:rPr>
        <w:t>signifie</w:t>
      </w:r>
      <w:r w:rsidR="00507D5C">
        <w:rPr>
          <w:rFonts w:eastAsia="Times New Roman"/>
        </w:rPr>
        <w:t xml:space="preserve"> que le muscle cardiaque ne re</w:t>
      </w:r>
      <w:r w:rsidRPr="00D3105A">
        <w:rPr>
          <w:rFonts w:eastAsia="Times New Roman"/>
        </w:rPr>
        <w:t xml:space="preserve">çoit pas </w:t>
      </w:r>
      <w:r w:rsidR="00507D5C" w:rsidRPr="00D3105A">
        <w:rPr>
          <w:rFonts w:eastAsia="Times New Roman"/>
        </w:rPr>
        <w:t>suffisamment</w:t>
      </w:r>
      <w:r w:rsidRPr="00D3105A">
        <w:rPr>
          <w:rFonts w:eastAsia="Times New Roman"/>
        </w:rPr>
        <w:t xml:space="preserve"> d’oxygène. La douleur est souvent déclenchée par l’activité physique ou le stress émotionnel. L’angine de poitrine stable est le type d’angine de poitrine le plus courant. Elle constitue un schéma prévisible de douleur thoracique. L’angine de poitrine instable est une autre forme d’angine de poitrine. Elle survient soudainement et s’aggrav</w:t>
      </w:r>
      <w:r w:rsidR="00507D5C">
        <w:rPr>
          <w:rFonts w:eastAsia="Times New Roman"/>
        </w:rPr>
        <w:t>e avec le temps. Cela peut éven</w:t>
      </w:r>
      <w:r w:rsidRPr="00D3105A">
        <w:rPr>
          <w:rFonts w:eastAsia="Times New Roman"/>
        </w:rPr>
        <w:t>tuellement conduire à une crise cardiaque. Bien que l’angine de poitrine stable soit moins grave que l’angine instable, elle peut être douloureuse et inconfortable.</w:t>
      </w:r>
      <w:r w:rsidR="00507D5C">
        <w:rPr>
          <w:rFonts w:eastAsia="Times New Roman"/>
        </w:rPr>
        <w:t xml:space="preserve"> Les deux types d’angine de poi</w:t>
      </w:r>
      <w:r w:rsidRPr="00D3105A">
        <w:rPr>
          <w:rFonts w:eastAsia="Times New Roman"/>
        </w:rPr>
        <w:t>trine sont généralement des signes d’une affection cardiaque sous-jacente. L’angine de poitrine stable se produit lorsque le muscle cardiaque ne reçoit pas l’oxy</w:t>
      </w:r>
      <w:r w:rsidR="00507D5C">
        <w:rPr>
          <w:rFonts w:eastAsia="Times New Roman"/>
        </w:rPr>
        <w:t>gène dont il a besoin pour fonc</w:t>
      </w:r>
      <w:r w:rsidRPr="00D3105A">
        <w:rPr>
          <w:rFonts w:eastAsia="Times New Roman"/>
        </w:rPr>
        <w:t>tionner correctement. Le cœur travaille alors plus fort lors d’une activité physique ou d’un stress émotionnel. Certains facteurs, tels que le rétrécissement des artèr</w:t>
      </w:r>
      <w:r w:rsidR="00507D5C">
        <w:rPr>
          <w:rFonts w:eastAsia="Times New Roman"/>
        </w:rPr>
        <w:t>es (athérosclérose), peuvent em</w:t>
      </w:r>
      <w:r w:rsidRPr="00D3105A">
        <w:rPr>
          <w:rFonts w:eastAsia="Times New Roman"/>
        </w:rPr>
        <w:t>pêcher le cœur de recevoir plus d’oxygène. Les artères peuvent devenir étroites et dures lorsque la plaque (une substance constituée de graisse, de cholestérol, de calcium et d’autres substances) s’accumule à l’intérieur des parois des artères.</w:t>
      </w:r>
    </w:p>
    <w:p w:rsidR="00E05F7B" w:rsidRPr="00E05F7B" w:rsidRDefault="00E05F7B" w:rsidP="00812732">
      <w:pPr>
        <w:ind w:firstLine="708"/>
        <w:rPr>
          <w:rFonts w:ascii="Times New Roman" w:eastAsia="Times New Roman" w:hAnsi="Times New Roman"/>
          <w:sz w:val="24"/>
          <w:szCs w:val="24"/>
        </w:rPr>
      </w:pPr>
      <w:r w:rsidRPr="00E05F7B">
        <w:rPr>
          <w:rFonts w:eastAsia="Times New Roman"/>
        </w:rPr>
        <w:t>Cependant, il est plus probable de ressentir des symptômes le matin. La sensation douloureuse qui se produit lors d’un épisode d’angine stable est souvent décrite comme une pression ou une plénitude au centre de la poitrine. La douleur peut se sentir comme un étau serrant votre poitrine ou comme un poids lourd reposant sur votre poitrine. Cette douleur peut se propager de votre poitrine à votre cou, vos bras et vos épaules. Les facteurs de risque de l’angine de poitrine stable sont nombreux</w:t>
      </w:r>
      <w:sdt>
        <w:sdtPr>
          <w:rPr>
            <w:rFonts w:eastAsia="Times New Roman"/>
          </w:rPr>
          <w:id w:val="490062800"/>
          <w:citation/>
        </w:sdtPr>
        <w:sdtEndPr/>
        <w:sdtContent>
          <w:r w:rsidR="00827425">
            <w:rPr>
              <w:rFonts w:eastAsia="Times New Roman"/>
            </w:rPr>
            <w:fldChar w:fldCharType="begin"/>
          </w:r>
          <w:r w:rsidR="00827425">
            <w:rPr>
              <w:rFonts w:eastAsia="Times New Roman"/>
            </w:rPr>
            <w:instrText xml:space="preserve"> CITATION DSu181 \l 1036 </w:instrText>
          </w:r>
          <w:r w:rsidR="00827425">
            <w:rPr>
              <w:rFonts w:eastAsia="Times New Roman"/>
            </w:rPr>
            <w:fldChar w:fldCharType="separate"/>
          </w:r>
          <w:r w:rsidR="00827425">
            <w:rPr>
              <w:rFonts w:eastAsia="Times New Roman"/>
              <w:noProof/>
            </w:rPr>
            <w:t xml:space="preserve"> </w:t>
          </w:r>
          <w:r w:rsidR="00827425" w:rsidRPr="00827425">
            <w:rPr>
              <w:rFonts w:eastAsia="Times New Roman"/>
              <w:noProof/>
            </w:rPr>
            <w:t>(Sullivan, Stable Angina,, 2018)</w:t>
          </w:r>
          <w:r w:rsidR="00827425">
            <w:rPr>
              <w:rFonts w:eastAsia="Times New Roman"/>
            </w:rPr>
            <w:fldChar w:fldCharType="end"/>
          </w:r>
        </w:sdtContent>
      </w:sdt>
      <w:r w:rsidRPr="00E05F7B">
        <w:rPr>
          <w:rFonts w:eastAsia="Times New Roman"/>
        </w:rPr>
        <w:t xml:space="preserve">. </w:t>
      </w:r>
    </w:p>
    <w:p w:rsidR="00E05F7B" w:rsidRDefault="00E05F7B" w:rsidP="00E05F7B">
      <w:pPr>
        <w:rPr>
          <w:rFonts w:eastAsia="Times New Roman"/>
        </w:rPr>
      </w:pPr>
      <w:r w:rsidRPr="00E05F7B">
        <w:rPr>
          <w:rFonts w:eastAsia="Times New Roman"/>
        </w:rPr>
        <w:t>On en distingue surtout l’obésité, les antécédents de maladies cardiaques, un taux de cholestérol élevé ou une pression artérielle élevée, le diabète, le tabagisme, l’in</w:t>
      </w:r>
      <w:r w:rsidR="00812732">
        <w:rPr>
          <w:rFonts w:eastAsia="Times New Roman"/>
        </w:rPr>
        <w:t>activité physique. Les repas co</w:t>
      </w:r>
      <w:r w:rsidRPr="00E05F7B">
        <w:rPr>
          <w:rFonts w:eastAsia="Times New Roman"/>
        </w:rPr>
        <w:t>pieux, des entraînements physiques vigoureux et un temps extrêmement chaud ou froid peuvent également déclencher une angine stable dans certains cas</w:t>
      </w:r>
      <w:r w:rsidR="00B2595B">
        <w:rPr>
          <w:rFonts w:eastAsia="Times New Roman"/>
        </w:rPr>
        <w:t>.</w:t>
      </w:r>
    </w:p>
    <w:p w:rsidR="00B2595B" w:rsidRDefault="00B2595B" w:rsidP="00B2595B">
      <w:pPr>
        <w:pStyle w:val="Titre3"/>
      </w:pPr>
      <w:bookmarkStart w:id="22" w:name="_Toc130892162"/>
      <w:r>
        <w:rPr>
          <w:rFonts w:eastAsia="Times New Roman"/>
        </w:rPr>
        <w:t xml:space="preserve">IV.3.5. </w:t>
      </w:r>
      <w:r>
        <w:t>Arythmies cardiaques</w:t>
      </w:r>
      <w:bookmarkEnd w:id="22"/>
    </w:p>
    <w:p w:rsidR="00B2595B" w:rsidRDefault="00A32878" w:rsidP="00C4341F">
      <w:pPr>
        <w:ind w:firstLine="708"/>
        <w:rPr>
          <w:rFonts w:eastAsia="Times New Roman"/>
        </w:rPr>
      </w:pPr>
      <w:r w:rsidRPr="00A32878">
        <w:rPr>
          <w:rFonts w:eastAsia="Times New Roman"/>
        </w:rPr>
        <w:t>Une arythmie est un trouble du cœur qui affecte le rythme auquel le cœur bat. Une arythmie se produit lorsque les impulsions électriques, qui dirigent et régulent les battements cardiaques, ne fonctionnent pas correctement. Cela fait battre le cœur soit trop vite (tachycardie), soit trop lentement (bradycardie), soit trop tôt (contraction prématurée) ou so</w:t>
      </w:r>
      <w:r>
        <w:rPr>
          <w:rFonts w:eastAsia="Times New Roman"/>
        </w:rPr>
        <w:t>it de façon erratique (fibrilla</w:t>
      </w:r>
      <w:r w:rsidRPr="00A32878">
        <w:rPr>
          <w:rFonts w:eastAsia="Times New Roman"/>
        </w:rPr>
        <w:t>tion). Presque tout le monde connaîtra au moins une fois un rythme cardiaque anormal. Les arythmies sont courantes et généralement inoffensives, mais cert</w:t>
      </w:r>
      <w:r>
        <w:rPr>
          <w:rFonts w:eastAsia="Times New Roman"/>
        </w:rPr>
        <w:t>aines sont problématiques. Lors</w:t>
      </w:r>
      <w:r w:rsidRPr="00A32878">
        <w:rPr>
          <w:rFonts w:eastAsia="Times New Roman"/>
        </w:rPr>
        <w:t>qu’u</w:t>
      </w:r>
      <w:r>
        <w:rPr>
          <w:rFonts w:eastAsia="Times New Roman"/>
        </w:rPr>
        <w:t xml:space="preserve">ne arythmie interfère avec le </w:t>
      </w:r>
      <w:r w:rsidRPr="00A32878">
        <w:rPr>
          <w:rFonts w:eastAsia="Times New Roman"/>
        </w:rPr>
        <w:t>flux sanguin vers le corps, elle peut endommager le cerveau, les poumons et d’autres organes vitaux. Si elles ne sont pas traitées,</w:t>
      </w:r>
      <w:r>
        <w:rPr>
          <w:rFonts w:eastAsia="Times New Roman"/>
        </w:rPr>
        <w:t xml:space="preserve"> ces arythmies peuvent être mor</w:t>
      </w:r>
      <w:r w:rsidRPr="00A32878">
        <w:rPr>
          <w:rFonts w:eastAsia="Times New Roman"/>
        </w:rPr>
        <w:t>telles. Le cœur est divisé en quatre chambres. Chaque moitié du cœur se compose d’une chambre supérieure (l’oreillette) et d’une chambre inférieure (le ventricule). Les deux moitiés créent deux pompes, une de chaque côté du cœur. Dans un cœur qui bat co</w:t>
      </w:r>
      <w:r>
        <w:rPr>
          <w:rFonts w:eastAsia="Times New Roman"/>
        </w:rPr>
        <w:t>rrectement, les impulsions élec</w:t>
      </w:r>
      <w:r w:rsidRPr="00A32878">
        <w:rPr>
          <w:rFonts w:eastAsia="Times New Roman"/>
        </w:rPr>
        <w:t>triques suivent des voies précises à travers le cœur jusqu’à</w:t>
      </w:r>
      <w:r>
        <w:rPr>
          <w:rFonts w:eastAsia="Times New Roman"/>
        </w:rPr>
        <w:t xml:space="preserve"> chaque pompe. Ces signaux coor</w:t>
      </w:r>
      <w:r w:rsidRPr="00A32878">
        <w:rPr>
          <w:rFonts w:eastAsia="Times New Roman"/>
        </w:rPr>
        <w:t xml:space="preserve">donnent </w:t>
      </w:r>
      <w:r w:rsidRPr="00A32878">
        <w:rPr>
          <w:rFonts w:eastAsia="Times New Roman"/>
        </w:rPr>
        <w:lastRenderedPageBreak/>
        <w:t>l’</w:t>
      </w:r>
      <w:r>
        <w:rPr>
          <w:rFonts w:eastAsia="Times New Roman"/>
        </w:rPr>
        <w:t>activité du muscle cardiaque a</w:t>
      </w:r>
      <w:r w:rsidRPr="00A32878">
        <w:rPr>
          <w:rFonts w:eastAsia="Times New Roman"/>
        </w:rPr>
        <w:t>fin que le sang pénètre dans le cœur et en sort. Toute interruption de ces voies ou impulsions peut provoquer un rythme cardiaque anormal</w:t>
      </w:r>
      <w:sdt>
        <w:sdtPr>
          <w:rPr>
            <w:rFonts w:eastAsia="Times New Roman"/>
          </w:rPr>
          <w:id w:val="1258016572"/>
          <w:citation/>
        </w:sdtPr>
        <w:sdtEndPr/>
        <w:sdtContent>
          <w:r w:rsidR="00414988">
            <w:rPr>
              <w:rFonts w:eastAsia="Times New Roman"/>
            </w:rPr>
            <w:fldChar w:fldCharType="begin"/>
          </w:r>
          <w:r w:rsidR="00414988">
            <w:rPr>
              <w:rFonts w:eastAsia="Times New Roman"/>
            </w:rPr>
            <w:instrText xml:space="preserve"> CITATION DSu17 \l 1036 </w:instrText>
          </w:r>
          <w:r w:rsidR="00414988">
            <w:rPr>
              <w:rFonts w:eastAsia="Times New Roman"/>
            </w:rPr>
            <w:fldChar w:fldCharType="separate"/>
          </w:r>
          <w:r w:rsidR="00414988">
            <w:rPr>
              <w:rFonts w:eastAsia="Times New Roman"/>
              <w:noProof/>
            </w:rPr>
            <w:t xml:space="preserve"> </w:t>
          </w:r>
          <w:r w:rsidR="00414988" w:rsidRPr="00414988">
            <w:rPr>
              <w:rFonts w:eastAsia="Times New Roman"/>
              <w:noProof/>
            </w:rPr>
            <w:t>(D. Sullivan, 2017)</w:t>
          </w:r>
          <w:r w:rsidR="00414988">
            <w:rPr>
              <w:rFonts w:eastAsia="Times New Roman"/>
            </w:rPr>
            <w:fldChar w:fldCharType="end"/>
          </w:r>
        </w:sdtContent>
      </w:sdt>
      <w:r w:rsidR="00414988">
        <w:rPr>
          <w:rFonts w:eastAsia="Times New Roman"/>
        </w:rPr>
        <w:t>.</w:t>
      </w:r>
    </w:p>
    <w:p w:rsidR="00850E5C" w:rsidRPr="00850E5C" w:rsidRDefault="00850E5C" w:rsidP="00850E5C">
      <w:pPr>
        <w:rPr>
          <w:rFonts w:ascii="Times New Roman" w:eastAsia="Times New Roman" w:hAnsi="Times New Roman"/>
          <w:sz w:val="24"/>
          <w:szCs w:val="24"/>
        </w:rPr>
      </w:pPr>
      <w:r w:rsidRPr="00850E5C">
        <w:rPr>
          <w:rFonts w:eastAsia="Times New Roman"/>
        </w:rPr>
        <w:t>Cela fait chuter la tension artérielle et diminue l’apport sanguin au corps et aux organes. La fibrillation ventriculaire est la première cause d’arrêt cardiaque soudain. Les battements cardiaques prématurés peuvent donner l’impres</w:t>
      </w:r>
      <w:r>
        <w:rPr>
          <w:rFonts w:eastAsia="Times New Roman"/>
        </w:rPr>
        <w:t>sion que le cœur a sauté un bat</w:t>
      </w:r>
      <w:r w:rsidRPr="00850E5C">
        <w:rPr>
          <w:rFonts w:eastAsia="Times New Roman"/>
        </w:rPr>
        <w:t>tement. En réalité, le rythme cardiaque normal a été interrompu par un battement trop tôt et un battement supplémentaire entre deux battements de c</w:t>
      </w:r>
      <w:r>
        <w:rPr>
          <w:rFonts w:eastAsia="Times New Roman"/>
        </w:rPr>
        <w:t>œur normaux est alors ressenti</w:t>
      </w:r>
      <w:r w:rsidRPr="00850E5C">
        <w:rPr>
          <w:rFonts w:eastAsia="Times New Roman"/>
        </w:rPr>
        <w:t xml:space="preserve">. </w:t>
      </w:r>
    </w:p>
    <w:p w:rsidR="00850E5C" w:rsidRPr="00850E5C" w:rsidRDefault="00FE55AE" w:rsidP="00FE55AE">
      <w:pPr>
        <w:pStyle w:val="Titre3"/>
        <w:rPr>
          <w:rFonts w:ascii="Times New Roman" w:eastAsia="Times New Roman" w:hAnsi="Times New Roman"/>
          <w:sz w:val="24"/>
          <w:szCs w:val="24"/>
        </w:rPr>
      </w:pPr>
      <w:bookmarkStart w:id="23" w:name="_Toc130892163"/>
      <w:r>
        <w:rPr>
          <w:rFonts w:eastAsia="Times New Roman"/>
        </w:rPr>
        <w:t xml:space="preserve">IV.3.6. </w:t>
      </w:r>
      <w:r w:rsidRPr="00850E5C">
        <w:rPr>
          <w:rFonts w:eastAsia="Times New Roman"/>
        </w:rPr>
        <w:t>Insuffisance</w:t>
      </w:r>
      <w:r w:rsidR="00850E5C" w:rsidRPr="00850E5C">
        <w:rPr>
          <w:rFonts w:eastAsia="Times New Roman"/>
        </w:rPr>
        <w:t xml:space="preserve"> cardiaque</w:t>
      </w:r>
      <w:bookmarkEnd w:id="23"/>
      <w:r w:rsidR="00850E5C" w:rsidRPr="00850E5C">
        <w:rPr>
          <w:rFonts w:eastAsia="Times New Roman"/>
        </w:rPr>
        <w:t xml:space="preserve"> </w:t>
      </w:r>
    </w:p>
    <w:p w:rsidR="00850E5C" w:rsidRDefault="00850E5C" w:rsidP="00381AF8">
      <w:pPr>
        <w:ind w:firstLine="708"/>
        <w:rPr>
          <w:rFonts w:eastAsia="Times New Roman"/>
        </w:rPr>
      </w:pPr>
      <w:r w:rsidRPr="00850E5C">
        <w:rPr>
          <w:rFonts w:eastAsia="Times New Roman"/>
        </w:rPr>
        <w:t>L’</w:t>
      </w:r>
      <w:r w:rsidR="00FE55AE" w:rsidRPr="00850E5C">
        <w:rPr>
          <w:rFonts w:eastAsia="Times New Roman"/>
        </w:rPr>
        <w:t>insuffisance</w:t>
      </w:r>
      <w:r w:rsidRPr="00850E5C">
        <w:rPr>
          <w:rFonts w:eastAsia="Times New Roman"/>
        </w:rPr>
        <w:t xml:space="preserve"> cardiaque se caractérise par l’incapacité du </w:t>
      </w:r>
      <w:r w:rsidR="00FE55AE">
        <w:rPr>
          <w:rFonts w:eastAsia="Times New Roman"/>
        </w:rPr>
        <w:t>cœur à pomper une quantité su</w:t>
      </w:r>
      <w:r w:rsidR="00FE55AE" w:rsidRPr="00850E5C">
        <w:rPr>
          <w:rFonts w:eastAsia="Times New Roman"/>
        </w:rPr>
        <w:t>ffisante</w:t>
      </w:r>
      <w:r w:rsidRPr="00850E5C">
        <w:rPr>
          <w:rFonts w:eastAsia="Times New Roman"/>
        </w:rPr>
        <w:t xml:space="preserve"> d</w:t>
      </w:r>
      <w:r w:rsidR="00FE55AE">
        <w:rPr>
          <w:rFonts w:eastAsia="Times New Roman"/>
        </w:rPr>
        <w:t xml:space="preserve">e sang dans le corps. Sans un </w:t>
      </w:r>
      <w:r w:rsidRPr="00850E5C">
        <w:rPr>
          <w:rFonts w:eastAsia="Times New Roman"/>
        </w:rPr>
        <w:t xml:space="preserve">flux sanguin </w:t>
      </w:r>
      <w:r w:rsidR="00FE55AE" w:rsidRPr="00850E5C">
        <w:rPr>
          <w:rFonts w:eastAsia="Times New Roman"/>
        </w:rPr>
        <w:t>suffisant</w:t>
      </w:r>
      <w:r w:rsidRPr="00850E5C">
        <w:rPr>
          <w:rFonts w:eastAsia="Times New Roman"/>
        </w:rPr>
        <w:t>, toutes les principales fonctions du corps sont perturbées. L’</w:t>
      </w:r>
      <w:r w:rsidR="00FE55AE" w:rsidRPr="00850E5C">
        <w:rPr>
          <w:rFonts w:eastAsia="Times New Roman"/>
        </w:rPr>
        <w:t>insuffisance</w:t>
      </w:r>
      <w:r w:rsidRPr="00850E5C">
        <w:rPr>
          <w:rFonts w:eastAsia="Times New Roman"/>
        </w:rPr>
        <w:t xml:space="preserve"> cardiaque est une affection ou un ensemble de symptômes qui affaiblissent votre cœur. Chez certaines personnes souffrant d’</w:t>
      </w:r>
      <w:r w:rsidR="00FE55AE" w:rsidRPr="00850E5C">
        <w:rPr>
          <w:rFonts w:eastAsia="Times New Roman"/>
        </w:rPr>
        <w:t>insuffisance</w:t>
      </w:r>
      <w:r w:rsidRPr="00850E5C">
        <w:rPr>
          <w:rFonts w:eastAsia="Times New Roman"/>
        </w:rPr>
        <w:t xml:space="preserve"> cardiaque, le cœur a du mal à pomper </w:t>
      </w:r>
      <w:r w:rsidR="00362A52" w:rsidRPr="00850E5C">
        <w:rPr>
          <w:rFonts w:eastAsia="Times New Roman"/>
        </w:rPr>
        <w:t>suffisamment</w:t>
      </w:r>
      <w:r w:rsidRPr="00850E5C">
        <w:rPr>
          <w:rFonts w:eastAsia="Times New Roman"/>
        </w:rPr>
        <w:t xml:space="preserve"> de sang pour soutenir d’autres</w:t>
      </w:r>
      <w:r w:rsidR="00362A52">
        <w:rPr>
          <w:rFonts w:eastAsia="Times New Roman"/>
        </w:rPr>
        <w:t xml:space="preserve"> organes du corps. D’autres per</w:t>
      </w:r>
      <w:r w:rsidRPr="00850E5C">
        <w:rPr>
          <w:rFonts w:eastAsia="Times New Roman"/>
        </w:rPr>
        <w:t xml:space="preserve">sonnes peuvent avoir un durcissement et un raidissement du muscle cardiaque lui-même, ce qui </w:t>
      </w:r>
      <w:r w:rsidR="00362A52">
        <w:rPr>
          <w:rFonts w:eastAsia="Times New Roman"/>
        </w:rPr>
        <w:t xml:space="preserve">bloque ou réduit le </w:t>
      </w:r>
      <w:r w:rsidRPr="00850E5C">
        <w:rPr>
          <w:rFonts w:eastAsia="Times New Roman"/>
        </w:rPr>
        <w:t>flux sanguin vers le cœur. Il peut s’agir d’une affection aiguë (à court terme) ou chronique (à long terme). Dans l’</w:t>
      </w:r>
      <w:r w:rsidR="00362A52" w:rsidRPr="00850E5C">
        <w:rPr>
          <w:rFonts w:eastAsia="Times New Roman"/>
        </w:rPr>
        <w:t>insuffisance</w:t>
      </w:r>
      <w:r w:rsidRPr="00850E5C">
        <w:rPr>
          <w:rFonts w:eastAsia="Times New Roman"/>
        </w:rPr>
        <w:t xml:space="preserve"> cardiaque aiguë, les symptômes apparaissent soudainement mais disparaissent assez rapidement. Cette condition survient souvent après une crise cardiaque. Cela peut également être le résultat d’un problème avec les valves cardiaques qui </w:t>
      </w:r>
      <w:r w:rsidR="00362A52">
        <w:rPr>
          <w:rFonts w:eastAsia="Times New Roman"/>
        </w:rPr>
        <w:t xml:space="preserve">contrôlent le </w:t>
      </w:r>
      <w:r w:rsidRPr="00850E5C">
        <w:rPr>
          <w:rFonts w:eastAsia="Times New Roman"/>
        </w:rPr>
        <w:t>flux sanguin dans le cœur. Cependant, dans l’</w:t>
      </w:r>
      <w:r w:rsidR="00362A52" w:rsidRPr="00850E5C">
        <w:rPr>
          <w:rFonts w:eastAsia="Times New Roman"/>
        </w:rPr>
        <w:t>insuffisance</w:t>
      </w:r>
      <w:r w:rsidRPr="00850E5C">
        <w:rPr>
          <w:rFonts w:eastAsia="Times New Roman"/>
        </w:rPr>
        <w:t xml:space="preserve"> cardiaque chronique, les symptômes sont continus et ne s’améliorent pas avec le temps. </w:t>
      </w:r>
      <w:r w:rsidR="00362A52">
        <w:rPr>
          <w:rFonts w:eastAsia="Times New Roman"/>
        </w:rPr>
        <w:t>La grande majorité des cas d’in</w:t>
      </w:r>
      <w:r w:rsidR="00362A52" w:rsidRPr="00850E5C">
        <w:rPr>
          <w:rFonts w:eastAsia="Times New Roman"/>
        </w:rPr>
        <w:t>suffisance</w:t>
      </w:r>
      <w:r w:rsidRPr="00850E5C">
        <w:rPr>
          <w:rFonts w:eastAsia="Times New Roman"/>
        </w:rPr>
        <w:t xml:space="preserve"> cardiaque sont chroniques. L’</w:t>
      </w:r>
      <w:r w:rsidR="00381AF8" w:rsidRPr="00850E5C">
        <w:rPr>
          <w:rFonts w:eastAsia="Times New Roman"/>
        </w:rPr>
        <w:t>insuffisance</w:t>
      </w:r>
      <w:r w:rsidRPr="00850E5C">
        <w:rPr>
          <w:rFonts w:eastAsia="Times New Roman"/>
        </w:rPr>
        <w:t xml:space="preserve"> cardiaque est une maladie grave qui nécessite un traitement. Un traitement précoce augmente les chances de guérison à long terme avec moins de complications. Les symptômes de l’</w:t>
      </w:r>
      <w:r w:rsidR="00381AF8" w:rsidRPr="00850E5C">
        <w:rPr>
          <w:rFonts w:eastAsia="Times New Roman"/>
        </w:rPr>
        <w:t>insuffisance</w:t>
      </w:r>
      <w:r w:rsidRPr="00850E5C">
        <w:rPr>
          <w:rFonts w:eastAsia="Times New Roman"/>
        </w:rPr>
        <w:t xml:space="preserve"> cardiaque pe</w:t>
      </w:r>
      <w:r w:rsidR="00381AF8">
        <w:rPr>
          <w:rFonts w:eastAsia="Times New Roman"/>
        </w:rPr>
        <w:t>uvent inclure une fatigue exces</w:t>
      </w:r>
      <w:r w:rsidRPr="00850E5C">
        <w:rPr>
          <w:rFonts w:eastAsia="Times New Roman"/>
        </w:rPr>
        <w:t xml:space="preserve">sive, la prise de poids soudaine, une perte d’appétit, une toux persistante, un pouls irrégulier, des palpitations cardiaques, un </w:t>
      </w:r>
      <w:r w:rsidR="00381AF8" w:rsidRPr="00850E5C">
        <w:rPr>
          <w:rFonts w:eastAsia="Times New Roman"/>
        </w:rPr>
        <w:t>gonflement</w:t>
      </w:r>
      <w:r w:rsidRPr="00850E5C">
        <w:rPr>
          <w:rFonts w:eastAsia="Times New Roman"/>
        </w:rPr>
        <w:t xml:space="preserve"> abdominal, un </w:t>
      </w:r>
      <w:r w:rsidR="00381AF8" w:rsidRPr="00850E5C">
        <w:rPr>
          <w:rFonts w:eastAsia="Times New Roman"/>
        </w:rPr>
        <w:t>essoufflement</w:t>
      </w:r>
      <w:r w:rsidRPr="00850E5C">
        <w:rPr>
          <w:rFonts w:eastAsia="Times New Roman"/>
        </w:rPr>
        <w:t xml:space="preserve">, un </w:t>
      </w:r>
      <w:r w:rsidR="00381AF8" w:rsidRPr="00850E5C">
        <w:rPr>
          <w:rFonts w:eastAsia="Times New Roman"/>
        </w:rPr>
        <w:t>gonflement</w:t>
      </w:r>
      <w:r w:rsidRPr="00850E5C">
        <w:rPr>
          <w:rFonts w:eastAsia="Times New Roman"/>
        </w:rPr>
        <w:t xml:space="preserve"> des jambes et des chevilles et des veines cervicales saillantes</w:t>
      </w:r>
      <w:sdt>
        <w:sdtPr>
          <w:rPr>
            <w:rFonts w:eastAsia="Times New Roman"/>
          </w:rPr>
          <w:id w:val="-146125328"/>
          <w:citation/>
        </w:sdtPr>
        <w:sdtEndPr/>
        <w:sdtContent>
          <w:r w:rsidR="007E02BB">
            <w:rPr>
              <w:rFonts w:eastAsia="Times New Roman"/>
            </w:rPr>
            <w:fldChar w:fldCharType="begin"/>
          </w:r>
          <w:r w:rsidR="00485171">
            <w:rPr>
              <w:rFonts w:eastAsia="Times New Roman"/>
            </w:rPr>
            <w:instrText xml:space="preserve">CITATION DSu20 \l 1036 </w:instrText>
          </w:r>
          <w:r w:rsidR="007E02BB">
            <w:rPr>
              <w:rFonts w:eastAsia="Times New Roman"/>
            </w:rPr>
            <w:fldChar w:fldCharType="separate"/>
          </w:r>
          <w:r w:rsidR="00485171">
            <w:rPr>
              <w:rFonts w:eastAsia="Times New Roman"/>
              <w:noProof/>
            </w:rPr>
            <w:t xml:space="preserve"> </w:t>
          </w:r>
          <w:r w:rsidR="00485171" w:rsidRPr="00485171">
            <w:rPr>
              <w:rFonts w:eastAsia="Times New Roman"/>
              <w:noProof/>
            </w:rPr>
            <w:t>(Sullivan, Heart Failure, 2020)</w:t>
          </w:r>
          <w:r w:rsidR="007E02BB">
            <w:rPr>
              <w:rFonts w:eastAsia="Times New Roman"/>
            </w:rPr>
            <w:fldChar w:fldCharType="end"/>
          </w:r>
        </w:sdtContent>
      </w:sdt>
      <w:r w:rsidRPr="00850E5C">
        <w:rPr>
          <w:rFonts w:eastAsia="Times New Roman"/>
        </w:rPr>
        <w:t>.</w:t>
      </w:r>
    </w:p>
    <w:p w:rsidR="005D0D12" w:rsidRDefault="005D0D12" w:rsidP="00AB4A47">
      <w:pPr>
        <w:ind w:firstLine="708"/>
        <w:rPr>
          <w:rFonts w:eastAsia="Times New Roman"/>
        </w:rPr>
      </w:pPr>
      <w:r w:rsidRPr="005D0D12">
        <w:rPr>
          <w:rFonts w:eastAsia="Times New Roman"/>
        </w:rPr>
        <w:t>Les contractions du cœur sont nécessaires pour pomper le sang riche en oxygène vers le corps. Ce problème est connu sous le nom de dysfonction systolique, et il se développe généralement lorsque le cœur est faible et hypertrophié. L’insuffisance cardiaque systolique est plus fréquente chez les hommes que chez les femmes. Une insuffisance cardiaque diastolique et systolique peut survenir du côté gauche ou droit du cœur</w:t>
      </w:r>
    </w:p>
    <w:p w:rsidR="009E204D" w:rsidRDefault="009E204D" w:rsidP="009E204D">
      <w:pPr>
        <w:pStyle w:val="Titre3"/>
        <w:rPr>
          <w:rFonts w:eastAsia="Times New Roman"/>
        </w:rPr>
      </w:pPr>
      <w:bookmarkStart w:id="24" w:name="_Toc130892164"/>
      <w:r>
        <w:rPr>
          <w:rFonts w:eastAsia="Times New Roman"/>
        </w:rPr>
        <w:t>IV.3.7. Analyse épidémiologique</w:t>
      </w:r>
      <w:bookmarkEnd w:id="24"/>
      <w:r>
        <w:rPr>
          <w:rFonts w:eastAsia="Times New Roman"/>
        </w:rPr>
        <w:t xml:space="preserve"> </w:t>
      </w:r>
    </w:p>
    <w:p w:rsidR="00570C5B" w:rsidRDefault="00570C5B" w:rsidP="005D6C6D">
      <w:pPr>
        <w:ind w:firstLine="708"/>
        <w:rPr>
          <w:rFonts w:eastAsia="Times New Roman"/>
        </w:rPr>
      </w:pPr>
      <w:r w:rsidRPr="00570C5B">
        <w:rPr>
          <w:rFonts w:eastAsia="Times New Roman"/>
        </w:rPr>
        <w:t xml:space="preserve">Les maladies cardio-vasculaires sont la principale </w:t>
      </w:r>
      <w:r w:rsidR="00D82DBC">
        <w:rPr>
          <w:rFonts w:eastAsia="Times New Roman"/>
        </w:rPr>
        <w:t>cause de décès et d’invalidité</w:t>
      </w:r>
      <w:sdt>
        <w:sdtPr>
          <w:rPr>
            <w:rFonts w:eastAsia="Times New Roman"/>
          </w:rPr>
          <w:id w:val="1646388059"/>
          <w:citation/>
        </w:sdtPr>
        <w:sdtEndPr/>
        <w:sdtContent>
          <w:r w:rsidR="00D82DBC">
            <w:rPr>
              <w:rFonts w:eastAsia="Times New Roman"/>
            </w:rPr>
            <w:fldChar w:fldCharType="begin"/>
          </w:r>
          <w:r w:rsidR="00D82DBC">
            <w:rPr>
              <w:rFonts w:eastAsia="Times New Roman"/>
            </w:rPr>
            <w:instrText xml:space="preserve"> CITATION IMe20 \l 1036 </w:instrText>
          </w:r>
          <w:r w:rsidR="00D82DBC">
            <w:rPr>
              <w:rFonts w:eastAsia="Times New Roman"/>
            </w:rPr>
            <w:fldChar w:fldCharType="separate"/>
          </w:r>
          <w:r w:rsidR="00D82DBC">
            <w:rPr>
              <w:rFonts w:eastAsia="Times New Roman"/>
              <w:noProof/>
            </w:rPr>
            <w:t xml:space="preserve"> </w:t>
          </w:r>
          <w:r w:rsidR="00D82DBC" w:rsidRPr="00D82DBC">
            <w:rPr>
              <w:rFonts w:eastAsia="Times New Roman"/>
              <w:noProof/>
            </w:rPr>
            <w:t>(Metrics, 2020)</w:t>
          </w:r>
          <w:r w:rsidR="00D82DBC">
            <w:rPr>
              <w:rFonts w:eastAsia="Times New Roman"/>
            </w:rPr>
            <w:fldChar w:fldCharType="end"/>
          </w:r>
        </w:sdtContent>
      </w:sdt>
      <w:r w:rsidRPr="00570C5B">
        <w:rPr>
          <w:rFonts w:eastAsia="Times New Roman"/>
        </w:rPr>
        <w:t xml:space="preserve"> dans le monde. Dix-huit millions de décès par an sont attribués aux maladies ca</w:t>
      </w:r>
      <w:r w:rsidR="00972372">
        <w:rPr>
          <w:rFonts w:eastAsia="Times New Roman"/>
        </w:rPr>
        <w:t>rdio-vasculaires dans le monde</w:t>
      </w:r>
      <w:sdt>
        <w:sdtPr>
          <w:rPr>
            <w:rFonts w:eastAsia="Times New Roman"/>
          </w:rPr>
          <w:id w:val="-341478232"/>
          <w:citation/>
        </w:sdtPr>
        <w:sdtEndPr/>
        <w:sdtContent>
          <w:r w:rsidR="00972372">
            <w:rPr>
              <w:rFonts w:eastAsia="Times New Roman"/>
            </w:rPr>
            <w:fldChar w:fldCharType="begin"/>
          </w:r>
          <w:r w:rsidR="00972372">
            <w:rPr>
              <w:rFonts w:eastAsia="Times New Roman"/>
            </w:rPr>
            <w:instrText xml:space="preserve"> CITATION CJM12 \l 1036 </w:instrText>
          </w:r>
          <w:r w:rsidR="00972372">
            <w:rPr>
              <w:rFonts w:eastAsia="Times New Roman"/>
            </w:rPr>
            <w:fldChar w:fldCharType="separate"/>
          </w:r>
          <w:r w:rsidR="00972372">
            <w:rPr>
              <w:rFonts w:eastAsia="Times New Roman"/>
              <w:noProof/>
            </w:rPr>
            <w:t xml:space="preserve"> </w:t>
          </w:r>
          <w:r w:rsidR="00972372" w:rsidRPr="00972372">
            <w:rPr>
              <w:rFonts w:eastAsia="Times New Roman"/>
              <w:noProof/>
            </w:rPr>
            <w:t>(C. J. Murray, 2012)</w:t>
          </w:r>
          <w:r w:rsidR="00972372">
            <w:rPr>
              <w:rFonts w:eastAsia="Times New Roman"/>
            </w:rPr>
            <w:fldChar w:fldCharType="end"/>
          </w:r>
        </w:sdtContent>
      </w:sdt>
      <w:r w:rsidRPr="00570C5B">
        <w:rPr>
          <w:rFonts w:eastAsia="Times New Roman"/>
        </w:rPr>
        <w:t>. L’incidence des événements cardio-vasculaires majeurs a été signalée comme étant la plus élevée dans les pays à faible revenu, malgré le fait que ces pays présentent des f</w:t>
      </w:r>
      <w:r w:rsidR="000D7E21">
        <w:rPr>
          <w:rFonts w:eastAsia="Times New Roman"/>
        </w:rPr>
        <w:t>acteurs de risque plus faibles</w:t>
      </w:r>
      <w:sdt>
        <w:sdtPr>
          <w:rPr>
            <w:rFonts w:eastAsia="Times New Roman"/>
          </w:rPr>
          <w:id w:val="247310023"/>
          <w:citation/>
        </w:sdtPr>
        <w:sdtEndPr/>
        <w:sdtContent>
          <w:r w:rsidR="000D7E21">
            <w:rPr>
              <w:rFonts w:eastAsia="Times New Roman"/>
            </w:rPr>
            <w:fldChar w:fldCharType="begin"/>
          </w:r>
          <w:r w:rsidR="000D7E21">
            <w:rPr>
              <w:rFonts w:eastAsia="Times New Roman"/>
            </w:rPr>
            <w:instrText xml:space="preserve"> CITATION SYu14 \l 1036 </w:instrText>
          </w:r>
          <w:r w:rsidR="000D7E21">
            <w:rPr>
              <w:rFonts w:eastAsia="Times New Roman"/>
            </w:rPr>
            <w:fldChar w:fldCharType="separate"/>
          </w:r>
          <w:r w:rsidR="000D7E21">
            <w:rPr>
              <w:rFonts w:eastAsia="Times New Roman"/>
              <w:noProof/>
            </w:rPr>
            <w:t xml:space="preserve"> </w:t>
          </w:r>
          <w:r w:rsidR="000D7E21" w:rsidRPr="000D7E21">
            <w:rPr>
              <w:rFonts w:eastAsia="Times New Roman"/>
              <w:noProof/>
            </w:rPr>
            <w:t>(S. Yusuf, 2014)</w:t>
          </w:r>
          <w:r w:rsidR="000D7E21">
            <w:rPr>
              <w:rFonts w:eastAsia="Times New Roman"/>
            </w:rPr>
            <w:fldChar w:fldCharType="end"/>
          </w:r>
        </w:sdtContent>
      </w:sdt>
      <w:r w:rsidRPr="00570C5B">
        <w:rPr>
          <w:rFonts w:eastAsia="Times New Roman"/>
        </w:rPr>
        <w:t>. Les données sur la mortalité sont c</w:t>
      </w:r>
      <w:r w:rsidR="005D6C6D">
        <w:rPr>
          <w:rFonts w:eastAsia="Times New Roman"/>
        </w:rPr>
        <w:t>ouramment utilisées dans la sur</w:t>
      </w:r>
      <w:r w:rsidRPr="00570C5B">
        <w:rPr>
          <w:rFonts w:eastAsia="Times New Roman"/>
        </w:rPr>
        <w:t xml:space="preserve">veillance des maladies. Le taux de mortalité d’une maladie peut fournir une indication de son </w:t>
      </w:r>
      <w:r w:rsidR="005D6C6D" w:rsidRPr="00570C5B">
        <w:rPr>
          <w:rFonts w:eastAsia="Times New Roman"/>
        </w:rPr>
        <w:t>influence</w:t>
      </w:r>
      <w:r w:rsidRPr="00570C5B">
        <w:rPr>
          <w:rFonts w:eastAsia="Times New Roman"/>
        </w:rPr>
        <w:t xml:space="preserve"> au sein d’une population, en particulier pour les maladi</w:t>
      </w:r>
      <w:r w:rsidR="005D6C6D">
        <w:rPr>
          <w:rFonts w:eastAsia="Times New Roman"/>
        </w:rPr>
        <w:t>es chroniques telles que les ma</w:t>
      </w:r>
      <w:r w:rsidRPr="00570C5B">
        <w:rPr>
          <w:rFonts w:eastAsia="Times New Roman"/>
        </w:rPr>
        <w:t xml:space="preserve">ladies cardio-vasculaires. De plus, la mortalité est l’un des résultats les plus </w:t>
      </w:r>
      <w:r w:rsidR="005D6C6D" w:rsidRPr="00570C5B">
        <w:rPr>
          <w:rFonts w:eastAsia="Times New Roman"/>
        </w:rPr>
        <w:t>fiables</w:t>
      </w:r>
      <w:r w:rsidRPr="00570C5B">
        <w:rPr>
          <w:rFonts w:eastAsia="Times New Roman"/>
        </w:rPr>
        <w:t xml:space="preserve">. La déclaration des décès </w:t>
      </w:r>
      <w:r w:rsidRPr="00570C5B">
        <w:rPr>
          <w:rFonts w:eastAsia="Times New Roman"/>
        </w:rPr>
        <w:lastRenderedPageBreak/>
        <w:t>fait souvent partie intégrante du système de statistiques de l’état civil d’un pays. Dans la plupart des pays, les autorités sanitaires exigent que chaque décès dans la population soit signalé, y compris un enregistrement de la cause du décès. Ces enregistr</w:t>
      </w:r>
      <w:r w:rsidR="005D6C6D">
        <w:rPr>
          <w:rFonts w:eastAsia="Times New Roman"/>
        </w:rPr>
        <w:t>ements peuvent ensuite être compilés a</w:t>
      </w:r>
      <w:r w:rsidRPr="00570C5B">
        <w:rPr>
          <w:rFonts w:eastAsia="Times New Roman"/>
        </w:rPr>
        <w:t>fin de produire des mesures de mortalité pour la population, y compris le nombre absolu de décès et les taux qui s’ajustent à la taille et à la distribution de la population. Bien que les systèmes d’enregistrement des décès soient universels, leur qualité et leur exhaustivité peuvent varier. Dans la plupart des pays développés, ce système est relativement complet</w:t>
      </w:r>
      <w:r w:rsidR="005D6C6D">
        <w:rPr>
          <w:rFonts w:eastAsia="Times New Roman"/>
        </w:rPr>
        <w:t xml:space="preserve"> et les taux de mortalité calcu</w:t>
      </w:r>
      <w:r w:rsidRPr="00570C5B">
        <w:rPr>
          <w:rFonts w:eastAsia="Times New Roman"/>
        </w:rPr>
        <w:t>lés à partir des données sont assez précis.</w:t>
      </w:r>
    </w:p>
    <w:p w:rsidR="00D451DC" w:rsidRDefault="00D451DC" w:rsidP="00D451DC">
      <w:pPr>
        <w:pStyle w:val="Lgende"/>
        <w:rPr>
          <w:rFonts w:eastAsia="Times New Roman"/>
        </w:rPr>
      </w:pPr>
      <w:r>
        <w:t xml:space="preserve">Figure </w:t>
      </w:r>
      <w:r w:rsidR="00A3191A">
        <w:fldChar w:fldCharType="begin"/>
      </w:r>
      <w:r w:rsidR="00A3191A">
        <w:instrText xml:space="preserve"> SEQ Figure \* ARABIC </w:instrText>
      </w:r>
      <w:r w:rsidR="00A3191A">
        <w:fldChar w:fldCharType="separate"/>
      </w:r>
      <w:r w:rsidR="00CE5904">
        <w:rPr>
          <w:noProof/>
        </w:rPr>
        <w:t>7</w:t>
      </w:r>
      <w:r w:rsidR="00A3191A">
        <w:rPr>
          <w:noProof/>
        </w:rPr>
        <w:fldChar w:fldCharType="end"/>
      </w:r>
      <w:r>
        <w:t xml:space="preserve"> : </w:t>
      </w:r>
      <w:r w:rsidRPr="00D451DC">
        <w:rPr>
          <w:rFonts w:eastAsia="Times New Roman"/>
        </w:rPr>
        <w:t xml:space="preserve">Répartition des décès par maladies cardio-vasculaires standardisée selon l’âge par 100000 </w:t>
      </w:r>
      <w:r>
        <w:rPr>
          <w:rFonts w:ascii="Times New Roman" w:eastAsia="Times New Roman" w:hAnsi="Times New Roman"/>
          <w:sz w:val="24"/>
          <w:szCs w:val="24"/>
        </w:rPr>
        <w:t xml:space="preserve"> </w:t>
      </w:r>
      <w:proofErr w:type="spellStart"/>
      <w:r w:rsidRPr="00D451DC">
        <w:rPr>
          <w:rFonts w:eastAsia="Times New Roman"/>
        </w:rPr>
        <w:t>hab</w:t>
      </w:r>
      <w:proofErr w:type="spellEnd"/>
      <w:r w:rsidRPr="00D451DC">
        <w:rPr>
          <w:rFonts w:eastAsia="Times New Roman"/>
        </w:rPr>
        <w:t xml:space="preserve"> en 2000</w:t>
      </w:r>
    </w:p>
    <w:p w:rsidR="00D451DC" w:rsidRDefault="00D451DC" w:rsidP="00D451DC">
      <w:r>
        <w:rPr>
          <w:noProof/>
          <w:lang w:val="en-US"/>
        </w:rPr>
        <w:drawing>
          <wp:inline distT="0" distB="0" distL="0" distR="0" wp14:anchorId="77FCACBC" wp14:editId="5E497CB7">
            <wp:extent cx="5760720" cy="263779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37790"/>
                    </a:xfrm>
                    <a:prstGeom prst="rect">
                      <a:avLst/>
                    </a:prstGeom>
                  </pic:spPr>
                </pic:pic>
              </a:graphicData>
            </a:graphic>
          </wp:inline>
        </w:drawing>
      </w:r>
    </w:p>
    <w:p w:rsidR="00EF70D8" w:rsidRDefault="00EF70D8" w:rsidP="00D451DC">
      <w:pPr>
        <w:rPr>
          <w:color w:val="000000"/>
        </w:rPr>
      </w:pPr>
      <w:r>
        <w:t>Source :</w:t>
      </w:r>
      <w:r w:rsidRPr="00EF70D8">
        <w:rPr>
          <w:rFonts w:ascii="Utopia-Regular" w:hAnsi="Utopia-Regular"/>
          <w:color w:val="000000"/>
          <w:sz w:val="18"/>
          <w:szCs w:val="18"/>
        </w:rPr>
        <w:t xml:space="preserve"> </w:t>
      </w:r>
      <w:hyperlink r:id="rId19" w:history="1">
        <w:r w:rsidRPr="009727AD">
          <w:rPr>
            <w:rStyle w:val="Lienhypertexte"/>
          </w:rPr>
          <w:t>www.ouronlinedata.org</w:t>
        </w:r>
      </w:hyperlink>
    </w:p>
    <w:p w:rsidR="00EF70D8" w:rsidRDefault="00EF70D8" w:rsidP="00EF70D8">
      <w:pPr>
        <w:pStyle w:val="Lgende"/>
        <w:rPr>
          <w:color w:val="000000"/>
        </w:rPr>
      </w:pPr>
      <w:r>
        <w:t xml:space="preserve">Figure </w:t>
      </w:r>
      <w:r w:rsidR="00A3191A">
        <w:fldChar w:fldCharType="begin"/>
      </w:r>
      <w:r w:rsidR="00A3191A">
        <w:instrText xml:space="preserve"> SEQ Figure \* ARABIC </w:instrText>
      </w:r>
      <w:r w:rsidR="00A3191A">
        <w:fldChar w:fldCharType="separate"/>
      </w:r>
      <w:r w:rsidR="00CE5904">
        <w:rPr>
          <w:noProof/>
        </w:rPr>
        <w:t>8</w:t>
      </w:r>
      <w:r w:rsidR="00A3191A">
        <w:rPr>
          <w:noProof/>
        </w:rPr>
        <w:fldChar w:fldCharType="end"/>
      </w:r>
      <w:r>
        <w:t xml:space="preserve"> : </w:t>
      </w:r>
      <w:r w:rsidRPr="00D451DC">
        <w:rPr>
          <w:rFonts w:eastAsia="Times New Roman"/>
        </w:rPr>
        <w:t xml:space="preserve">Répartition des décès par maladies cardio-vasculaires standardisée selon l’âge par 100000 </w:t>
      </w:r>
      <w:r>
        <w:rPr>
          <w:rFonts w:ascii="Times New Roman" w:eastAsia="Times New Roman" w:hAnsi="Times New Roman"/>
          <w:sz w:val="24"/>
          <w:szCs w:val="24"/>
        </w:rPr>
        <w:t xml:space="preserve"> </w:t>
      </w:r>
      <w:proofErr w:type="spellStart"/>
      <w:r w:rsidRPr="00D451DC">
        <w:rPr>
          <w:rFonts w:eastAsia="Times New Roman"/>
        </w:rPr>
        <w:t>hab</w:t>
      </w:r>
      <w:proofErr w:type="spellEnd"/>
      <w:r>
        <w:rPr>
          <w:rFonts w:eastAsia="Times New Roman"/>
        </w:rPr>
        <w:t xml:space="preserve"> en 2017</w:t>
      </w:r>
    </w:p>
    <w:p w:rsidR="00EF70D8" w:rsidRDefault="00EF70D8" w:rsidP="00D451DC">
      <w:r>
        <w:rPr>
          <w:noProof/>
          <w:lang w:val="en-US"/>
        </w:rPr>
        <w:drawing>
          <wp:inline distT="0" distB="0" distL="0" distR="0" wp14:anchorId="1318CC1C" wp14:editId="6C01EF16">
            <wp:extent cx="5760720" cy="2608580"/>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08580"/>
                    </a:xfrm>
                    <a:prstGeom prst="rect">
                      <a:avLst/>
                    </a:prstGeom>
                  </pic:spPr>
                </pic:pic>
              </a:graphicData>
            </a:graphic>
          </wp:inline>
        </w:drawing>
      </w:r>
    </w:p>
    <w:p w:rsidR="008E612F" w:rsidRDefault="006D1290" w:rsidP="006D1290">
      <w:pPr>
        <w:pStyle w:val="Titre3"/>
      </w:pPr>
      <w:bookmarkStart w:id="25" w:name="_Toc130892165"/>
      <w:r>
        <w:t>IV.3.8. Les Facteurs risques</w:t>
      </w:r>
      <w:bookmarkEnd w:id="25"/>
      <w:r>
        <w:t xml:space="preserve"> </w:t>
      </w:r>
    </w:p>
    <w:p w:rsidR="006D1290" w:rsidRDefault="006D1290" w:rsidP="006D1290">
      <w:pPr>
        <w:ind w:firstLine="708"/>
      </w:pPr>
      <w:r>
        <w:t>Il existe une relation linéaire entre les niveaux de pression artérielle et le risque d’accident vasculaire cérébral</w:t>
      </w:r>
      <w:r w:rsidR="001D2DAC">
        <w:t xml:space="preserve"> ou d’infarctus du myocarde</w:t>
      </w:r>
      <w:sdt>
        <w:sdtPr>
          <w:id w:val="-1070269645"/>
          <w:citation/>
        </w:sdtPr>
        <w:sdtEndPr/>
        <w:sdtContent>
          <w:r w:rsidR="001D2DAC">
            <w:fldChar w:fldCharType="begin"/>
          </w:r>
          <w:r w:rsidR="001D2DAC">
            <w:instrText xml:space="preserve"> CITATION SLe03 \l 1036 </w:instrText>
          </w:r>
          <w:r w:rsidR="001D2DAC">
            <w:fldChar w:fldCharType="separate"/>
          </w:r>
          <w:r w:rsidR="001D2DAC">
            <w:rPr>
              <w:noProof/>
            </w:rPr>
            <w:t xml:space="preserve"> (S. Lewington, 2003)</w:t>
          </w:r>
          <w:r w:rsidR="001D2DAC">
            <w:fldChar w:fldCharType="end"/>
          </w:r>
        </w:sdtContent>
      </w:sdt>
      <w:r>
        <w:t xml:space="preserve">. Des </w:t>
      </w:r>
      <w:r>
        <w:lastRenderedPageBreak/>
        <w:t>enquêtes internationales montrent que le taux d’hypertension artérielle systolique (</w:t>
      </w:r>
      <w:r>
        <w:rPr>
          <w:rFonts w:ascii="Fourier-Math-Symbols" w:hAnsi="Fourier-Math-Symbols"/>
          <w:i/>
          <w:iCs/>
        </w:rPr>
        <w:t xml:space="preserve">≥ </w:t>
      </w:r>
      <w:r>
        <w:t>140 mmHg) a considérablement augmenté entre 1990 et 2015 avec des effets d’entraînement sur les années de vie ajustées sur l’incapacité et les décès</w:t>
      </w:r>
      <w:r w:rsidR="00C0588C">
        <w:t xml:space="preserve"> attribuables à l’hypertension</w:t>
      </w:r>
      <w:sdt>
        <w:sdtPr>
          <w:id w:val="1538777804"/>
          <w:citation/>
        </w:sdtPr>
        <w:sdtEndPr/>
        <w:sdtContent>
          <w:r w:rsidR="00C0588C">
            <w:fldChar w:fldCharType="begin"/>
          </w:r>
          <w:r w:rsidR="00C0588C">
            <w:instrText xml:space="preserve"> CITATION MHF17 \l 1036 </w:instrText>
          </w:r>
          <w:r w:rsidR="00C0588C">
            <w:fldChar w:fldCharType="separate"/>
          </w:r>
          <w:r w:rsidR="00C0588C">
            <w:rPr>
              <w:noProof/>
            </w:rPr>
            <w:t xml:space="preserve"> (M. H. Forouzanfar, 2017)</w:t>
          </w:r>
          <w:r w:rsidR="00C0588C">
            <w:fldChar w:fldCharType="end"/>
          </w:r>
        </w:sdtContent>
      </w:sdt>
      <w:r>
        <w:t>. L’étude INTERHEART a estimé que 22% des infarctus du myocarde en Europe sont liés à l’hypertension, ce qui double presque le risque par rapport aux personnes s</w:t>
      </w:r>
      <w:r w:rsidR="00F366AE">
        <w:t>ans antécédents d’hypertension</w:t>
      </w:r>
      <w:sdt>
        <w:sdtPr>
          <w:id w:val="-671568575"/>
          <w:citation/>
        </w:sdtPr>
        <w:sdtEndPr/>
        <w:sdtContent>
          <w:r w:rsidR="00F366AE">
            <w:fldChar w:fldCharType="begin"/>
          </w:r>
          <w:r w:rsidR="00F366AE">
            <w:instrText xml:space="preserve"> CITATION SYu14 \l 1036 </w:instrText>
          </w:r>
          <w:r w:rsidR="00F366AE">
            <w:fldChar w:fldCharType="separate"/>
          </w:r>
          <w:r w:rsidR="00F366AE">
            <w:rPr>
              <w:noProof/>
            </w:rPr>
            <w:t xml:space="preserve"> (S. Yusuf, 2014)</w:t>
          </w:r>
          <w:r w:rsidR="00F366AE">
            <w:fldChar w:fldCharType="end"/>
          </w:r>
        </w:sdtContent>
      </w:sdt>
      <w:r>
        <w:t xml:space="preserve">. Le traitement pour abaisser la tension artérielle offre une protection </w:t>
      </w:r>
      <w:r w:rsidR="00F366AE">
        <w:t>significative</w:t>
      </w:r>
      <w:r>
        <w:t xml:space="preserve"> contre les événements cardio-vasculaires, avec des avantages supplémentaires de traitement plus intensif à l’égard des patients à haut risque (maladie vasculaire concomitante, </w:t>
      </w:r>
      <w:r w:rsidR="00F366AE">
        <w:t>maladie rénale ou diabète)</w:t>
      </w:r>
      <w:sdt>
        <w:sdtPr>
          <w:id w:val="-612976665"/>
          <w:citation/>
        </w:sdtPr>
        <w:sdtEndPr/>
        <w:sdtContent>
          <w:r w:rsidR="00F366AE">
            <w:fldChar w:fldCharType="begin"/>
          </w:r>
          <w:r w:rsidR="00F366AE">
            <w:instrText xml:space="preserve"> CITATION XXi16 \l 1036 </w:instrText>
          </w:r>
          <w:r w:rsidR="00F366AE">
            <w:fldChar w:fldCharType="separate"/>
          </w:r>
          <w:r w:rsidR="00F366AE">
            <w:rPr>
              <w:noProof/>
            </w:rPr>
            <w:t xml:space="preserve"> (X. Xie, 2016)</w:t>
          </w:r>
          <w:r w:rsidR="00F366AE">
            <w:fldChar w:fldCharType="end"/>
          </w:r>
        </w:sdtContent>
      </w:sdt>
      <w:r>
        <w:t>. En 2015, la prévalence médiane standardisée selon l’âge de l’hypertension artérielle (</w:t>
      </w:r>
      <w:r w:rsidR="00F366AE">
        <w:t>définie</w:t>
      </w:r>
      <w:r>
        <w:t xml:space="preserve"> comme la pression artérielle systolique </w:t>
      </w:r>
      <w:r>
        <w:rPr>
          <w:rFonts w:ascii="Fourier-Math-Symbols" w:hAnsi="Fourier-Math-Symbols"/>
          <w:i/>
          <w:iCs/>
        </w:rPr>
        <w:t xml:space="preserve">≥ </w:t>
      </w:r>
      <w:r>
        <w:t xml:space="preserve">140 mmHg ou la pression artérielle diastolique </w:t>
      </w:r>
      <w:r>
        <w:rPr>
          <w:rFonts w:ascii="Fourier-Math-Symbols" w:hAnsi="Fourier-Math-Symbols"/>
          <w:i/>
          <w:iCs/>
        </w:rPr>
        <w:t xml:space="preserve">≥ </w:t>
      </w:r>
      <w:r>
        <w:t xml:space="preserve">90 mmHg) dans les pays membres de l’ESC était de 24.8% (intervalle </w:t>
      </w:r>
      <w:r w:rsidR="00F366AE">
        <w:t>interquartile</w:t>
      </w:r>
      <w:r>
        <w:t xml:space="preserve"> (IIQ) [19.8; </w:t>
      </w:r>
      <w:r w:rsidR="00956007">
        <w:t>28.5] %)</w:t>
      </w:r>
      <w:r>
        <w:t>.</w:t>
      </w:r>
    </w:p>
    <w:p w:rsidR="006D1290" w:rsidRDefault="00C37567" w:rsidP="00C37567">
      <w:pPr>
        <w:pStyle w:val="Titre4"/>
      </w:pPr>
      <w:bookmarkStart w:id="26" w:name="_Toc130892166"/>
      <w:r>
        <w:t>Mauvaises habitudes liées</w:t>
      </w:r>
      <w:bookmarkEnd w:id="26"/>
    </w:p>
    <w:p w:rsidR="00C37567" w:rsidRPr="00C37567" w:rsidRDefault="00C37567" w:rsidP="00A73677">
      <w:pPr>
        <w:ind w:firstLine="708"/>
        <w:rPr>
          <w:rFonts w:ascii="Times New Roman" w:eastAsia="Times New Roman" w:hAnsi="Times New Roman"/>
          <w:sz w:val="24"/>
          <w:szCs w:val="24"/>
        </w:rPr>
      </w:pPr>
      <w:r w:rsidRPr="003F01C8">
        <w:rPr>
          <w:rFonts w:eastAsia="Times New Roman"/>
          <w:b/>
        </w:rPr>
        <w:t>Le tabac</w:t>
      </w:r>
      <w:r w:rsidRPr="00C37567">
        <w:rPr>
          <w:rFonts w:eastAsia="Times New Roman"/>
        </w:rPr>
        <w:t xml:space="preserve"> a été décrit comme</w:t>
      </w:r>
      <w:r w:rsidR="007A00AB" w:rsidRPr="00C37567">
        <w:rPr>
          <w:rFonts w:eastAsia="Times New Roman"/>
        </w:rPr>
        <w:t xml:space="preserve"> « le</w:t>
      </w:r>
      <w:r w:rsidRPr="00C37567">
        <w:rPr>
          <w:rFonts w:eastAsia="Times New Roman"/>
        </w:rPr>
        <w:t xml:space="preserve"> plus grand risque sanitaire évitable dans l’Union </w:t>
      </w:r>
      <w:r w:rsidR="007A00AB" w:rsidRPr="00C37567">
        <w:rPr>
          <w:rFonts w:eastAsia="Times New Roman"/>
        </w:rPr>
        <w:t>Européenne »</w:t>
      </w:r>
      <w:r w:rsidRPr="00C37567">
        <w:rPr>
          <w:rFonts w:eastAsia="Times New Roman"/>
        </w:rPr>
        <w:t xml:space="preserve"> par la Direction générale de la santé et des consommateurs (DG SANTÉ). Le tabac est lié à de nombreuses formes de cancer et de maladies cardio-vasculaires. De plus, c’est la principale cause de décès de près de 6 millions de personnes par an. Par conséquent, l’UE a encouragé des mesures politiques liées à l’usage du tabac et à la commercialisation des dérivés du tabac au cours des 15 dernières années. Au cours de cette période, la prévalence du tabac a</w:t>
      </w:r>
      <w:r w:rsidR="00743272">
        <w:rPr>
          <w:rFonts w:eastAsia="Times New Roman"/>
        </w:rPr>
        <w:t xml:space="preserve"> constamment diminué en Europe</w:t>
      </w:r>
      <w:sdt>
        <w:sdtPr>
          <w:rPr>
            <w:rFonts w:eastAsia="Times New Roman"/>
          </w:rPr>
          <w:id w:val="-496727418"/>
          <w:citation/>
        </w:sdtPr>
        <w:sdtEndPr/>
        <w:sdtContent>
          <w:r w:rsidR="00743272">
            <w:rPr>
              <w:rFonts w:eastAsia="Times New Roman"/>
            </w:rPr>
            <w:fldChar w:fldCharType="begin"/>
          </w:r>
          <w:r w:rsidR="00743272">
            <w:rPr>
              <w:rFonts w:eastAsia="Times New Roman"/>
            </w:rPr>
            <w:instrText xml:space="preserve"> CITATION SJH15 \l 1036 </w:instrText>
          </w:r>
          <w:r w:rsidR="00743272">
            <w:rPr>
              <w:rFonts w:eastAsia="Times New Roman"/>
            </w:rPr>
            <w:fldChar w:fldCharType="separate"/>
          </w:r>
          <w:r w:rsidR="00743272">
            <w:rPr>
              <w:rFonts w:eastAsia="Times New Roman"/>
              <w:noProof/>
            </w:rPr>
            <w:t xml:space="preserve"> </w:t>
          </w:r>
          <w:r w:rsidR="00743272" w:rsidRPr="00743272">
            <w:rPr>
              <w:rFonts w:eastAsia="Times New Roman"/>
              <w:noProof/>
            </w:rPr>
            <w:t>(S. J. Hoffman, 2015)</w:t>
          </w:r>
          <w:r w:rsidR="00743272">
            <w:rPr>
              <w:rFonts w:eastAsia="Times New Roman"/>
            </w:rPr>
            <w:fldChar w:fldCharType="end"/>
          </w:r>
        </w:sdtContent>
      </w:sdt>
      <w:r w:rsidRPr="00C37567">
        <w:rPr>
          <w:rFonts w:eastAsia="Times New Roman"/>
        </w:rPr>
        <w:t xml:space="preserve">. </w:t>
      </w:r>
    </w:p>
    <w:p w:rsidR="00C37567" w:rsidRDefault="00C37567" w:rsidP="003F01C8">
      <w:pPr>
        <w:ind w:firstLine="708"/>
        <w:rPr>
          <w:rFonts w:eastAsia="Times New Roman"/>
        </w:rPr>
      </w:pPr>
      <w:r w:rsidRPr="003F01C8">
        <w:rPr>
          <w:rFonts w:eastAsia="Times New Roman"/>
          <w:b/>
        </w:rPr>
        <w:t>La consommation d’alcool</w:t>
      </w:r>
      <w:r w:rsidRPr="00C37567">
        <w:rPr>
          <w:rFonts w:eastAsia="Times New Roman"/>
        </w:rPr>
        <w:t xml:space="preserve"> est </w:t>
      </w:r>
      <w:r w:rsidR="003F01C8" w:rsidRPr="00C37567">
        <w:rPr>
          <w:rFonts w:eastAsia="Times New Roman"/>
        </w:rPr>
        <w:t>définie</w:t>
      </w:r>
      <w:r w:rsidRPr="00C37567">
        <w:rPr>
          <w:rFonts w:eastAsia="Times New Roman"/>
        </w:rPr>
        <w:t xml:space="preserve"> comme la quantité enregistrée (en litres) d’alcool pur consommée par adulte (plus de 15 ans) au cours d’une année civile et est un indicateur de santé de base européen. L’indicateur ne prend en compte que la consommation enregistrée à partir de la production, import, export et vent</w:t>
      </w:r>
      <w:r w:rsidR="00606693">
        <w:rPr>
          <w:rFonts w:eastAsia="Times New Roman"/>
        </w:rPr>
        <w:t xml:space="preserve">e des données, souvent via la </w:t>
      </w:r>
      <w:r w:rsidRPr="00C37567">
        <w:rPr>
          <w:rFonts w:eastAsia="Times New Roman"/>
        </w:rPr>
        <w:t>fiscalité.</w:t>
      </w:r>
      <w:r w:rsidR="003F01C8">
        <w:rPr>
          <w:rFonts w:eastAsia="Times New Roman"/>
        </w:rPr>
        <w:t xml:space="preserve"> </w:t>
      </w:r>
      <w:r w:rsidR="003F01C8">
        <w:t xml:space="preserve">La consommation excessive d’alcool reste la </w:t>
      </w:r>
      <w:r w:rsidR="003F01C8" w:rsidRPr="003F01C8">
        <w:rPr>
          <w:rFonts w:eastAsia="Times New Roman"/>
        </w:rPr>
        <w:t>principale cause de décès prématuré, où elle est responsable de 1 décès sur 10 chez le</w:t>
      </w:r>
      <w:r w:rsidR="00A25557">
        <w:rPr>
          <w:rFonts w:eastAsia="Times New Roman"/>
        </w:rPr>
        <w:t>s adultes en âge de travailler</w:t>
      </w:r>
      <w:sdt>
        <w:sdtPr>
          <w:rPr>
            <w:rFonts w:eastAsia="Times New Roman"/>
          </w:rPr>
          <w:id w:val="1822382197"/>
          <w:citation/>
        </w:sdtPr>
        <w:sdtEndPr/>
        <w:sdtContent>
          <w:r w:rsidR="00A25557">
            <w:rPr>
              <w:rFonts w:eastAsia="Times New Roman"/>
            </w:rPr>
            <w:fldChar w:fldCharType="begin"/>
          </w:r>
          <w:r w:rsidR="00A25557">
            <w:rPr>
              <w:rFonts w:eastAsia="Times New Roman"/>
            </w:rPr>
            <w:instrText xml:space="preserve"> CITATION MSt14 \l 1036 </w:instrText>
          </w:r>
          <w:r w:rsidR="00A25557">
            <w:rPr>
              <w:rFonts w:eastAsia="Times New Roman"/>
            </w:rPr>
            <w:fldChar w:fldCharType="separate"/>
          </w:r>
          <w:r w:rsidR="00A25557">
            <w:rPr>
              <w:rFonts w:eastAsia="Times New Roman"/>
              <w:noProof/>
            </w:rPr>
            <w:t xml:space="preserve"> </w:t>
          </w:r>
          <w:r w:rsidR="00A25557" w:rsidRPr="00A25557">
            <w:rPr>
              <w:rFonts w:eastAsia="Times New Roman"/>
              <w:noProof/>
            </w:rPr>
            <w:t>(M. Stahre, 2014)</w:t>
          </w:r>
          <w:r w:rsidR="00A25557">
            <w:rPr>
              <w:rFonts w:eastAsia="Times New Roman"/>
            </w:rPr>
            <w:fldChar w:fldCharType="end"/>
          </w:r>
        </w:sdtContent>
      </w:sdt>
      <w:r w:rsidR="003F01C8" w:rsidRPr="003F01C8">
        <w:rPr>
          <w:rFonts w:eastAsia="Times New Roman"/>
        </w:rPr>
        <w:t>. Dans l’UE, la consommation nocive d’alcool est la troisième cause de décès prématuré après le tabac et l’hypertension avec l’alcool. On esti</w:t>
      </w:r>
      <w:r w:rsidR="003F01C8">
        <w:rPr>
          <w:rFonts w:eastAsia="Times New Roman"/>
        </w:rPr>
        <w:t xml:space="preserve">me que la dépendance est </w:t>
      </w:r>
      <w:r w:rsidR="00A25557">
        <w:rPr>
          <w:rFonts w:eastAsia="Times New Roman"/>
        </w:rPr>
        <w:t>respons</w:t>
      </w:r>
      <w:r w:rsidR="00A25557" w:rsidRPr="003F01C8">
        <w:rPr>
          <w:rFonts w:eastAsia="Times New Roman"/>
        </w:rPr>
        <w:t>able</w:t>
      </w:r>
      <w:r w:rsidR="003F01C8" w:rsidRPr="003F01C8">
        <w:rPr>
          <w:rFonts w:eastAsia="Times New Roman"/>
        </w:rPr>
        <w:t xml:space="preserve"> de plus de 60% de la mo</w:t>
      </w:r>
      <w:r w:rsidR="008E5775">
        <w:rPr>
          <w:rFonts w:eastAsia="Times New Roman"/>
        </w:rPr>
        <w:t>rtalité attribuable à l’alcool</w:t>
      </w:r>
      <w:sdt>
        <w:sdtPr>
          <w:rPr>
            <w:rFonts w:eastAsia="Times New Roman"/>
          </w:rPr>
          <w:id w:val="-291597300"/>
          <w:citation/>
        </w:sdtPr>
        <w:sdtEndPr/>
        <w:sdtContent>
          <w:r w:rsidR="008E5775">
            <w:rPr>
              <w:rFonts w:eastAsia="Times New Roman"/>
            </w:rPr>
            <w:fldChar w:fldCharType="begin"/>
          </w:r>
          <w:r w:rsidR="008E5775">
            <w:rPr>
              <w:rFonts w:eastAsia="Times New Roman"/>
            </w:rPr>
            <w:instrText xml:space="preserve"> CITATION PAn06 \l 1036 </w:instrText>
          </w:r>
          <w:r w:rsidR="008E5775">
            <w:rPr>
              <w:rFonts w:eastAsia="Times New Roman"/>
            </w:rPr>
            <w:fldChar w:fldCharType="separate"/>
          </w:r>
          <w:r w:rsidR="008E5775">
            <w:rPr>
              <w:rFonts w:eastAsia="Times New Roman"/>
              <w:noProof/>
            </w:rPr>
            <w:t xml:space="preserve"> </w:t>
          </w:r>
          <w:r w:rsidR="008E5775" w:rsidRPr="008E5775">
            <w:rPr>
              <w:rFonts w:eastAsia="Times New Roman"/>
              <w:noProof/>
            </w:rPr>
            <w:t>(Baumberg, 2006)</w:t>
          </w:r>
          <w:r w:rsidR="008E5775">
            <w:rPr>
              <w:rFonts w:eastAsia="Times New Roman"/>
            </w:rPr>
            <w:fldChar w:fldCharType="end"/>
          </w:r>
        </w:sdtContent>
      </w:sdt>
      <w:r w:rsidR="003F01C8" w:rsidRPr="003F01C8">
        <w:rPr>
          <w:rFonts w:eastAsia="Times New Roman"/>
        </w:rPr>
        <w:t>.</w:t>
      </w:r>
    </w:p>
    <w:p w:rsidR="003F01C8" w:rsidRDefault="003F01C8" w:rsidP="003F01C8">
      <w:pPr>
        <w:ind w:firstLine="708"/>
        <w:rPr>
          <w:rFonts w:eastAsia="Times New Roman"/>
        </w:rPr>
      </w:pPr>
      <w:r w:rsidRPr="003F01C8">
        <w:rPr>
          <w:rFonts w:eastAsia="Times New Roman"/>
          <w:b/>
        </w:rPr>
        <w:t>La faible consommation de fruits et légumes</w:t>
      </w:r>
      <w:r w:rsidRPr="003F01C8">
        <w:rPr>
          <w:rFonts w:eastAsia="Times New Roman"/>
        </w:rPr>
        <w:t xml:space="preserve"> est un facteur de risque reconnu de maladies non transmissibles, comme le cancer</w:t>
      </w:r>
      <w:r w:rsidR="00D677A4">
        <w:rPr>
          <w:rFonts w:eastAsia="Times New Roman"/>
        </w:rPr>
        <w:t xml:space="preserve"> et les maladies coronariennes</w:t>
      </w:r>
      <w:sdt>
        <w:sdtPr>
          <w:rPr>
            <w:rFonts w:eastAsia="Times New Roman"/>
          </w:rPr>
          <w:id w:val="1577404787"/>
          <w:citation/>
        </w:sdtPr>
        <w:sdtEndPr/>
        <w:sdtContent>
          <w:r w:rsidR="00D677A4">
            <w:rPr>
              <w:rFonts w:eastAsia="Times New Roman"/>
            </w:rPr>
            <w:fldChar w:fldCharType="begin"/>
          </w:r>
          <w:r w:rsidR="00D677A4">
            <w:rPr>
              <w:rFonts w:eastAsia="Times New Roman"/>
            </w:rPr>
            <w:instrText xml:space="preserve"> CITATION VMi17 \l 1036 </w:instrText>
          </w:r>
          <w:r w:rsidR="00D677A4">
            <w:rPr>
              <w:rFonts w:eastAsia="Times New Roman"/>
            </w:rPr>
            <w:fldChar w:fldCharType="separate"/>
          </w:r>
          <w:r w:rsidR="00D677A4">
            <w:rPr>
              <w:rFonts w:eastAsia="Times New Roman"/>
              <w:noProof/>
            </w:rPr>
            <w:t xml:space="preserve"> </w:t>
          </w:r>
          <w:r w:rsidR="00D677A4" w:rsidRPr="00D677A4">
            <w:rPr>
              <w:rFonts w:eastAsia="Times New Roman"/>
              <w:noProof/>
            </w:rPr>
            <w:t>(V. Miller, 2017)</w:t>
          </w:r>
          <w:r w:rsidR="00D677A4">
            <w:rPr>
              <w:rFonts w:eastAsia="Times New Roman"/>
            </w:rPr>
            <w:fldChar w:fldCharType="end"/>
          </w:r>
        </w:sdtContent>
      </w:sdt>
      <w:r>
        <w:rPr>
          <w:rFonts w:eastAsia="Times New Roman"/>
        </w:rPr>
        <w:t>. Dans une revue systéma</w:t>
      </w:r>
      <w:r w:rsidRPr="003F01C8">
        <w:rPr>
          <w:rFonts w:eastAsia="Times New Roman"/>
        </w:rPr>
        <w:t>tique et une méta-analyse dose-réponse de 95 études prospectives, des réductions progressives du risque de MCV et de la mortalité toutes causes confondues o</w:t>
      </w:r>
      <w:r>
        <w:rPr>
          <w:rFonts w:eastAsia="Times New Roman"/>
        </w:rPr>
        <w:t>nt été observées jusqu’à un ap</w:t>
      </w:r>
      <w:r w:rsidRPr="003F01C8">
        <w:rPr>
          <w:rFonts w:eastAsia="Times New Roman"/>
        </w:rPr>
        <w:t>port de 800 g/jour de fruits et légumes combinés, alors que pour le cancer total, aucune d’autres réductions du risque ont été ob</w:t>
      </w:r>
      <w:r w:rsidR="004D5326">
        <w:rPr>
          <w:rFonts w:eastAsia="Times New Roman"/>
        </w:rPr>
        <w:t>servées au-dessus de 600g/jour</w:t>
      </w:r>
      <w:r>
        <w:rPr>
          <w:rFonts w:eastAsia="Times New Roman"/>
        </w:rPr>
        <w:t>. Comme toutes les études exa</w:t>
      </w:r>
      <w:r w:rsidRPr="003F01C8">
        <w:rPr>
          <w:rFonts w:eastAsia="Times New Roman"/>
        </w:rPr>
        <w:t>minant les relations entre la nutrition et la maladie, une interprétation prudente est nécessaire, en partie en raison de la confusion par un mode de vie sain qui r</w:t>
      </w:r>
      <w:r>
        <w:rPr>
          <w:rFonts w:eastAsia="Times New Roman"/>
        </w:rPr>
        <w:t>end les contributions nutrition</w:t>
      </w:r>
      <w:r w:rsidRPr="003F01C8">
        <w:rPr>
          <w:rFonts w:eastAsia="Times New Roman"/>
        </w:rPr>
        <w:t xml:space="preserve">nelles à la réduction du risque </w:t>
      </w:r>
      <w:r w:rsidR="004D5326" w:rsidRPr="003F01C8">
        <w:rPr>
          <w:rFonts w:eastAsia="Times New Roman"/>
        </w:rPr>
        <w:t>difficiles</w:t>
      </w:r>
      <w:r w:rsidRPr="003F01C8">
        <w:rPr>
          <w:rFonts w:eastAsia="Times New Roman"/>
        </w:rPr>
        <w:t xml:space="preserve"> à déterminer et en partie en raison du manque variable de précision dans la mesure diététique. Les dernières estimat</w:t>
      </w:r>
      <w:r>
        <w:rPr>
          <w:rFonts w:eastAsia="Times New Roman"/>
        </w:rPr>
        <w:t>ions disponibles pour la consom</w:t>
      </w:r>
      <w:r w:rsidRPr="003F01C8">
        <w:rPr>
          <w:rFonts w:eastAsia="Times New Roman"/>
        </w:rPr>
        <w:t>mation de légumes et de fruits ont été obtenues en 2014 pour les personnes de plus de 15 ans et se limitaient à 22 pays à revenu élevé et à un pays à revenu intermédiaire (Turquie). Dans ces 23 pays membres du CES, 52.2% des personnes consommaient au moins une portion de légumes par jour et 55% consommaient au moins une portion de fruits par jour</w:t>
      </w:r>
    </w:p>
    <w:p w:rsidR="00103CB8" w:rsidRDefault="00103CB8" w:rsidP="00103CB8">
      <w:pPr>
        <w:ind w:firstLine="708"/>
        <w:rPr>
          <w:rFonts w:eastAsia="Times New Roman"/>
        </w:rPr>
      </w:pPr>
      <w:r w:rsidRPr="00103CB8">
        <w:rPr>
          <w:rFonts w:eastAsia="Times New Roman"/>
          <w:b/>
        </w:rPr>
        <w:lastRenderedPageBreak/>
        <w:t>L’activité physique insuffisante</w:t>
      </w:r>
      <w:r w:rsidRPr="00103CB8">
        <w:rPr>
          <w:rFonts w:eastAsia="Times New Roman"/>
        </w:rPr>
        <w:t xml:space="preserve"> est définie comme la proportion de la population atteignant moins de 150 minutes d’activité physique d’intensité modérée par semaine ou </w:t>
      </w:r>
      <w:r>
        <w:rPr>
          <w:rFonts w:eastAsia="Times New Roman"/>
        </w:rPr>
        <w:t>moins de 75 mi</w:t>
      </w:r>
      <w:r w:rsidRPr="00103CB8">
        <w:rPr>
          <w:rFonts w:eastAsia="Times New Roman"/>
        </w:rPr>
        <w:t>nutes d’activité physique d’intensité vigoureuse par semaine. L’inactivité augmente le risque de plusieurs maladies non transmissibles telles que la cardiopathie ischémique, le diabète de type 2, les cancers du sein et du côlon, et représente près de 10% d</w:t>
      </w:r>
      <w:r w:rsidR="008871C3">
        <w:rPr>
          <w:rFonts w:eastAsia="Times New Roman"/>
        </w:rPr>
        <w:t>e tous les décès dans le monde</w:t>
      </w:r>
      <w:sdt>
        <w:sdtPr>
          <w:rPr>
            <w:rFonts w:eastAsia="Times New Roman"/>
          </w:rPr>
          <w:id w:val="1285620918"/>
          <w:citation/>
        </w:sdtPr>
        <w:sdtEndPr/>
        <w:sdtContent>
          <w:r w:rsidR="008871C3">
            <w:rPr>
              <w:rFonts w:eastAsia="Times New Roman"/>
            </w:rPr>
            <w:fldChar w:fldCharType="begin"/>
          </w:r>
          <w:r w:rsidR="008871C3">
            <w:rPr>
              <w:rFonts w:eastAsia="Times New Roman"/>
            </w:rPr>
            <w:instrText xml:space="preserve"> CITATION IML12 \l 1036 </w:instrText>
          </w:r>
          <w:r w:rsidR="008871C3">
            <w:rPr>
              <w:rFonts w:eastAsia="Times New Roman"/>
            </w:rPr>
            <w:fldChar w:fldCharType="separate"/>
          </w:r>
          <w:r w:rsidR="008871C3">
            <w:rPr>
              <w:rFonts w:eastAsia="Times New Roman"/>
              <w:noProof/>
            </w:rPr>
            <w:t xml:space="preserve"> </w:t>
          </w:r>
          <w:r w:rsidR="008871C3" w:rsidRPr="008871C3">
            <w:rPr>
              <w:rFonts w:eastAsia="Times New Roman"/>
              <w:noProof/>
            </w:rPr>
            <w:t>(I.-M. Lee, 2012)</w:t>
          </w:r>
          <w:r w:rsidR="008871C3">
            <w:rPr>
              <w:rFonts w:eastAsia="Times New Roman"/>
            </w:rPr>
            <w:fldChar w:fldCharType="end"/>
          </w:r>
        </w:sdtContent>
      </w:sdt>
      <w:r w:rsidRPr="00103CB8">
        <w:rPr>
          <w:rFonts w:eastAsia="Times New Roman"/>
        </w:rPr>
        <w:t>. La promotion de l’exercice pendant les loisirs a constamment démontré qu’elle favoris</w:t>
      </w:r>
      <w:r w:rsidR="008871C3">
        <w:rPr>
          <w:rFonts w:eastAsia="Times New Roman"/>
        </w:rPr>
        <w:t>ait la santé cardio-vasculaire</w:t>
      </w:r>
      <w:sdt>
        <w:sdtPr>
          <w:rPr>
            <w:rFonts w:eastAsia="Times New Roman"/>
          </w:rPr>
          <w:id w:val="506266150"/>
          <w:citation/>
        </w:sdtPr>
        <w:sdtEndPr/>
        <w:sdtContent>
          <w:r w:rsidR="008871C3">
            <w:rPr>
              <w:rFonts w:eastAsia="Times New Roman"/>
            </w:rPr>
            <w:fldChar w:fldCharType="begin"/>
          </w:r>
          <w:r w:rsidR="008871C3">
            <w:rPr>
              <w:rFonts w:eastAsia="Times New Roman"/>
            </w:rPr>
            <w:instrText xml:space="preserve"> CITATION MHa17 \l 1036 </w:instrText>
          </w:r>
          <w:r w:rsidR="008871C3">
            <w:rPr>
              <w:rFonts w:eastAsia="Times New Roman"/>
            </w:rPr>
            <w:fldChar w:fldCharType="separate"/>
          </w:r>
          <w:r w:rsidR="008871C3">
            <w:rPr>
              <w:rFonts w:eastAsia="Times New Roman"/>
              <w:noProof/>
            </w:rPr>
            <w:t xml:space="preserve"> </w:t>
          </w:r>
          <w:r w:rsidR="008871C3" w:rsidRPr="008871C3">
            <w:rPr>
              <w:rFonts w:eastAsia="Times New Roman"/>
              <w:noProof/>
            </w:rPr>
            <w:t>(M. Hamer, 2017)</w:t>
          </w:r>
          <w:r w:rsidR="008871C3">
            <w:rPr>
              <w:rFonts w:eastAsia="Times New Roman"/>
            </w:rPr>
            <w:fldChar w:fldCharType="end"/>
          </w:r>
        </w:sdtContent>
      </w:sdt>
      <w:r w:rsidRPr="00103CB8">
        <w:rPr>
          <w:rFonts w:eastAsia="Times New Roman"/>
        </w:rPr>
        <w:t>. En 2016, la prévalence médiane normalisé</w:t>
      </w:r>
      <w:r>
        <w:rPr>
          <w:rFonts w:eastAsia="Times New Roman"/>
        </w:rPr>
        <w:t>e selon l’âge de l’activité phy</w:t>
      </w:r>
      <w:r w:rsidRPr="00103CB8">
        <w:rPr>
          <w:rFonts w:eastAsia="Times New Roman"/>
        </w:rPr>
        <w:t xml:space="preserve">sique </w:t>
      </w:r>
      <w:r w:rsidR="008871C3" w:rsidRPr="00103CB8">
        <w:rPr>
          <w:rFonts w:eastAsia="Times New Roman"/>
        </w:rPr>
        <w:t>insuffisante</w:t>
      </w:r>
      <w:r w:rsidRPr="00103CB8">
        <w:rPr>
          <w:rFonts w:eastAsia="Times New Roman"/>
        </w:rPr>
        <w:t xml:space="preserve"> auto-déclarée était de 29.32% chez les adultes âgés de plus de 18 ans en France. La prévalence était généralement plus élevée chez les femmes que chez les hommes, avec plus de 43% des femmes à Chypre, en Allemagne,</w:t>
      </w:r>
      <w:r>
        <w:rPr>
          <w:rFonts w:eastAsia="Times New Roman"/>
        </w:rPr>
        <w:t xml:space="preserve"> en Italie, à Malte et au Portu</w:t>
      </w:r>
      <w:r w:rsidRPr="00103CB8">
        <w:rPr>
          <w:rFonts w:eastAsia="Times New Roman"/>
        </w:rPr>
        <w:t xml:space="preserve">gal déclarant une activité physique insuffisante par rapport à plus de 35% des hommes dans les </w:t>
      </w:r>
      <w:r w:rsidR="008871C3" w:rsidRPr="00103CB8">
        <w:rPr>
          <w:rFonts w:eastAsia="Times New Roman"/>
        </w:rPr>
        <w:t>mêmes</w:t>
      </w:r>
      <w:r w:rsidRPr="00103CB8">
        <w:rPr>
          <w:rFonts w:eastAsia="Times New Roman"/>
        </w:rPr>
        <w:t xml:space="preserve"> pays.</w:t>
      </w:r>
    </w:p>
    <w:p w:rsidR="00DC5AF5" w:rsidRDefault="00DC5AF5" w:rsidP="00DC5AF5">
      <w:pPr>
        <w:pStyle w:val="Titre3"/>
      </w:pPr>
      <w:bookmarkStart w:id="27" w:name="_Toc130892167"/>
      <w:r>
        <w:t>Analyse de morbidité</w:t>
      </w:r>
      <w:bookmarkEnd w:id="27"/>
    </w:p>
    <w:p w:rsidR="00DC5AF5" w:rsidRDefault="00DC5AF5" w:rsidP="00DC5AF5">
      <w:pPr>
        <w:ind w:firstLine="708"/>
        <w:rPr>
          <w:rFonts w:eastAsia="Times New Roman"/>
        </w:rPr>
      </w:pPr>
      <w:r w:rsidRPr="00DC5AF5">
        <w:rPr>
          <w:rFonts w:eastAsia="Times New Roman"/>
        </w:rPr>
        <w:t>Les mesures de la morbidité jouent un rôle important dans</w:t>
      </w:r>
      <w:r>
        <w:rPr>
          <w:rFonts w:eastAsia="Times New Roman"/>
        </w:rPr>
        <w:t xml:space="preserve"> la description de l’épidémiolo</w:t>
      </w:r>
      <w:r w:rsidRPr="00DC5AF5">
        <w:rPr>
          <w:rFonts w:eastAsia="Times New Roman"/>
        </w:rPr>
        <w:t>gie d’une maladie, car elles représentent le nombre de personnes qui en souf</w:t>
      </w:r>
      <w:r w:rsidR="00BE6026">
        <w:rPr>
          <w:rFonts w:eastAsia="Times New Roman"/>
        </w:rPr>
        <w:t>frent au sein d’une population</w:t>
      </w:r>
      <w:sdt>
        <w:sdtPr>
          <w:rPr>
            <w:rFonts w:eastAsia="Times New Roman"/>
          </w:rPr>
          <w:id w:val="-893426439"/>
          <w:citation/>
        </w:sdtPr>
        <w:sdtEndPr/>
        <w:sdtContent>
          <w:r w:rsidR="00BE6026">
            <w:rPr>
              <w:rFonts w:eastAsia="Times New Roman"/>
            </w:rPr>
            <w:fldChar w:fldCharType="begin"/>
          </w:r>
          <w:r w:rsidR="00BE6026">
            <w:rPr>
              <w:rFonts w:eastAsia="Times New Roman"/>
            </w:rPr>
            <w:instrText xml:space="preserve"> CITATION DCo09 \l 1036 </w:instrText>
          </w:r>
          <w:r w:rsidR="00BE6026">
            <w:rPr>
              <w:rFonts w:eastAsia="Times New Roman"/>
            </w:rPr>
            <w:fldChar w:fldCharType="separate"/>
          </w:r>
          <w:r w:rsidR="00BE6026">
            <w:rPr>
              <w:rFonts w:eastAsia="Times New Roman"/>
              <w:noProof/>
            </w:rPr>
            <w:t xml:space="preserve"> </w:t>
          </w:r>
          <w:r w:rsidR="00BE6026" w:rsidRPr="00BE6026">
            <w:rPr>
              <w:rFonts w:eastAsia="Times New Roman"/>
              <w:noProof/>
            </w:rPr>
            <w:t>(D. Coggon, 2009)</w:t>
          </w:r>
          <w:r w:rsidR="00BE6026">
            <w:rPr>
              <w:rFonts w:eastAsia="Times New Roman"/>
            </w:rPr>
            <w:fldChar w:fldCharType="end"/>
          </w:r>
        </w:sdtContent>
      </w:sdt>
      <w:r w:rsidRPr="00DC5AF5">
        <w:rPr>
          <w:rFonts w:eastAsia="Times New Roman"/>
        </w:rPr>
        <w:t>. Les mesures de prévalence décrivent le nombre d’indi</w:t>
      </w:r>
      <w:r>
        <w:rPr>
          <w:rFonts w:eastAsia="Times New Roman"/>
        </w:rPr>
        <w:t>vidus qui souffrent actuel</w:t>
      </w:r>
      <w:r w:rsidRPr="00DC5AF5">
        <w:rPr>
          <w:rFonts w:eastAsia="Times New Roman"/>
        </w:rPr>
        <w:t xml:space="preserve">lement d’une maladie particulière dans une population donnée. </w:t>
      </w:r>
      <w:r>
        <w:rPr>
          <w:rFonts w:eastAsia="Times New Roman"/>
        </w:rPr>
        <w:t>Dans le cas d’événements cardio</w:t>
      </w:r>
      <w:r w:rsidRPr="00DC5AF5">
        <w:rPr>
          <w:rFonts w:eastAsia="Times New Roman"/>
        </w:rPr>
        <w:t>vasculaires aigus, tels que l’infarctus du myocarde ou l’accident vasculaire cérébral, ils indiquent le nombre de personnes vivant dans la population, qui ont déjà so</w:t>
      </w:r>
      <w:r>
        <w:rPr>
          <w:rFonts w:eastAsia="Times New Roman"/>
        </w:rPr>
        <w:t>uffert d’un tel événement. L’in</w:t>
      </w:r>
      <w:r w:rsidRPr="00DC5AF5">
        <w:rPr>
          <w:rFonts w:eastAsia="Times New Roman"/>
        </w:rPr>
        <w:t xml:space="preserve">cidence </w:t>
      </w:r>
      <w:r w:rsidR="00917124" w:rsidRPr="00DC5AF5">
        <w:rPr>
          <w:rFonts w:eastAsia="Times New Roman"/>
        </w:rPr>
        <w:t>définit</w:t>
      </w:r>
      <w:r w:rsidRPr="00DC5AF5">
        <w:rPr>
          <w:rFonts w:eastAsia="Times New Roman"/>
        </w:rPr>
        <w:t xml:space="preserve"> le nombre de nouveaux cas dans une population au cours d’une période donnée, fournissant une mesure de l’occurrence de la maladie. Même pour les conditions avec un taux de mortalité relativement élevé, comme les accidents vasculaires cérébraux et les infarctus aigus du myocarde, la morbidité est une mesure importante à côté de la mortalité, car l’invalidité causée par de tels événements peut être élevée chez ceux qui y survivent et il est </w:t>
      </w:r>
      <w:r w:rsidR="001517E0" w:rsidRPr="00DC5AF5">
        <w:rPr>
          <w:rFonts w:eastAsia="Times New Roman"/>
        </w:rPr>
        <w:t>difficile</w:t>
      </w:r>
      <w:r w:rsidRPr="00DC5AF5">
        <w:rPr>
          <w:rFonts w:eastAsia="Times New Roman"/>
        </w:rPr>
        <w:t xml:space="preserve"> de traiter les individus indépendamment de leur niveau de récupération. Cependant, par rapport à la collecte de données sur la mortalité, qui implique d’agréger le nombre de décès enregistrés, la collecte de données sur la morbidité est plus </w:t>
      </w:r>
      <w:r w:rsidR="001517E0" w:rsidRPr="00DC5AF5">
        <w:rPr>
          <w:rFonts w:eastAsia="Times New Roman"/>
        </w:rPr>
        <w:t>difficile</w:t>
      </w:r>
      <w:r w:rsidRPr="00DC5AF5">
        <w:rPr>
          <w:rFonts w:eastAsia="Times New Roman"/>
        </w:rPr>
        <w:t>. Malgré la prolifération des systèmes d’enregistrement</w:t>
      </w:r>
      <w:r>
        <w:rPr>
          <w:rFonts w:eastAsia="Times New Roman"/>
        </w:rPr>
        <w:t xml:space="preserve"> </w:t>
      </w:r>
      <w:r w:rsidRPr="00DC5AF5">
        <w:rPr>
          <w:rFonts w:eastAsia="Times New Roman"/>
        </w:rPr>
        <w:t>électronique au sein des services de santé, peu de pays utilisent ce</w:t>
      </w:r>
      <w:r>
        <w:rPr>
          <w:rFonts w:eastAsia="Times New Roman"/>
        </w:rPr>
        <w:t>s systèmes pour signaler des en</w:t>
      </w:r>
      <w:r w:rsidRPr="00DC5AF5">
        <w:rPr>
          <w:rFonts w:eastAsia="Times New Roman"/>
        </w:rPr>
        <w:t xml:space="preserve">registrements précis de morbidité. Il faut donc s’appuyer sur d’autres sources pour les statistiques </w:t>
      </w:r>
      <w:r w:rsidRPr="009A054D">
        <w:rPr>
          <w:rFonts w:eastAsia="Times New Roman"/>
        </w:rPr>
        <w:t>de la morbidité</w:t>
      </w:r>
      <w:r w:rsidR="009A054D" w:rsidRPr="009A054D">
        <w:rPr>
          <w:rFonts w:eastAsia="Times New Roman"/>
        </w:rPr>
        <w:t>.</w:t>
      </w:r>
    </w:p>
    <w:p w:rsidR="009A054D" w:rsidRDefault="009A054D" w:rsidP="009A054D">
      <w:pPr>
        <w:pStyle w:val="Lgende"/>
      </w:pPr>
      <w:r>
        <w:t xml:space="preserve">Figure </w:t>
      </w:r>
      <w:r w:rsidR="00A3191A">
        <w:fldChar w:fldCharType="begin"/>
      </w:r>
      <w:r w:rsidR="00A3191A">
        <w:instrText xml:space="preserve"> SEQ Figure \* ARABIC </w:instrText>
      </w:r>
      <w:r w:rsidR="00A3191A">
        <w:fldChar w:fldCharType="separate"/>
      </w:r>
      <w:r w:rsidR="00CE5904">
        <w:rPr>
          <w:noProof/>
        </w:rPr>
        <w:t>9</w:t>
      </w:r>
      <w:r w:rsidR="00A3191A">
        <w:rPr>
          <w:noProof/>
        </w:rPr>
        <w:fldChar w:fldCharType="end"/>
      </w:r>
      <w:r>
        <w:t xml:space="preserve"> : </w:t>
      </w:r>
      <w:r w:rsidRPr="009A054D">
        <w:t>Incidence des maladies cardio-vasculaire en 2017</w:t>
      </w:r>
    </w:p>
    <w:p w:rsidR="009A054D" w:rsidRDefault="009A054D" w:rsidP="009A054D">
      <w:r>
        <w:rPr>
          <w:noProof/>
          <w:lang w:val="en-US"/>
        </w:rPr>
        <w:drawing>
          <wp:inline distT="0" distB="0" distL="0" distR="0" wp14:anchorId="26DE378A" wp14:editId="0091EF48">
            <wp:extent cx="5760720" cy="22345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234565"/>
                    </a:xfrm>
                    <a:prstGeom prst="rect">
                      <a:avLst/>
                    </a:prstGeom>
                  </pic:spPr>
                </pic:pic>
              </a:graphicData>
            </a:graphic>
          </wp:inline>
        </w:drawing>
      </w:r>
    </w:p>
    <w:p w:rsidR="00CE5904" w:rsidRDefault="00CE5904" w:rsidP="00CE5904">
      <w:pPr>
        <w:pStyle w:val="Lgende"/>
      </w:pPr>
      <w:r>
        <w:lastRenderedPageBreak/>
        <w:t xml:space="preserve">Figure </w:t>
      </w:r>
      <w:r w:rsidR="00A3191A">
        <w:fldChar w:fldCharType="begin"/>
      </w:r>
      <w:r w:rsidR="00A3191A">
        <w:instrText xml:space="preserve"> SEQ Figure \* ARABIC </w:instrText>
      </w:r>
      <w:r w:rsidR="00A3191A">
        <w:fldChar w:fldCharType="separate"/>
      </w:r>
      <w:r>
        <w:rPr>
          <w:noProof/>
        </w:rPr>
        <w:t>10</w:t>
      </w:r>
      <w:r w:rsidR="00A3191A">
        <w:rPr>
          <w:noProof/>
        </w:rPr>
        <w:fldChar w:fldCharType="end"/>
      </w:r>
      <w:r>
        <w:t xml:space="preserve"> : </w:t>
      </w:r>
      <w:r w:rsidRPr="00CE5904">
        <w:t>Prévalence des maladies cardio-vasculaire en 2017</w:t>
      </w:r>
    </w:p>
    <w:p w:rsidR="00CE5904" w:rsidRDefault="00CE5904" w:rsidP="00CE5904">
      <w:r>
        <w:rPr>
          <w:noProof/>
          <w:lang w:val="en-US"/>
        </w:rPr>
        <w:drawing>
          <wp:inline distT="0" distB="0" distL="0" distR="0" wp14:anchorId="22C85135" wp14:editId="1F9633FD">
            <wp:extent cx="5760720" cy="22504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250440"/>
                    </a:xfrm>
                    <a:prstGeom prst="rect">
                      <a:avLst/>
                    </a:prstGeom>
                  </pic:spPr>
                </pic:pic>
              </a:graphicData>
            </a:graphic>
          </wp:inline>
        </w:drawing>
      </w:r>
    </w:p>
    <w:p w:rsidR="008B5C81" w:rsidRDefault="008B5C81" w:rsidP="008B5C81">
      <w:pPr>
        <w:pStyle w:val="Titre3"/>
      </w:pPr>
      <w:bookmarkStart w:id="28" w:name="_Toc130892168"/>
      <w:r>
        <w:t>IV.3.9. conclusion</w:t>
      </w:r>
      <w:bookmarkEnd w:id="28"/>
      <w:r>
        <w:t xml:space="preserve"> </w:t>
      </w:r>
    </w:p>
    <w:p w:rsidR="00AC4E40" w:rsidRDefault="00AC4E40" w:rsidP="000A0D59">
      <w:pPr>
        <w:ind w:firstLine="708"/>
        <w:rPr>
          <w:rFonts w:eastAsia="Times New Roman"/>
        </w:rPr>
      </w:pPr>
      <w:r w:rsidRPr="00AC4E40">
        <w:rPr>
          <w:rFonts w:eastAsia="Times New Roman"/>
        </w:rPr>
        <w:t>Dans ce chapitre, nous avons mis l’accent sur les opérations de prétraitements effectuées sur les comptes</w:t>
      </w:r>
      <w:r>
        <w:rPr>
          <w:rFonts w:eastAsia="Times New Roman"/>
        </w:rPr>
        <w:t xml:space="preserve"> rendus médicaux a</w:t>
      </w:r>
      <w:r w:rsidRPr="00AC4E40">
        <w:rPr>
          <w:rFonts w:eastAsia="Times New Roman"/>
        </w:rPr>
        <w:t xml:space="preserve">fin de rendre les connaissances qui y sont contenues accessibles. Nous avons démontré l’utilité </w:t>
      </w:r>
      <w:r w:rsidR="009609BF">
        <w:rPr>
          <w:rFonts w:eastAsia="Times New Roman"/>
        </w:rPr>
        <w:t>de </w:t>
      </w:r>
      <w:r w:rsidR="00314603">
        <w:rPr>
          <w:rFonts w:eastAsia="Times New Roman"/>
        </w:rPr>
        <w:t>mathématique</w:t>
      </w:r>
      <w:r w:rsidRPr="00AC4E40">
        <w:rPr>
          <w:rFonts w:eastAsia="Times New Roman"/>
        </w:rPr>
        <w:t xml:space="preserve"> dans le processus de fouille de texte et du traitement automatique de langage naturel</w:t>
      </w:r>
      <w:r w:rsidR="00314603">
        <w:rPr>
          <w:rFonts w:eastAsia="Times New Roman"/>
        </w:rPr>
        <w:t xml:space="preserve"> pour la détermination de certains paramètres dans la conception des algorithme d’intelligence artificielle. </w:t>
      </w:r>
    </w:p>
    <w:p w:rsidR="00314603" w:rsidRDefault="00414110" w:rsidP="000A0D59">
      <w:pPr>
        <w:ind w:firstLine="708"/>
        <w:rPr>
          <w:rFonts w:eastAsia="Times New Roman"/>
        </w:rPr>
      </w:pPr>
      <w:r>
        <w:rPr>
          <w:rFonts w:eastAsia="Times New Roman"/>
        </w:rPr>
        <w:t>Après avoir présenter l’aspect technique autours de notre contexte d’étude nous nous sommes livrée à la présentation et l’analyse de l’objet d’étude.</w:t>
      </w:r>
      <w:r w:rsidR="007A1572">
        <w:rPr>
          <w:rFonts w:eastAsia="Times New Roman"/>
        </w:rPr>
        <w:t xml:space="preserve"> </w:t>
      </w:r>
      <w:r w:rsidR="007A1572">
        <w:rPr>
          <w:rFonts w:eastAsia="Times New Roman"/>
        </w:rPr>
        <w:t>Dans le cas d’événements cardio</w:t>
      </w:r>
      <w:r w:rsidR="007A1572" w:rsidRPr="00DC5AF5">
        <w:rPr>
          <w:rFonts w:eastAsia="Times New Roman"/>
        </w:rPr>
        <w:t>vasculaires aigus, tels que l’infarctus du myocarde ou l’accident vasculaire cérébral, ils indiquent le nombre de personnes vivant dans la population, qui ont déjà so</w:t>
      </w:r>
      <w:r w:rsidR="007A1572">
        <w:rPr>
          <w:rFonts w:eastAsia="Times New Roman"/>
        </w:rPr>
        <w:t>uffert d’un tel événement. L’in</w:t>
      </w:r>
      <w:r w:rsidR="007A1572" w:rsidRPr="00DC5AF5">
        <w:rPr>
          <w:rFonts w:eastAsia="Times New Roman"/>
        </w:rPr>
        <w:t>cidence définit le nombre de nouveaux cas dans une population au cours d’une période donnée, fournissant une mesure de l’occurrence de la maladie</w:t>
      </w:r>
    </w:p>
    <w:p w:rsidR="00BD1651" w:rsidRDefault="00BD1651">
      <w:pPr>
        <w:rPr>
          <w:rFonts w:eastAsia="Times New Roman"/>
        </w:rPr>
      </w:pPr>
      <w:r>
        <w:rPr>
          <w:rFonts w:eastAsia="Times New Roman"/>
        </w:rPr>
        <w:br w:type="page"/>
      </w:r>
    </w:p>
    <w:p w:rsidR="00761E5C" w:rsidRDefault="00BD1651" w:rsidP="00BD1651">
      <w:pPr>
        <w:pStyle w:val="Titre1"/>
      </w:pPr>
      <w:bookmarkStart w:id="29" w:name="_Toc130892169"/>
      <w:r w:rsidRPr="00BD1651">
        <w:lastRenderedPageBreak/>
        <w:t xml:space="preserve">Conclusion </w:t>
      </w:r>
      <w:r w:rsidR="00DB65D2">
        <w:t>du deuxieme volet</w:t>
      </w:r>
      <w:bookmarkEnd w:id="29"/>
    </w:p>
    <w:p w:rsidR="00436E4B" w:rsidRPr="00467AAE" w:rsidRDefault="00436E4B" w:rsidP="00467AAE">
      <w:pPr>
        <w:ind w:firstLine="708"/>
        <w:rPr>
          <w:rFonts w:ascii="Times New Roman" w:hAnsi="Times New Roman"/>
        </w:rPr>
      </w:pPr>
      <w:r>
        <w:rPr>
          <w:color w:val="000000"/>
        </w:rPr>
        <w:t>Le domaine de santé a été l'un des secteurs qui a ad</w:t>
      </w:r>
      <w:r w:rsidR="00467AAE">
        <w:rPr>
          <w:color w:val="000000"/>
        </w:rPr>
        <w:t>opté le plus rapidement l'IoT,</w:t>
      </w:r>
      <w:r>
        <w:rPr>
          <w:color w:val="000000"/>
        </w:rPr>
        <w:t xml:space="preserve"> l'IA</w:t>
      </w:r>
      <w:r w:rsidR="00467AAE">
        <w:rPr>
          <w:color w:val="000000"/>
        </w:rPr>
        <w:t xml:space="preserve"> et les agents conversationnel.</w:t>
      </w:r>
      <w:r>
        <w:rPr>
          <w:color w:val="000000"/>
        </w:rPr>
        <w:t xml:space="preserve"> Surtout en période de saisonnalité et de pics, lorsque l'ensemble du secteur de santé est confronté à de nouveaux défis et à une demande très élevée par rapport aux ressources disponibles. Dans ce contexte, plusieurs possibilités d'application de l'IoT et de l'IA ont été examinées. Il comprend des consultations automatiques efficaces et le suivi à distance des patients, des diagnostics intelligents, le partage des EHR et la programmation prioritaire des patients. Plusieurs pays</w:t>
      </w:r>
      <w:r w:rsidR="00467AAE">
        <w:rPr>
          <w:color w:val="000000"/>
        </w:rPr>
        <w:t xml:space="preserve"> </w:t>
      </w:r>
      <w:r>
        <w:rPr>
          <w:color w:val="000000"/>
        </w:rPr>
        <w:t xml:space="preserve">dans le monde sont confrontés à des défis dans des domaines tels que la fracture numérique et la disparité de la population ayant accès aux technologies numériques en matière de soins de santé. En dehors de cela, malgré d'autres défis tels que la puissance limitée dans le traitement des </w:t>
      </w:r>
      <w:proofErr w:type="spellStart"/>
      <w:r>
        <w:rPr>
          <w:color w:val="000000"/>
        </w:rPr>
        <w:t>big</w:t>
      </w:r>
      <w:proofErr w:type="spellEnd"/>
      <w:r>
        <w:rPr>
          <w:color w:val="000000"/>
        </w:rPr>
        <w:t xml:space="preserve"> data, l'interopérabilité des données de santé entre des parties prenantes hétérogènes et le manque de structure unifiée de mise en œuvre pour la santé en ligne, l'IA et l'IoT présentent un immense potentiel dans le secteur des soins de santé. </w:t>
      </w:r>
    </w:p>
    <w:p w:rsidR="00BD1651" w:rsidRPr="00BD1651" w:rsidRDefault="00436E4B" w:rsidP="00856DEA">
      <w:pPr>
        <w:ind w:firstLine="708"/>
      </w:pPr>
      <w:r>
        <w:rPr>
          <w:color w:val="000000"/>
        </w:rPr>
        <w:t>Pour améliorer l'efficience et l'efficacité des soins de santé, il convient de se concentrer sur le flux de patients, car il est au cœur de la capacité d'une organisation à fournir des services de santé, tandis que d'autres opérations apportent un soutien dans le but de créer les conditions d'un flux de patients efficient et efficace. Il est donc nécessaire d'avoir une vision holistique de l'ensemble du parcours du patient. La qualité globale des processus de soins de santé ne s'améliorera pas non plus tant que toutes les personnes impliquées dans la prise en charge d'un patient ne se considéreront pas comme faisant partie de la même équipe, indépendamment de leur affiliation organisationnelle. La nécessité d'une perspective systémique a également été mise en avant comme une condition préalable à la recherche de solutions possibles aux problèmes majeurs de la prest</w:t>
      </w:r>
      <w:r w:rsidR="00856DEA">
        <w:rPr>
          <w:color w:val="000000"/>
        </w:rPr>
        <w:t>ation de soins de santé. Suite à</w:t>
      </w:r>
      <w:r>
        <w:rPr>
          <w:color w:val="000000"/>
        </w:rPr>
        <w:t xml:space="preserve"> notre étude de l’ensemble des approches déjà utilisé nous allons expliquer dans ce qui suit les différents </w:t>
      </w:r>
      <w:r w:rsidR="00D45B5C">
        <w:rPr>
          <w:color w:val="000000"/>
        </w:rPr>
        <w:t xml:space="preserve">modèle, étapes </w:t>
      </w:r>
      <w:r>
        <w:rPr>
          <w:color w:val="000000"/>
        </w:rPr>
        <w:t>et processus que nous avons pris pas à pas dans notre travail de recherche</w:t>
      </w:r>
      <w:r w:rsidR="00D45B5C">
        <w:rPr>
          <w:color w:val="000000"/>
        </w:rPr>
        <w:t xml:space="preserve"> pour implémenter le système futur</w:t>
      </w:r>
      <w:r>
        <w:rPr>
          <w:color w:val="000000"/>
        </w:rPr>
        <w:t>.</w:t>
      </w:r>
    </w:p>
    <w:sectPr w:rsidR="00BD1651" w:rsidRPr="00BD1651" w:rsidSect="00D507BA">
      <w:headerReference w:type="default" r:id="rId23"/>
      <w:footerReference w:type="default" r:id="rId24"/>
      <w:pgSz w:w="11906" w:h="16838"/>
      <w:pgMar w:top="1417" w:right="1417" w:bottom="1417" w:left="1417" w:header="708" w:footer="708"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191A" w:rsidRDefault="00A3191A" w:rsidP="004667A2">
      <w:pPr>
        <w:spacing w:before="0" w:after="0" w:line="240" w:lineRule="auto"/>
      </w:pPr>
      <w:r>
        <w:separator/>
      </w:r>
    </w:p>
  </w:endnote>
  <w:endnote w:type="continuationSeparator" w:id="0">
    <w:p w:rsidR="00A3191A" w:rsidRDefault="00A3191A" w:rsidP="004667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encil">
    <w:panose1 w:val="040409050D0802020404"/>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Eras Light ITC">
    <w:panose1 w:val="020B04020305040208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otham-Bold">
    <w:altName w:val="Times New Roman"/>
    <w:panose1 w:val="00000000000000000000"/>
    <w:charset w:val="00"/>
    <w:family w:val="roman"/>
    <w:notTrueType/>
    <w:pitch w:val="default"/>
  </w:font>
  <w:font w:name="Gotham-Book">
    <w:altName w:val="Times New Roman"/>
    <w:panose1 w:val="00000000000000000000"/>
    <w:charset w:val="00"/>
    <w:family w:val="roman"/>
    <w:notTrueType/>
    <w:pitch w:val="default"/>
  </w:font>
  <w:font w:name="CharterBT-Italic">
    <w:altName w:val="Times New Roman"/>
    <w:panose1 w:val="00000000000000000000"/>
    <w:charset w:val="00"/>
    <w:family w:val="roman"/>
    <w:notTrueType/>
    <w:pitch w:val="default"/>
  </w:font>
  <w:font w:name="MathDesign-CH-Regular-Symbol-10">
    <w:altName w:val="Times New Roman"/>
    <w:panose1 w:val="00000000000000000000"/>
    <w:charset w:val="00"/>
    <w:family w:val="roman"/>
    <w:notTrueType/>
    <w:pitch w:val="default"/>
  </w:font>
  <w:font w:name="MathDesign-CH-Regular-OT1-1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harterBT-BoldItalic">
    <w:altName w:val="Times New Roman"/>
    <w:panose1 w:val="00000000000000000000"/>
    <w:charset w:val="00"/>
    <w:family w:val="roman"/>
    <w:notTrueType/>
    <w:pitch w:val="default"/>
  </w:font>
  <w:font w:name="CharterBT-Bold">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Utopia-Bold">
    <w:altName w:val="Times New Roman"/>
    <w:panose1 w:val="00000000000000000000"/>
    <w:charset w:val="00"/>
    <w:family w:val="roman"/>
    <w:notTrueType/>
    <w:pitch w:val="default"/>
  </w:font>
  <w:font w:name="Utopia-Regular">
    <w:altName w:val="Times New Roman"/>
    <w:panose1 w:val="00000000000000000000"/>
    <w:charset w:val="00"/>
    <w:family w:val="roman"/>
    <w:notTrueType/>
    <w:pitch w:val="default"/>
  </w:font>
  <w:font w:name="Fourier-Math-Symbol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7797"/>
      <w:gridCol w:w="1275"/>
    </w:tblGrid>
    <w:tr w:rsidR="00ED5495" w:rsidTr="0096659B">
      <w:trPr>
        <w:trHeight w:hRule="exact" w:val="115"/>
        <w:jc w:val="center"/>
      </w:trPr>
      <w:tc>
        <w:tcPr>
          <w:tcW w:w="7797" w:type="dxa"/>
          <w:shd w:val="clear" w:color="auto" w:fill="D34817" w:themeFill="accent1"/>
          <w:tcMar>
            <w:top w:w="0" w:type="dxa"/>
            <w:bottom w:w="0" w:type="dxa"/>
          </w:tcMar>
        </w:tcPr>
        <w:p w:rsidR="00ED5495" w:rsidRDefault="00ED5495">
          <w:pPr>
            <w:pStyle w:val="En-tte"/>
            <w:rPr>
              <w:caps/>
              <w:sz w:val="18"/>
            </w:rPr>
          </w:pPr>
        </w:p>
      </w:tc>
      <w:tc>
        <w:tcPr>
          <w:tcW w:w="1275" w:type="dxa"/>
          <w:shd w:val="clear" w:color="auto" w:fill="D34817" w:themeFill="accent1"/>
          <w:tcMar>
            <w:top w:w="0" w:type="dxa"/>
            <w:bottom w:w="0" w:type="dxa"/>
          </w:tcMar>
        </w:tcPr>
        <w:p w:rsidR="00ED5495" w:rsidRDefault="00ED5495">
          <w:pPr>
            <w:pStyle w:val="En-tte"/>
            <w:jc w:val="right"/>
            <w:rPr>
              <w:caps/>
              <w:sz w:val="18"/>
            </w:rPr>
          </w:pPr>
        </w:p>
      </w:tc>
    </w:tr>
    <w:tr w:rsidR="00ED5495" w:rsidTr="0096659B">
      <w:trPr>
        <w:jc w:val="center"/>
      </w:trPr>
      <w:sdt>
        <w:sdtPr>
          <w:rPr>
            <w:caps/>
            <w:color w:val="808080" w:themeColor="background1" w:themeShade="80"/>
            <w:sz w:val="16"/>
            <w:szCs w:val="18"/>
          </w:rPr>
          <w:alias w:val="Auteur"/>
          <w:tag w:val=""/>
          <w:id w:val="1534151868"/>
          <w:placeholder>
            <w:docPart w:val="BD3EB0764DE749709EAC2FAB956E8883"/>
          </w:placeholder>
          <w:dataBinding w:prefixMappings="xmlns:ns0='http://purl.org/dc/elements/1.1/' xmlns:ns1='http://schemas.openxmlformats.org/package/2006/metadata/core-properties' " w:xpath="/ns1:coreProperties[1]/ns0:creator[1]" w:storeItemID="{6C3C8BC8-F283-45AE-878A-BAB7291924A1}"/>
          <w:text/>
        </w:sdtPr>
        <w:sdtEndPr/>
        <w:sdtContent>
          <w:tc>
            <w:tcPr>
              <w:tcW w:w="7797" w:type="dxa"/>
              <w:shd w:val="clear" w:color="auto" w:fill="auto"/>
              <w:vAlign w:val="center"/>
            </w:tcPr>
            <w:p w:rsidR="00ED5495" w:rsidRDefault="00ED5495">
              <w:pPr>
                <w:pStyle w:val="Pieddepage"/>
                <w:rPr>
                  <w:caps/>
                  <w:color w:val="808080" w:themeColor="background1" w:themeShade="80"/>
                  <w:sz w:val="18"/>
                  <w:szCs w:val="18"/>
                </w:rPr>
              </w:pPr>
              <w:r w:rsidRPr="0096659B">
                <w:rPr>
                  <w:caps/>
                  <w:color w:val="808080" w:themeColor="background1" w:themeShade="80"/>
                  <w:sz w:val="16"/>
                  <w:szCs w:val="18"/>
                </w:rPr>
                <w:t>Seth Busanga |</w:t>
              </w:r>
              <w:r>
                <w:rPr>
                  <w:caps/>
                  <w:color w:val="808080" w:themeColor="background1" w:themeShade="80"/>
                  <w:sz w:val="16"/>
                  <w:szCs w:val="18"/>
                </w:rPr>
                <w:t>AMEN</w:t>
              </w:r>
              <w:r>
                <w:rPr>
                  <w:color w:val="808080" w:themeColor="background1" w:themeShade="80"/>
                  <w:sz w:val="16"/>
                  <w:szCs w:val="18"/>
                </w:rPr>
                <w:t> : Assistante Médicale Extra Numérique</w:t>
              </w:r>
              <w:r w:rsidRPr="0096659B">
                <w:rPr>
                  <w:color w:val="808080" w:themeColor="background1" w:themeShade="80"/>
                  <w:sz w:val="16"/>
                  <w:szCs w:val="18"/>
                </w:rPr>
                <w:t xml:space="preserve"> made by </w:t>
              </w:r>
              <w:r>
                <w:rPr>
                  <w:caps/>
                  <w:color w:val="808080" w:themeColor="background1" w:themeShade="80"/>
                  <w:sz w:val="16"/>
                  <w:szCs w:val="18"/>
                </w:rPr>
                <w:t>l</w:t>
              </w:r>
              <w:r>
                <w:rPr>
                  <w:color w:val="808080" w:themeColor="background1" w:themeShade="80"/>
                  <w:sz w:val="16"/>
                  <w:szCs w:val="18"/>
                </w:rPr>
                <w:t>oric45</w:t>
              </w:r>
            </w:p>
          </w:tc>
        </w:sdtContent>
      </w:sdt>
      <w:tc>
        <w:tcPr>
          <w:tcW w:w="1275" w:type="dxa"/>
          <w:shd w:val="clear" w:color="auto" w:fill="auto"/>
          <w:vAlign w:val="center"/>
        </w:tcPr>
        <w:p w:rsidR="00ED5495" w:rsidRDefault="00ED5495" w:rsidP="00862D83">
          <w:pPr>
            <w:pStyle w:val="Pieddepage"/>
            <w:rPr>
              <w:caps/>
              <w:color w:val="808080" w:themeColor="background1" w:themeShade="80"/>
              <w:sz w:val="18"/>
              <w:szCs w:val="18"/>
            </w:rPr>
          </w:pPr>
        </w:p>
      </w:tc>
    </w:tr>
  </w:tbl>
  <w:p w:rsidR="00ED5495" w:rsidRDefault="00ED549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191A" w:rsidRDefault="00A3191A" w:rsidP="004667A2">
      <w:pPr>
        <w:spacing w:before="0" w:after="0" w:line="240" w:lineRule="auto"/>
      </w:pPr>
      <w:r>
        <w:separator/>
      </w:r>
    </w:p>
  </w:footnote>
  <w:footnote w:type="continuationSeparator" w:id="0">
    <w:p w:rsidR="00A3191A" w:rsidRDefault="00A3191A" w:rsidP="004667A2">
      <w:pPr>
        <w:spacing w:before="0" w:after="0" w:line="240" w:lineRule="auto"/>
      </w:pPr>
      <w:r>
        <w:continuationSeparator/>
      </w:r>
    </w:p>
  </w:footnote>
  <w:footnote w:id="1">
    <w:p w:rsidR="006729B6" w:rsidRPr="004A3221" w:rsidRDefault="006729B6">
      <w:pPr>
        <w:pStyle w:val="Notedebasdepage"/>
        <w:rPr>
          <w:lang w:val="en-US"/>
        </w:rPr>
      </w:pPr>
      <w:r>
        <w:rPr>
          <w:rStyle w:val="Appelnotedebasdep"/>
        </w:rPr>
        <w:footnoteRef/>
      </w:r>
      <w:r w:rsidRPr="004A3221">
        <w:rPr>
          <w:lang w:val="en-US"/>
        </w:rPr>
        <w:t xml:space="preserve"> </w:t>
      </w:r>
      <w:r w:rsidRPr="004A3221">
        <w:rPr>
          <w:sz w:val="16"/>
          <w:szCs w:val="16"/>
          <w:lang w:val="en-US"/>
        </w:rPr>
        <w:t>IoT : internet of Thing</w:t>
      </w:r>
      <w:r w:rsidR="00AB5E6E" w:rsidRPr="004A3221">
        <w:rPr>
          <w:sz w:val="16"/>
          <w:szCs w:val="16"/>
          <w:lang w:val="en-US"/>
        </w:rPr>
        <w:t>s</w:t>
      </w:r>
    </w:p>
  </w:footnote>
  <w:footnote w:id="2">
    <w:p w:rsidR="00F107F5" w:rsidRPr="004A3221" w:rsidRDefault="00F107F5" w:rsidP="0007746A">
      <w:pPr>
        <w:spacing w:before="0" w:line="240" w:lineRule="auto"/>
        <w:rPr>
          <w:sz w:val="16"/>
          <w:szCs w:val="16"/>
          <w:lang w:val="en-US"/>
        </w:rPr>
      </w:pPr>
      <w:r w:rsidRPr="00E76411">
        <w:rPr>
          <w:rStyle w:val="Appelnotedebasdep"/>
          <w:sz w:val="16"/>
          <w:szCs w:val="16"/>
        </w:rPr>
        <w:footnoteRef/>
      </w:r>
      <w:r w:rsidRPr="004A3221">
        <w:rPr>
          <w:sz w:val="16"/>
          <w:szCs w:val="16"/>
          <w:lang w:val="en-US"/>
        </w:rPr>
        <w:t xml:space="preserve"> </w:t>
      </w:r>
      <w:r w:rsidR="00E76411" w:rsidRPr="004A3221">
        <w:rPr>
          <w:sz w:val="16"/>
          <w:szCs w:val="16"/>
          <w:lang w:val="en-US"/>
        </w:rPr>
        <w:t>https://roo.plannedparenthood.org/onboarding/intro</w:t>
      </w:r>
    </w:p>
  </w:footnote>
  <w:footnote w:id="3">
    <w:p w:rsidR="00F107F5" w:rsidRPr="004A3221" w:rsidRDefault="00F107F5" w:rsidP="0007746A">
      <w:pPr>
        <w:spacing w:before="0" w:line="240" w:lineRule="auto"/>
        <w:rPr>
          <w:rFonts w:ascii="Times New Roman" w:eastAsia="Times New Roman" w:hAnsi="Times New Roman" w:cs="Times New Roman"/>
          <w:sz w:val="16"/>
          <w:szCs w:val="16"/>
          <w:lang w:val="en-US"/>
        </w:rPr>
      </w:pPr>
      <w:r w:rsidRPr="00E76411">
        <w:rPr>
          <w:rStyle w:val="Appelnotedebasdep"/>
          <w:sz w:val="16"/>
          <w:szCs w:val="16"/>
        </w:rPr>
        <w:footnoteRef/>
      </w:r>
      <w:r w:rsidRPr="004A3221">
        <w:rPr>
          <w:sz w:val="16"/>
          <w:szCs w:val="16"/>
          <w:lang w:val="en-US"/>
        </w:rPr>
        <w:t xml:space="preserve"> </w:t>
      </w:r>
      <w:r w:rsidR="00E76411" w:rsidRPr="004A3221">
        <w:rPr>
          <w:rFonts w:eastAsia="Times New Roman" w:cs="Times New Roman"/>
          <w:sz w:val="16"/>
          <w:szCs w:val="16"/>
          <w:lang w:val="en-US"/>
        </w:rPr>
        <w:t xml:space="preserve">https://www.facebook.com/nett/ </w:t>
      </w:r>
      <w:r w:rsidR="00E76411" w:rsidRPr="004A3221">
        <w:rPr>
          <w:rFonts w:eastAsia="Times New Roman" w:cs="Times New Roman"/>
          <w:color w:val="123D40"/>
          <w:sz w:val="16"/>
          <w:szCs w:val="16"/>
          <w:lang w:val="en-US"/>
        </w:rPr>
        <w:t xml:space="preserve"> </w:t>
      </w:r>
    </w:p>
  </w:footnote>
  <w:footnote w:id="4">
    <w:p w:rsidR="00F107F5" w:rsidRPr="00E76411" w:rsidRDefault="00F107F5" w:rsidP="0007746A">
      <w:pPr>
        <w:spacing w:before="0" w:line="240" w:lineRule="auto"/>
        <w:rPr>
          <w:sz w:val="16"/>
          <w:szCs w:val="16"/>
          <w:lang w:val="en-US"/>
        </w:rPr>
      </w:pPr>
      <w:r w:rsidRPr="00E76411">
        <w:rPr>
          <w:rStyle w:val="Appelnotedebasdep"/>
          <w:sz w:val="16"/>
          <w:szCs w:val="16"/>
        </w:rPr>
        <w:footnoteRef/>
      </w:r>
      <w:r w:rsidRPr="00E76411">
        <w:rPr>
          <w:sz w:val="16"/>
          <w:szCs w:val="16"/>
          <w:lang w:val="en-US"/>
        </w:rPr>
        <w:t xml:space="preserve"> </w:t>
      </w:r>
      <w:r w:rsidR="00E76411" w:rsidRPr="00E76411">
        <w:rPr>
          <w:rFonts w:eastAsia="Times New Roman" w:cs="Times New Roman"/>
          <w:sz w:val="16"/>
          <w:szCs w:val="16"/>
          <w:lang w:val="en-US"/>
        </w:rPr>
        <w:t>https://www.citizendoc.fr/</w:t>
      </w:r>
    </w:p>
  </w:footnote>
  <w:footnote w:id="5">
    <w:p w:rsidR="00F107F5" w:rsidRPr="00E76411" w:rsidRDefault="00F107F5" w:rsidP="0007746A">
      <w:pPr>
        <w:spacing w:before="0" w:line="240" w:lineRule="auto"/>
        <w:rPr>
          <w:sz w:val="16"/>
          <w:szCs w:val="16"/>
          <w:lang w:val="en-US"/>
        </w:rPr>
      </w:pPr>
      <w:r w:rsidRPr="00E76411">
        <w:rPr>
          <w:rStyle w:val="Appelnotedebasdep"/>
          <w:sz w:val="16"/>
          <w:szCs w:val="16"/>
        </w:rPr>
        <w:footnoteRef/>
      </w:r>
      <w:r w:rsidRPr="00E76411">
        <w:rPr>
          <w:sz w:val="16"/>
          <w:szCs w:val="16"/>
          <w:lang w:val="en-US"/>
        </w:rPr>
        <w:t xml:space="preserve"> </w:t>
      </w:r>
      <w:r w:rsidR="00E76411" w:rsidRPr="00E76411">
        <w:rPr>
          <w:rFonts w:eastAsia="Times New Roman" w:cs="Times New Roman"/>
          <w:sz w:val="16"/>
          <w:szCs w:val="16"/>
          <w:lang w:val="en-US"/>
        </w:rPr>
        <w:t>https://www.memoquest.com/</w:t>
      </w:r>
    </w:p>
  </w:footnote>
  <w:footnote w:id="6">
    <w:p w:rsidR="00F107F5" w:rsidRPr="00E76411" w:rsidRDefault="00F107F5" w:rsidP="0007746A">
      <w:pPr>
        <w:spacing w:before="0" w:line="240" w:lineRule="auto"/>
        <w:rPr>
          <w:lang w:val="en-US"/>
        </w:rPr>
      </w:pPr>
      <w:r w:rsidRPr="00E76411">
        <w:rPr>
          <w:rStyle w:val="Appelnotedebasdep"/>
          <w:sz w:val="16"/>
          <w:szCs w:val="16"/>
        </w:rPr>
        <w:footnoteRef/>
      </w:r>
      <w:r w:rsidRPr="00E76411">
        <w:rPr>
          <w:sz w:val="16"/>
          <w:szCs w:val="16"/>
          <w:lang w:val="en-US"/>
        </w:rPr>
        <w:t xml:space="preserve"> </w:t>
      </w:r>
      <w:r w:rsidR="00E76411" w:rsidRPr="00E76411">
        <w:rPr>
          <w:rFonts w:eastAsia="Times New Roman" w:cs="Times New Roman"/>
          <w:sz w:val="16"/>
          <w:szCs w:val="16"/>
          <w:lang w:val="en-US"/>
        </w:rPr>
        <w:t>https://www.facebook.com/HelloVikSein/</w:t>
      </w:r>
    </w:p>
  </w:footnote>
  <w:footnote w:id="7">
    <w:p w:rsidR="008E3DE7" w:rsidRPr="008E3DE7" w:rsidRDefault="0010739B" w:rsidP="008E3DE7">
      <w:pPr>
        <w:spacing w:line="240" w:lineRule="auto"/>
        <w:rPr>
          <w:rFonts w:eastAsia="Times New Roman" w:cs="Times New Roman"/>
          <w:color w:val="231F20"/>
          <w:sz w:val="16"/>
          <w:szCs w:val="16"/>
          <w:lang w:val="en-US"/>
        </w:rPr>
      </w:pPr>
      <w:r w:rsidRPr="008E3DE7">
        <w:rPr>
          <w:rStyle w:val="Appelnotedebasdep"/>
          <w:sz w:val="16"/>
          <w:szCs w:val="16"/>
        </w:rPr>
        <w:footnoteRef/>
      </w:r>
      <w:r w:rsidRPr="008E3DE7">
        <w:rPr>
          <w:sz w:val="16"/>
          <w:szCs w:val="16"/>
          <w:lang w:val="en-US"/>
        </w:rPr>
        <w:t xml:space="preserve"> </w:t>
      </w:r>
      <w:r w:rsidR="008E3DE7" w:rsidRPr="008E3DE7">
        <w:rPr>
          <w:rFonts w:eastAsia="Times New Roman" w:cs="Times New Roman"/>
          <w:color w:val="231F20"/>
          <w:sz w:val="16"/>
          <w:szCs w:val="16"/>
          <w:lang w:val="en-US"/>
        </w:rPr>
        <w:t>https://www.facebook.com/chatyourself/</w:t>
      </w:r>
    </w:p>
  </w:footnote>
  <w:footnote w:id="8">
    <w:p w:rsidR="0010739B" w:rsidRPr="008E3DE7" w:rsidRDefault="0010739B" w:rsidP="008E3DE7">
      <w:pPr>
        <w:pStyle w:val="Notedebasdepage"/>
        <w:rPr>
          <w:sz w:val="16"/>
          <w:szCs w:val="16"/>
          <w:lang w:val="en-US"/>
        </w:rPr>
      </w:pPr>
      <w:r w:rsidRPr="008E3DE7">
        <w:rPr>
          <w:rStyle w:val="Appelnotedebasdep"/>
          <w:sz w:val="16"/>
          <w:szCs w:val="16"/>
        </w:rPr>
        <w:footnoteRef/>
      </w:r>
      <w:r w:rsidR="008E3DE7" w:rsidRPr="008E3DE7">
        <w:rPr>
          <w:rFonts w:eastAsia="Times New Roman" w:cs="Times New Roman"/>
          <w:color w:val="231F20"/>
          <w:sz w:val="16"/>
          <w:szCs w:val="16"/>
          <w:lang w:val="en-US"/>
        </w:rPr>
        <w:t>https://www.wefifight.co/</w:t>
      </w:r>
    </w:p>
  </w:footnote>
  <w:footnote w:id="9">
    <w:p w:rsidR="0010739B" w:rsidRPr="008E3DE7" w:rsidRDefault="0010739B" w:rsidP="008E3DE7">
      <w:pPr>
        <w:pStyle w:val="Notedebasdepage"/>
        <w:rPr>
          <w:sz w:val="16"/>
          <w:szCs w:val="16"/>
          <w:lang w:val="en-US"/>
        </w:rPr>
      </w:pPr>
      <w:r w:rsidRPr="008E3DE7">
        <w:rPr>
          <w:rStyle w:val="Appelnotedebasdep"/>
          <w:sz w:val="16"/>
          <w:szCs w:val="16"/>
        </w:rPr>
        <w:footnoteRef/>
      </w:r>
      <w:r w:rsidRPr="008E3DE7">
        <w:rPr>
          <w:sz w:val="16"/>
          <w:szCs w:val="16"/>
          <w:lang w:val="en-US"/>
        </w:rPr>
        <w:t xml:space="preserve"> </w:t>
      </w:r>
      <w:r w:rsidR="008E3DE7" w:rsidRPr="008E3DE7">
        <w:rPr>
          <w:rFonts w:eastAsia="Times New Roman" w:cs="Times New Roman"/>
          <w:color w:val="231F20"/>
          <w:sz w:val="16"/>
          <w:szCs w:val="16"/>
          <w:lang w:val="en-US"/>
        </w:rPr>
        <w:t>https://www.facebook.com/VikAsthme/</w:t>
      </w:r>
    </w:p>
  </w:footnote>
  <w:footnote w:id="10">
    <w:p w:rsidR="00B0271C" w:rsidRPr="004A3221" w:rsidRDefault="00B0271C" w:rsidP="008E3DE7">
      <w:pPr>
        <w:spacing w:before="0" w:after="0" w:line="240" w:lineRule="auto"/>
        <w:rPr>
          <w:rFonts w:eastAsia="Times New Roman" w:cs="Times New Roman"/>
          <w:sz w:val="16"/>
          <w:szCs w:val="16"/>
          <w:lang w:val="en-US"/>
        </w:rPr>
      </w:pPr>
      <w:r w:rsidRPr="008E3DE7">
        <w:rPr>
          <w:rStyle w:val="Appelnotedebasdep"/>
          <w:sz w:val="16"/>
          <w:szCs w:val="16"/>
        </w:rPr>
        <w:footnoteRef/>
      </w:r>
      <w:r w:rsidRPr="004A3221">
        <w:rPr>
          <w:sz w:val="16"/>
          <w:szCs w:val="16"/>
          <w:lang w:val="en-US"/>
        </w:rPr>
        <w:t xml:space="preserve"> </w:t>
      </w:r>
      <w:r w:rsidR="008E3DE7" w:rsidRPr="004A3221">
        <w:rPr>
          <w:rFonts w:eastAsia="Times New Roman" w:cs="Times New Roman"/>
          <w:color w:val="231F20"/>
          <w:sz w:val="16"/>
          <w:szCs w:val="16"/>
          <w:lang w:val="en-US"/>
        </w:rPr>
        <w:t xml:space="preserve">https://ramsaygds.fr/ramsay-chatbot-prevention-sante </w:t>
      </w:r>
    </w:p>
  </w:footnote>
  <w:footnote w:id="11">
    <w:p w:rsidR="00B0271C" w:rsidRPr="004A3221" w:rsidRDefault="00B0271C" w:rsidP="008E3DE7">
      <w:pPr>
        <w:pStyle w:val="Notedebasdepage"/>
        <w:rPr>
          <w:lang w:val="en-US"/>
        </w:rPr>
      </w:pPr>
      <w:r w:rsidRPr="008E3DE7">
        <w:rPr>
          <w:rStyle w:val="Appelnotedebasdep"/>
          <w:sz w:val="16"/>
          <w:szCs w:val="16"/>
        </w:rPr>
        <w:footnoteRef/>
      </w:r>
      <w:r w:rsidRPr="004A3221">
        <w:rPr>
          <w:sz w:val="16"/>
          <w:szCs w:val="16"/>
          <w:lang w:val="en-US"/>
        </w:rPr>
        <w:t xml:space="preserve"> </w:t>
      </w:r>
      <w:r w:rsidR="008E3DE7" w:rsidRPr="004A3221">
        <w:rPr>
          <w:rFonts w:eastAsia="Times New Roman" w:cs="Times New Roman"/>
          <w:color w:val="231F20"/>
          <w:sz w:val="16"/>
          <w:szCs w:val="16"/>
          <w:lang w:val="en-US"/>
        </w:rPr>
        <w:t>https://www.facebook.com/MGEN.et.vous/</w:t>
      </w:r>
    </w:p>
  </w:footnote>
  <w:footnote w:id="12">
    <w:p w:rsidR="00444DCB" w:rsidRPr="00A40CC5" w:rsidRDefault="00444DCB">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00A40CC5" w:rsidRPr="00A40CC5">
        <w:rPr>
          <w:color w:val="231F20"/>
          <w:sz w:val="16"/>
          <w:szCs w:val="16"/>
          <w:lang w:val="en-US"/>
        </w:rPr>
        <w:t>https://www.buoyhealth.com/</w:t>
      </w:r>
    </w:p>
  </w:footnote>
  <w:footnote w:id="13">
    <w:p w:rsidR="00444DCB" w:rsidRPr="00A40CC5" w:rsidRDefault="00444DCB">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00A40CC5" w:rsidRPr="00A40CC5">
        <w:rPr>
          <w:color w:val="231F20"/>
          <w:sz w:val="16"/>
          <w:szCs w:val="16"/>
          <w:lang w:val="en-US"/>
        </w:rPr>
        <w:t>https://www.your.md/</w:t>
      </w:r>
    </w:p>
  </w:footnote>
  <w:footnote w:id="14">
    <w:p w:rsidR="00444DCB" w:rsidRPr="00A40CC5" w:rsidRDefault="00444DCB">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00A40CC5" w:rsidRPr="00A40CC5">
        <w:rPr>
          <w:color w:val="231F20"/>
          <w:sz w:val="16"/>
          <w:szCs w:val="16"/>
          <w:lang w:val="en-US"/>
        </w:rPr>
        <w:t>https://gyant.com/</w:t>
      </w:r>
    </w:p>
  </w:footnote>
  <w:footnote w:id="15">
    <w:p w:rsidR="00444DCB" w:rsidRPr="00A40CC5" w:rsidRDefault="00444DCB">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00A40CC5" w:rsidRPr="00A40CC5">
        <w:rPr>
          <w:color w:val="231F20"/>
          <w:sz w:val="16"/>
          <w:szCs w:val="16"/>
          <w:lang w:val="en-US"/>
        </w:rPr>
        <w:t>http://www.sensely.com/</w:t>
      </w:r>
    </w:p>
  </w:footnote>
  <w:footnote w:id="16">
    <w:p w:rsidR="00444DCB" w:rsidRPr="00A40CC5" w:rsidRDefault="00444DCB">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00A40CC5" w:rsidRPr="00A40CC5">
        <w:rPr>
          <w:color w:val="231F20"/>
          <w:sz w:val="16"/>
          <w:szCs w:val="16"/>
          <w:lang w:val="en-US"/>
        </w:rPr>
        <w:t>https://infermedica.com/</w:t>
      </w:r>
    </w:p>
  </w:footnote>
  <w:footnote w:id="17">
    <w:p w:rsidR="004A3221" w:rsidRPr="00A40CC5" w:rsidRDefault="004A3221">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00A40CC5" w:rsidRPr="00A40CC5">
        <w:rPr>
          <w:color w:val="231F20"/>
          <w:sz w:val="16"/>
          <w:szCs w:val="16"/>
          <w:lang w:val="en-US"/>
        </w:rPr>
        <w:t>https://flflorence.chat/</w:t>
      </w:r>
    </w:p>
  </w:footnote>
  <w:footnote w:id="18">
    <w:p w:rsidR="004A3221" w:rsidRPr="00A40CC5" w:rsidRDefault="004A3221">
      <w:pPr>
        <w:pStyle w:val="Notedebasdepage"/>
        <w:rPr>
          <w:sz w:val="16"/>
          <w:szCs w:val="16"/>
          <w:lang w:val="en-US"/>
        </w:rPr>
      </w:pPr>
      <w:r w:rsidRPr="00A40CC5">
        <w:rPr>
          <w:rStyle w:val="Appelnotedebasdep"/>
          <w:sz w:val="16"/>
          <w:szCs w:val="16"/>
        </w:rPr>
        <w:footnoteRef/>
      </w:r>
      <w:r w:rsidRPr="00A40CC5">
        <w:rPr>
          <w:sz w:val="16"/>
          <w:szCs w:val="16"/>
          <w:lang w:val="en-US"/>
        </w:rPr>
        <w:t xml:space="preserve"> </w:t>
      </w:r>
      <w:r w:rsidR="00A40CC5" w:rsidRPr="00A40CC5">
        <w:rPr>
          <w:color w:val="231F20"/>
          <w:sz w:val="16"/>
          <w:szCs w:val="16"/>
          <w:lang w:val="en-US"/>
        </w:rPr>
        <w:t>http://www.cataliahealth.com/</w:t>
      </w:r>
    </w:p>
  </w:footnote>
  <w:footnote w:id="19">
    <w:p w:rsidR="004A3221" w:rsidRPr="00A40CC5" w:rsidRDefault="004A3221">
      <w:pPr>
        <w:pStyle w:val="Notedebasdepage"/>
        <w:rPr>
          <w:lang w:val="en-US"/>
        </w:rPr>
      </w:pPr>
      <w:r w:rsidRPr="00A40CC5">
        <w:rPr>
          <w:rStyle w:val="Appelnotedebasdep"/>
          <w:sz w:val="16"/>
          <w:szCs w:val="16"/>
        </w:rPr>
        <w:footnoteRef/>
      </w:r>
      <w:r w:rsidRPr="00A40CC5">
        <w:rPr>
          <w:sz w:val="16"/>
          <w:szCs w:val="16"/>
          <w:lang w:val="en-US"/>
        </w:rPr>
        <w:t xml:space="preserve"> </w:t>
      </w:r>
      <w:r w:rsidR="00A40CC5" w:rsidRPr="00A40CC5">
        <w:rPr>
          <w:color w:val="231F20"/>
          <w:sz w:val="16"/>
          <w:szCs w:val="16"/>
          <w:lang w:val="en-US"/>
        </w:rPr>
        <w:t>https://www.babylonhealth.com/</w:t>
      </w:r>
    </w:p>
  </w:footnote>
  <w:footnote w:id="20">
    <w:p w:rsidR="004A3221" w:rsidRPr="004A3221" w:rsidRDefault="004A3221">
      <w:pPr>
        <w:pStyle w:val="Notedebasdepage"/>
        <w:rPr>
          <w:lang w:val="en-US"/>
        </w:rPr>
      </w:pPr>
      <w:r w:rsidRPr="00471330">
        <w:rPr>
          <w:rStyle w:val="Appelnotedebasdep"/>
          <w:sz w:val="16"/>
          <w:szCs w:val="16"/>
        </w:rPr>
        <w:footnoteRef/>
      </w:r>
      <w:r w:rsidRPr="00664FFE">
        <w:rPr>
          <w:sz w:val="16"/>
          <w:szCs w:val="16"/>
          <w:lang w:val="en-US"/>
        </w:rPr>
        <w:t xml:space="preserve"> </w:t>
      </w:r>
      <w:r w:rsidR="00471330" w:rsidRPr="00664FFE">
        <w:rPr>
          <w:color w:val="231F20"/>
          <w:sz w:val="16"/>
          <w:szCs w:val="16"/>
          <w:lang w:val="en-US"/>
        </w:rPr>
        <w:t>https://www.babylonhealth.com</w:t>
      </w:r>
      <w:r w:rsidR="00471330" w:rsidRPr="00664FFE">
        <w:rPr>
          <w:rFonts w:ascii="Gotham-Book" w:hAnsi="Gotham-Book"/>
          <w:color w:val="231F20"/>
          <w:sz w:val="15"/>
          <w:szCs w:val="15"/>
          <w:lang w:val="en-US"/>
        </w:rPr>
        <w:t>/</w:t>
      </w:r>
    </w:p>
  </w:footnote>
  <w:footnote w:id="21">
    <w:p w:rsidR="004A37D3" w:rsidRPr="00302503" w:rsidRDefault="004A37D3" w:rsidP="00302503">
      <w:pPr>
        <w:spacing w:before="0" w:after="0" w:line="240" w:lineRule="auto"/>
        <w:rPr>
          <w:rFonts w:eastAsia="Times New Roman" w:cs="Times New Roman"/>
          <w:sz w:val="16"/>
          <w:szCs w:val="16"/>
          <w:lang w:val="en-US"/>
        </w:rPr>
      </w:pPr>
      <w:r w:rsidRPr="00302503">
        <w:rPr>
          <w:rStyle w:val="Appelnotedebasdep"/>
          <w:sz w:val="16"/>
          <w:szCs w:val="16"/>
        </w:rPr>
        <w:footnoteRef/>
      </w:r>
      <w:r w:rsidR="00302503" w:rsidRPr="0088084B">
        <w:rPr>
          <w:rFonts w:eastAsia="Times New Roman" w:cs="Times New Roman"/>
          <w:color w:val="231F20"/>
          <w:sz w:val="16"/>
          <w:szCs w:val="16"/>
          <w:lang w:val="en-US"/>
        </w:rPr>
        <w:t xml:space="preserve">https://woebot.io/ </w:t>
      </w:r>
    </w:p>
  </w:footnote>
  <w:footnote w:id="22">
    <w:p w:rsidR="004A37D3" w:rsidRPr="00302503" w:rsidRDefault="004A37D3" w:rsidP="00302503">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00302503" w:rsidRPr="0088084B">
        <w:rPr>
          <w:rFonts w:eastAsia="Times New Roman" w:cs="Times New Roman"/>
          <w:color w:val="231F20"/>
          <w:sz w:val="16"/>
          <w:szCs w:val="16"/>
          <w:lang w:val="en-US"/>
        </w:rPr>
        <w:t>https://www.wysa.io/</w:t>
      </w:r>
    </w:p>
  </w:footnote>
  <w:footnote w:id="23">
    <w:p w:rsidR="007A7C97" w:rsidRPr="00302503" w:rsidRDefault="007A7C97" w:rsidP="00302503">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00302503" w:rsidRPr="0088084B">
        <w:rPr>
          <w:rFonts w:eastAsia="Times New Roman" w:cs="Times New Roman"/>
          <w:color w:val="231F20"/>
          <w:sz w:val="16"/>
          <w:szCs w:val="16"/>
          <w:lang w:val="en-US"/>
        </w:rPr>
        <w:t>https://www.facebook.com/Elizzbot/</w:t>
      </w:r>
    </w:p>
  </w:footnote>
  <w:footnote w:id="24">
    <w:p w:rsidR="006C177C" w:rsidRPr="00302503" w:rsidRDefault="006C177C" w:rsidP="00302503">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00302503" w:rsidRPr="0088084B">
        <w:rPr>
          <w:rFonts w:eastAsia="Times New Roman" w:cs="Times New Roman"/>
          <w:color w:val="231F20"/>
          <w:sz w:val="16"/>
          <w:szCs w:val="16"/>
          <w:lang w:val="en-US"/>
        </w:rPr>
        <w:t>https://www.facebook.com/owlielechatbot/</w:t>
      </w:r>
    </w:p>
  </w:footnote>
  <w:footnote w:id="25">
    <w:p w:rsidR="006C177C" w:rsidRPr="00302503" w:rsidRDefault="006C177C" w:rsidP="00302503">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00302503" w:rsidRPr="0088084B">
        <w:rPr>
          <w:rFonts w:eastAsia="Times New Roman" w:cs="Times New Roman"/>
          <w:color w:val="231F20"/>
          <w:sz w:val="16"/>
          <w:szCs w:val="16"/>
          <w:lang w:val="en-US"/>
        </w:rPr>
        <w:t>https://www.diabetio.com/</w:t>
      </w:r>
    </w:p>
  </w:footnote>
  <w:footnote w:id="26">
    <w:p w:rsidR="00AC5E24" w:rsidRPr="00302503" w:rsidRDefault="00AC5E24" w:rsidP="00302503">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00302503" w:rsidRPr="0088084B">
        <w:rPr>
          <w:rFonts w:eastAsia="Times New Roman" w:cs="Times New Roman"/>
          <w:color w:val="231F20"/>
          <w:sz w:val="16"/>
          <w:szCs w:val="16"/>
          <w:lang w:val="en-US"/>
        </w:rPr>
        <w:t>https://www.cardiocube.com/</w:t>
      </w:r>
    </w:p>
  </w:footnote>
  <w:footnote w:id="27">
    <w:p w:rsidR="004A37D3" w:rsidRPr="00302503" w:rsidRDefault="004A37D3" w:rsidP="00302503">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00302503" w:rsidRPr="0088084B">
        <w:rPr>
          <w:rFonts w:eastAsia="Times New Roman" w:cs="Times New Roman"/>
          <w:color w:val="231F20"/>
          <w:sz w:val="16"/>
          <w:szCs w:val="16"/>
          <w:lang w:val="en-US"/>
        </w:rPr>
        <w:t>https://masterofcode.com/portfolio/cancerchatbot</w:t>
      </w:r>
    </w:p>
  </w:footnote>
  <w:footnote w:id="28">
    <w:p w:rsidR="004A37D3" w:rsidRPr="00302503" w:rsidRDefault="004A37D3" w:rsidP="00302503">
      <w:pPr>
        <w:pStyle w:val="Notedebasdepage"/>
        <w:rPr>
          <w:sz w:val="16"/>
          <w:szCs w:val="16"/>
          <w:lang w:val="en-US"/>
        </w:rPr>
      </w:pPr>
      <w:r w:rsidRPr="00302503">
        <w:rPr>
          <w:rStyle w:val="Appelnotedebasdep"/>
          <w:sz w:val="16"/>
          <w:szCs w:val="16"/>
        </w:rPr>
        <w:footnoteRef/>
      </w:r>
      <w:r w:rsidRPr="00302503">
        <w:rPr>
          <w:sz w:val="16"/>
          <w:szCs w:val="16"/>
          <w:lang w:val="en-US"/>
        </w:rPr>
        <w:t xml:space="preserve"> </w:t>
      </w:r>
      <w:r w:rsidR="00302503" w:rsidRPr="0088084B">
        <w:rPr>
          <w:rFonts w:eastAsia="Times New Roman" w:cs="Times New Roman"/>
          <w:color w:val="231F20"/>
          <w:sz w:val="16"/>
          <w:szCs w:val="16"/>
          <w:lang w:val="en-US"/>
        </w:rPr>
        <w:t>https://www.wefifight.co/</w:t>
      </w:r>
    </w:p>
  </w:footnote>
  <w:footnote w:id="29">
    <w:p w:rsidR="004A37D3" w:rsidRPr="00302503" w:rsidRDefault="004A37D3" w:rsidP="00302503">
      <w:pPr>
        <w:pStyle w:val="Notedebasdepage"/>
        <w:rPr>
          <w:lang w:val="en-US"/>
        </w:rPr>
      </w:pPr>
      <w:r w:rsidRPr="00302503">
        <w:rPr>
          <w:rStyle w:val="Appelnotedebasdep"/>
          <w:sz w:val="16"/>
          <w:szCs w:val="16"/>
        </w:rPr>
        <w:footnoteRef/>
      </w:r>
      <w:r w:rsidRPr="00302503">
        <w:rPr>
          <w:sz w:val="16"/>
          <w:szCs w:val="16"/>
          <w:lang w:val="en-US"/>
        </w:rPr>
        <w:t xml:space="preserve"> </w:t>
      </w:r>
      <w:r w:rsidR="00302503" w:rsidRPr="0088084B">
        <w:rPr>
          <w:rFonts w:eastAsia="Times New Roman" w:cs="Times New Roman"/>
          <w:color w:val="231F20"/>
          <w:sz w:val="16"/>
          <w:szCs w:val="16"/>
          <w:lang w:val="en-US"/>
        </w:rPr>
        <w:t>https://www.facebook.com/HelloVikSein/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782558258"/>
      <w:docPartObj>
        <w:docPartGallery w:val="Page Numbers (Top of Page)"/>
        <w:docPartUnique/>
      </w:docPartObj>
    </w:sdtPr>
    <w:sdtEndPr>
      <w:rPr>
        <w:b/>
        <w:bCs/>
        <w:color w:val="auto"/>
        <w:spacing w:val="0"/>
      </w:rPr>
    </w:sdtEndPr>
    <w:sdtContent>
      <w:p w:rsidR="00ED5495" w:rsidRDefault="00ED5495">
        <w:pPr>
          <w:pStyle w:val="En-tte"/>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PAGE   \* MERGEFORMAT</w:instrText>
        </w:r>
        <w:r>
          <w:fldChar w:fldCharType="separate"/>
        </w:r>
        <w:r w:rsidR="00CD2203" w:rsidRPr="00CD2203">
          <w:rPr>
            <w:b/>
            <w:bCs/>
            <w:noProof/>
          </w:rPr>
          <w:t>-</w:t>
        </w:r>
        <w:r w:rsidR="00CD2203">
          <w:rPr>
            <w:noProof/>
          </w:rPr>
          <w:t xml:space="preserve"> 3 -</w:t>
        </w:r>
        <w:r>
          <w:rPr>
            <w:b/>
            <w:bCs/>
          </w:rPr>
          <w:fldChar w:fldCharType="end"/>
        </w:r>
      </w:p>
    </w:sdtContent>
  </w:sdt>
  <w:p w:rsidR="00ED5495" w:rsidRDefault="00ED549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11DAF"/>
    <w:multiLevelType w:val="hybridMultilevel"/>
    <w:tmpl w:val="EBE66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B5A1D"/>
    <w:multiLevelType w:val="hybridMultilevel"/>
    <w:tmpl w:val="AD7050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654C76"/>
    <w:multiLevelType w:val="hybridMultilevel"/>
    <w:tmpl w:val="74A4364E"/>
    <w:lvl w:ilvl="0" w:tplc="04090001">
      <w:start w:val="1"/>
      <w:numFmt w:val="bullet"/>
      <w:lvlText w:val=""/>
      <w:lvlJc w:val="left"/>
      <w:pPr>
        <w:ind w:left="720" w:hanging="360"/>
      </w:pPr>
      <w:rPr>
        <w:rFonts w:ascii="Symbol" w:hAnsi="Symbol" w:hint="default"/>
      </w:rPr>
    </w:lvl>
    <w:lvl w:ilvl="1" w:tplc="B254C1A4">
      <w:numFmt w:val="bullet"/>
      <w:lvlText w:val=""/>
      <w:lvlJc w:val="left"/>
      <w:pPr>
        <w:ind w:left="1440" w:hanging="360"/>
      </w:pPr>
      <w:rPr>
        <w:rFonts w:ascii="Wingdings" w:eastAsia="Times New Roman" w:hAnsi="Wingdings"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C48ED"/>
    <w:multiLevelType w:val="hybridMultilevel"/>
    <w:tmpl w:val="409026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88472BB"/>
    <w:multiLevelType w:val="hybridMultilevel"/>
    <w:tmpl w:val="2AAC91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924721"/>
    <w:multiLevelType w:val="hybridMultilevel"/>
    <w:tmpl w:val="EA86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F3AD7"/>
    <w:multiLevelType w:val="multilevel"/>
    <w:tmpl w:val="F2E28A1A"/>
    <w:lvl w:ilvl="0">
      <w:numFmt w:val="bullet"/>
      <w:lvlText w:val=""/>
      <w:lvlJc w:val="left"/>
      <w:pPr>
        <w:tabs>
          <w:tab w:val="num" w:pos="0"/>
        </w:tabs>
        <w:ind w:left="1440" w:hanging="360"/>
      </w:pPr>
      <w:rPr>
        <w:rFonts w:ascii="Symbol" w:hAnsi="Symbol" w:hint="default"/>
      </w:rPr>
    </w:lvl>
    <w:lvl w:ilvl="1">
      <w:numFmt w:val="bullet"/>
      <w:lvlText w:val="o"/>
      <w:lvlJc w:val="left"/>
      <w:pPr>
        <w:tabs>
          <w:tab w:val="num" w:pos="0"/>
        </w:tabs>
        <w:ind w:left="2160" w:hanging="360"/>
      </w:pPr>
      <w:rPr>
        <w:rFonts w:ascii="Courier New" w:hAnsi="Courier New" w:cs="Courier New" w:hint="default"/>
      </w:rPr>
    </w:lvl>
    <w:lvl w:ilvl="2">
      <w:numFmt w:val="bullet"/>
      <w:lvlText w:val=""/>
      <w:lvlJc w:val="left"/>
      <w:pPr>
        <w:tabs>
          <w:tab w:val="num" w:pos="0"/>
        </w:tabs>
        <w:ind w:left="2880" w:hanging="360"/>
      </w:pPr>
      <w:rPr>
        <w:rFonts w:ascii="Wingdings" w:hAnsi="Wingdings" w:hint="default"/>
      </w:rPr>
    </w:lvl>
    <w:lvl w:ilvl="3">
      <w:numFmt w:val="bullet"/>
      <w:lvlText w:val=""/>
      <w:lvlJc w:val="left"/>
      <w:pPr>
        <w:tabs>
          <w:tab w:val="num" w:pos="0"/>
        </w:tabs>
        <w:ind w:left="3600" w:hanging="360"/>
      </w:pPr>
      <w:rPr>
        <w:rFonts w:ascii="Symbol" w:hAnsi="Symbol" w:hint="default"/>
      </w:rPr>
    </w:lvl>
    <w:lvl w:ilvl="4">
      <w:numFmt w:val="bullet"/>
      <w:lvlText w:val="o"/>
      <w:lvlJc w:val="left"/>
      <w:pPr>
        <w:tabs>
          <w:tab w:val="num" w:pos="0"/>
        </w:tabs>
        <w:ind w:left="4320" w:hanging="360"/>
      </w:pPr>
      <w:rPr>
        <w:rFonts w:ascii="Courier New" w:hAnsi="Courier New" w:cs="Courier New" w:hint="default"/>
      </w:rPr>
    </w:lvl>
    <w:lvl w:ilvl="5">
      <w:numFmt w:val="bullet"/>
      <w:lvlText w:val=""/>
      <w:lvlJc w:val="left"/>
      <w:pPr>
        <w:tabs>
          <w:tab w:val="num" w:pos="0"/>
        </w:tabs>
        <w:ind w:left="5040" w:hanging="360"/>
      </w:pPr>
      <w:rPr>
        <w:rFonts w:ascii="Wingdings" w:hAnsi="Wingdings" w:hint="default"/>
      </w:rPr>
    </w:lvl>
    <w:lvl w:ilvl="6">
      <w:numFmt w:val="bullet"/>
      <w:lvlText w:val=""/>
      <w:lvlJc w:val="left"/>
      <w:pPr>
        <w:tabs>
          <w:tab w:val="num" w:pos="0"/>
        </w:tabs>
        <w:ind w:left="5760" w:hanging="360"/>
      </w:pPr>
      <w:rPr>
        <w:rFonts w:ascii="Symbol" w:hAnsi="Symbol" w:hint="default"/>
      </w:rPr>
    </w:lvl>
    <w:lvl w:ilvl="7">
      <w:numFmt w:val="bullet"/>
      <w:lvlText w:val="o"/>
      <w:lvlJc w:val="left"/>
      <w:pPr>
        <w:tabs>
          <w:tab w:val="num" w:pos="0"/>
        </w:tabs>
        <w:ind w:left="6480" w:hanging="360"/>
      </w:pPr>
      <w:rPr>
        <w:rFonts w:ascii="Courier New" w:hAnsi="Courier New" w:cs="Courier New" w:hint="default"/>
      </w:rPr>
    </w:lvl>
    <w:lvl w:ilvl="8">
      <w:numFmt w:val="bullet"/>
      <w:lvlText w:val=""/>
      <w:lvlJc w:val="left"/>
      <w:pPr>
        <w:tabs>
          <w:tab w:val="num" w:pos="0"/>
        </w:tabs>
        <w:ind w:left="7200" w:hanging="360"/>
      </w:pPr>
      <w:rPr>
        <w:rFonts w:ascii="Wingdings" w:hAnsi="Wingdings" w:hint="default"/>
      </w:rPr>
    </w:lvl>
  </w:abstractNum>
  <w:abstractNum w:abstractNumId="7" w15:restartNumberingAfterBreak="0">
    <w:nsid w:val="23B04858"/>
    <w:multiLevelType w:val="hybridMultilevel"/>
    <w:tmpl w:val="1FAEA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E33BCD"/>
    <w:multiLevelType w:val="hybridMultilevel"/>
    <w:tmpl w:val="1CA436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EC03B3"/>
    <w:multiLevelType w:val="hybridMultilevel"/>
    <w:tmpl w:val="32682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E01ACE"/>
    <w:multiLevelType w:val="hybridMultilevel"/>
    <w:tmpl w:val="4F0CD8B0"/>
    <w:lvl w:ilvl="0" w:tplc="547A5706">
      <w:start w:val="1"/>
      <w:numFmt w:val="bullet"/>
      <w:lvlText w:val="*"/>
      <w:lvlJc w:val="left"/>
      <w:pPr>
        <w:ind w:left="720" w:hanging="360"/>
      </w:pPr>
      <w:rPr>
        <w:rFonts w:ascii="Stencil" w:hAnsi="Stenci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52357E"/>
    <w:multiLevelType w:val="hybridMultilevel"/>
    <w:tmpl w:val="BD1C8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CA6163"/>
    <w:multiLevelType w:val="multilevel"/>
    <w:tmpl w:val="BD9ED0E6"/>
    <w:lvl w:ilvl="0">
      <w:start w:val="1"/>
      <w:numFmt w:val="bullet"/>
      <w:lvlText w:val=""/>
      <w:lvlJc w:val="left"/>
      <w:pPr>
        <w:tabs>
          <w:tab w:val="num" w:pos="0"/>
        </w:tabs>
        <w:ind w:left="1440" w:hanging="360"/>
      </w:pPr>
      <w:rPr>
        <w:rFonts w:ascii="Wingdings" w:hAnsi="Wingdings" w:hint="default"/>
        <w:sz w:val="24"/>
      </w:rPr>
    </w:lvl>
    <w:lvl w:ilvl="1">
      <w:numFmt w:val="bullet"/>
      <w:lvlText w:val="o"/>
      <w:lvlJc w:val="left"/>
      <w:pPr>
        <w:tabs>
          <w:tab w:val="num" w:pos="0"/>
        </w:tabs>
        <w:ind w:left="2160" w:hanging="360"/>
      </w:pPr>
      <w:rPr>
        <w:rFonts w:ascii="Courier New" w:hAnsi="Courier New" w:cs="Courier New" w:hint="default"/>
      </w:rPr>
    </w:lvl>
    <w:lvl w:ilvl="2">
      <w:numFmt w:val="bullet"/>
      <w:lvlText w:val=""/>
      <w:lvlJc w:val="left"/>
      <w:pPr>
        <w:tabs>
          <w:tab w:val="num" w:pos="0"/>
        </w:tabs>
        <w:ind w:left="2880" w:hanging="360"/>
      </w:pPr>
      <w:rPr>
        <w:rFonts w:ascii="Wingdings" w:hAnsi="Wingdings" w:cs="Wingdings" w:hint="default"/>
      </w:rPr>
    </w:lvl>
    <w:lvl w:ilvl="3">
      <w:numFmt w:val="bullet"/>
      <w:lvlText w:val=""/>
      <w:lvlJc w:val="left"/>
      <w:pPr>
        <w:tabs>
          <w:tab w:val="num" w:pos="0"/>
        </w:tabs>
        <w:ind w:left="3600" w:hanging="360"/>
      </w:pPr>
      <w:rPr>
        <w:rFonts w:ascii="Symbol" w:hAnsi="Symbol" w:cs="Symbol" w:hint="default"/>
      </w:rPr>
    </w:lvl>
    <w:lvl w:ilvl="4">
      <w:numFmt w:val="bullet"/>
      <w:lvlText w:val="o"/>
      <w:lvlJc w:val="left"/>
      <w:pPr>
        <w:tabs>
          <w:tab w:val="num" w:pos="0"/>
        </w:tabs>
        <w:ind w:left="4320" w:hanging="360"/>
      </w:pPr>
      <w:rPr>
        <w:rFonts w:ascii="Courier New" w:hAnsi="Courier New" w:cs="Courier New" w:hint="default"/>
      </w:rPr>
    </w:lvl>
    <w:lvl w:ilvl="5">
      <w:numFmt w:val="bullet"/>
      <w:lvlText w:val=""/>
      <w:lvlJc w:val="left"/>
      <w:pPr>
        <w:tabs>
          <w:tab w:val="num" w:pos="0"/>
        </w:tabs>
        <w:ind w:left="5040" w:hanging="360"/>
      </w:pPr>
      <w:rPr>
        <w:rFonts w:ascii="Wingdings" w:hAnsi="Wingdings" w:cs="Wingdings" w:hint="default"/>
      </w:rPr>
    </w:lvl>
    <w:lvl w:ilvl="6">
      <w:numFmt w:val="bullet"/>
      <w:lvlText w:val=""/>
      <w:lvlJc w:val="left"/>
      <w:pPr>
        <w:tabs>
          <w:tab w:val="num" w:pos="0"/>
        </w:tabs>
        <w:ind w:left="5760" w:hanging="360"/>
      </w:pPr>
      <w:rPr>
        <w:rFonts w:ascii="Symbol" w:hAnsi="Symbol" w:cs="Symbol" w:hint="default"/>
      </w:rPr>
    </w:lvl>
    <w:lvl w:ilvl="7">
      <w:numFmt w:val="bullet"/>
      <w:lvlText w:val="o"/>
      <w:lvlJc w:val="left"/>
      <w:pPr>
        <w:tabs>
          <w:tab w:val="num" w:pos="0"/>
        </w:tabs>
        <w:ind w:left="6480" w:hanging="360"/>
      </w:pPr>
      <w:rPr>
        <w:rFonts w:ascii="Courier New" w:hAnsi="Courier New" w:cs="Courier New" w:hint="default"/>
      </w:rPr>
    </w:lvl>
    <w:lvl w:ilvl="8">
      <w:numFmt w:val="bullet"/>
      <w:lvlText w:val=""/>
      <w:lvlJc w:val="left"/>
      <w:pPr>
        <w:tabs>
          <w:tab w:val="num" w:pos="0"/>
        </w:tabs>
        <w:ind w:left="7200" w:hanging="360"/>
      </w:pPr>
      <w:rPr>
        <w:rFonts w:ascii="Wingdings" w:hAnsi="Wingdings" w:cs="Wingdings" w:hint="default"/>
      </w:rPr>
    </w:lvl>
  </w:abstractNum>
  <w:abstractNum w:abstractNumId="13" w15:restartNumberingAfterBreak="0">
    <w:nsid w:val="340A2BBC"/>
    <w:multiLevelType w:val="hybridMultilevel"/>
    <w:tmpl w:val="48184C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BC00001"/>
    <w:multiLevelType w:val="multilevel"/>
    <w:tmpl w:val="95AC598E"/>
    <w:lvl w:ilvl="0">
      <w:start w:val="1"/>
      <w:numFmt w:val="bullet"/>
      <w:lvlText w:val=""/>
      <w:lvlJc w:val="left"/>
      <w:pPr>
        <w:tabs>
          <w:tab w:val="num" w:pos="0"/>
        </w:tabs>
        <w:ind w:left="2195" w:hanging="360"/>
      </w:pPr>
      <w:rPr>
        <w:rFonts w:ascii="Wingdings" w:hAnsi="Wingdings" w:cs="Wingdings" w:hint="default"/>
      </w:rPr>
    </w:lvl>
    <w:lvl w:ilvl="1">
      <w:start w:val="1"/>
      <w:numFmt w:val="bullet"/>
      <w:lvlText w:val="o"/>
      <w:lvlJc w:val="left"/>
      <w:pPr>
        <w:tabs>
          <w:tab w:val="num" w:pos="0"/>
        </w:tabs>
        <w:ind w:left="2915" w:hanging="360"/>
      </w:pPr>
      <w:rPr>
        <w:rFonts w:ascii="Courier New" w:hAnsi="Courier New" w:cs="Courier New" w:hint="default"/>
      </w:rPr>
    </w:lvl>
    <w:lvl w:ilvl="2">
      <w:start w:val="1"/>
      <w:numFmt w:val="bullet"/>
      <w:lvlText w:val=""/>
      <w:lvlJc w:val="left"/>
      <w:pPr>
        <w:tabs>
          <w:tab w:val="num" w:pos="0"/>
        </w:tabs>
        <w:ind w:left="3635" w:hanging="360"/>
      </w:pPr>
      <w:rPr>
        <w:rFonts w:ascii="Wingdings" w:hAnsi="Wingdings" w:cs="Wingdings" w:hint="default"/>
      </w:rPr>
    </w:lvl>
    <w:lvl w:ilvl="3">
      <w:start w:val="1"/>
      <w:numFmt w:val="bullet"/>
      <w:lvlText w:val=""/>
      <w:lvlJc w:val="left"/>
      <w:pPr>
        <w:tabs>
          <w:tab w:val="num" w:pos="0"/>
        </w:tabs>
        <w:ind w:left="4355" w:hanging="360"/>
      </w:pPr>
      <w:rPr>
        <w:rFonts w:ascii="Symbol" w:hAnsi="Symbol" w:cs="Symbol" w:hint="default"/>
      </w:rPr>
    </w:lvl>
    <w:lvl w:ilvl="4">
      <w:start w:val="1"/>
      <w:numFmt w:val="bullet"/>
      <w:lvlText w:val="o"/>
      <w:lvlJc w:val="left"/>
      <w:pPr>
        <w:tabs>
          <w:tab w:val="num" w:pos="0"/>
        </w:tabs>
        <w:ind w:left="5075" w:hanging="360"/>
      </w:pPr>
      <w:rPr>
        <w:rFonts w:ascii="Courier New" w:hAnsi="Courier New" w:cs="Courier New" w:hint="default"/>
      </w:rPr>
    </w:lvl>
    <w:lvl w:ilvl="5">
      <w:start w:val="1"/>
      <w:numFmt w:val="bullet"/>
      <w:lvlText w:val=""/>
      <w:lvlJc w:val="left"/>
      <w:pPr>
        <w:tabs>
          <w:tab w:val="num" w:pos="0"/>
        </w:tabs>
        <w:ind w:left="5795" w:hanging="360"/>
      </w:pPr>
      <w:rPr>
        <w:rFonts w:ascii="Wingdings" w:hAnsi="Wingdings" w:cs="Wingdings" w:hint="default"/>
      </w:rPr>
    </w:lvl>
    <w:lvl w:ilvl="6">
      <w:start w:val="1"/>
      <w:numFmt w:val="bullet"/>
      <w:lvlText w:val=""/>
      <w:lvlJc w:val="left"/>
      <w:pPr>
        <w:tabs>
          <w:tab w:val="num" w:pos="0"/>
        </w:tabs>
        <w:ind w:left="6515" w:hanging="360"/>
      </w:pPr>
      <w:rPr>
        <w:rFonts w:ascii="Symbol" w:hAnsi="Symbol" w:cs="Symbol" w:hint="default"/>
      </w:rPr>
    </w:lvl>
    <w:lvl w:ilvl="7">
      <w:start w:val="1"/>
      <w:numFmt w:val="bullet"/>
      <w:lvlText w:val="o"/>
      <w:lvlJc w:val="left"/>
      <w:pPr>
        <w:tabs>
          <w:tab w:val="num" w:pos="0"/>
        </w:tabs>
        <w:ind w:left="7235" w:hanging="360"/>
      </w:pPr>
      <w:rPr>
        <w:rFonts w:ascii="Courier New" w:hAnsi="Courier New" w:cs="Courier New" w:hint="default"/>
      </w:rPr>
    </w:lvl>
    <w:lvl w:ilvl="8">
      <w:start w:val="1"/>
      <w:numFmt w:val="bullet"/>
      <w:lvlText w:val=""/>
      <w:lvlJc w:val="left"/>
      <w:pPr>
        <w:tabs>
          <w:tab w:val="num" w:pos="0"/>
        </w:tabs>
        <w:ind w:left="7955" w:hanging="360"/>
      </w:pPr>
      <w:rPr>
        <w:rFonts w:ascii="Wingdings" w:hAnsi="Wingdings" w:cs="Wingdings" w:hint="default"/>
      </w:rPr>
    </w:lvl>
  </w:abstractNum>
  <w:abstractNum w:abstractNumId="15" w15:restartNumberingAfterBreak="0">
    <w:nsid w:val="3DDD0327"/>
    <w:multiLevelType w:val="hybridMultilevel"/>
    <w:tmpl w:val="892CD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525253"/>
    <w:multiLevelType w:val="hybridMultilevel"/>
    <w:tmpl w:val="F94469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1435CCD"/>
    <w:multiLevelType w:val="hybridMultilevel"/>
    <w:tmpl w:val="949CAC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C6C20FD"/>
    <w:multiLevelType w:val="hybridMultilevel"/>
    <w:tmpl w:val="44C213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015A3"/>
    <w:multiLevelType w:val="hybridMultilevel"/>
    <w:tmpl w:val="6D86204A"/>
    <w:lvl w:ilvl="0" w:tplc="547A5706">
      <w:start w:val="1"/>
      <w:numFmt w:val="bullet"/>
      <w:lvlText w:val="*"/>
      <w:lvlJc w:val="left"/>
      <w:pPr>
        <w:ind w:left="720" w:hanging="360"/>
      </w:pPr>
      <w:rPr>
        <w:rFonts w:ascii="Stencil" w:hAnsi="Stenci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405EBC"/>
    <w:multiLevelType w:val="hybridMultilevel"/>
    <w:tmpl w:val="2FD0A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AC077C"/>
    <w:multiLevelType w:val="hybridMultilevel"/>
    <w:tmpl w:val="92869F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5B522C52"/>
    <w:multiLevelType w:val="multilevel"/>
    <w:tmpl w:val="0586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2B6927"/>
    <w:multiLevelType w:val="hybridMultilevel"/>
    <w:tmpl w:val="9844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8516E0"/>
    <w:multiLevelType w:val="hybridMultilevel"/>
    <w:tmpl w:val="AB626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B764C6"/>
    <w:multiLevelType w:val="hybridMultilevel"/>
    <w:tmpl w:val="7FE86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5233D7"/>
    <w:multiLevelType w:val="multilevel"/>
    <w:tmpl w:val="E14E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76748B"/>
    <w:multiLevelType w:val="multilevel"/>
    <w:tmpl w:val="78D61A52"/>
    <w:lvl w:ilvl="0">
      <w:numFmt w:val="bullet"/>
      <w:lvlText w:val=""/>
      <w:lvlJc w:val="left"/>
      <w:pPr>
        <w:tabs>
          <w:tab w:val="num" w:pos="0"/>
        </w:tabs>
        <w:ind w:left="1440" w:hanging="360"/>
      </w:pPr>
      <w:rPr>
        <w:rFonts w:ascii="Symbol" w:hAnsi="Symbol" w:hint="default"/>
      </w:rPr>
    </w:lvl>
    <w:lvl w:ilvl="1">
      <w:numFmt w:val="bullet"/>
      <w:lvlText w:val="o"/>
      <w:lvlJc w:val="left"/>
      <w:pPr>
        <w:tabs>
          <w:tab w:val="num" w:pos="0"/>
        </w:tabs>
        <w:ind w:left="2160" w:hanging="360"/>
      </w:pPr>
      <w:rPr>
        <w:rFonts w:ascii="Courier New" w:hAnsi="Courier New" w:cs="Courier New" w:hint="default"/>
      </w:rPr>
    </w:lvl>
    <w:lvl w:ilvl="2">
      <w:numFmt w:val="bullet"/>
      <w:lvlText w:val=""/>
      <w:lvlJc w:val="left"/>
      <w:pPr>
        <w:tabs>
          <w:tab w:val="num" w:pos="0"/>
        </w:tabs>
        <w:ind w:left="2880" w:hanging="360"/>
      </w:pPr>
      <w:rPr>
        <w:rFonts w:ascii="Wingdings" w:hAnsi="Wingdings" w:hint="default"/>
      </w:rPr>
    </w:lvl>
    <w:lvl w:ilvl="3">
      <w:numFmt w:val="bullet"/>
      <w:lvlText w:val=""/>
      <w:lvlJc w:val="left"/>
      <w:pPr>
        <w:tabs>
          <w:tab w:val="num" w:pos="0"/>
        </w:tabs>
        <w:ind w:left="3600" w:hanging="360"/>
      </w:pPr>
      <w:rPr>
        <w:rFonts w:ascii="Symbol" w:hAnsi="Symbol" w:hint="default"/>
      </w:rPr>
    </w:lvl>
    <w:lvl w:ilvl="4">
      <w:numFmt w:val="bullet"/>
      <w:lvlText w:val="o"/>
      <w:lvlJc w:val="left"/>
      <w:pPr>
        <w:tabs>
          <w:tab w:val="num" w:pos="0"/>
        </w:tabs>
        <w:ind w:left="4320" w:hanging="360"/>
      </w:pPr>
      <w:rPr>
        <w:rFonts w:ascii="Courier New" w:hAnsi="Courier New" w:cs="Courier New" w:hint="default"/>
      </w:rPr>
    </w:lvl>
    <w:lvl w:ilvl="5">
      <w:numFmt w:val="bullet"/>
      <w:lvlText w:val=""/>
      <w:lvlJc w:val="left"/>
      <w:pPr>
        <w:tabs>
          <w:tab w:val="num" w:pos="0"/>
        </w:tabs>
        <w:ind w:left="5040" w:hanging="360"/>
      </w:pPr>
      <w:rPr>
        <w:rFonts w:ascii="Wingdings" w:hAnsi="Wingdings" w:hint="default"/>
      </w:rPr>
    </w:lvl>
    <w:lvl w:ilvl="6">
      <w:numFmt w:val="bullet"/>
      <w:lvlText w:val=""/>
      <w:lvlJc w:val="left"/>
      <w:pPr>
        <w:tabs>
          <w:tab w:val="num" w:pos="0"/>
        </w:tabs>
        <w:ind w:left="5760" w:hanging="360"/>
      </w:pPr>
      <w:rPr>
        <w:rFonts w:ascii="Symbol" w:hAnsi="Symbol" w:hint="default"/>
      </w:rPr>
    </w:lvl>
    <w:lvl w:ilvl="7">
      <w:numFmt w:val="bullet"/>
      <w:lvlText w:val="o"/>
      <w:lvlJc w:val="left"/>
      <w:pPr>
        <w:tabs>
          <w:tab w:val="num" w:pos="0"/>
        </w:tabs>
        <w:ind w:left="6480" w:hanging="360"/>
      </w:pPr>
      <w:rPr>
        <w:rFonts w:ascii="Courier New" w:hAnsi="Courier New" w:cs="Courier New" w:hint="default"/>
      </w:rPr>
    </w:lvl>
    <w:lvl w:ilvl="8">
      <w:numFmt w:val="bullet"/>
      <w:lvlText w:val=""/>
      <w:lvlJc w:val="left"/>
      <w:pPr>
        <w:tabs>
          <w:tab w:val="num" w:pos="0"/>
        </w:tabs>
        <w:ind w:left="7200" w:hanging="360"/>
      </w:pPr>
      <w:rPr>
        <w:rFonts w:ascii="Wingdings" w:hAnsi="Wingdings" w:hint="default"/>
      </w:rPr>
    </w:lvl>
  </w:abstractNum>
  <w:abstractNum w:abstractNumId="28" w15:restartNumberingAfterBreak="0">
    <w:nsid w:val="68031427"/>
    <w:multiLevelType w:val="multilevel"/>
    <w:tmpl w:val="E016472C"/>
    <w:lvl w:ilvl="0">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w:hAnsi="Wingdings" w:hint="default"/>
      </w:rPr>
    </w:lvl>
    <w:lvl w:ilvl="2">
      <w:numFmt w:val="bullet"/>
      <w:lvlText w:val=""/>
      <w:lvlJc w:val="left"/>
      <w:pPr>
        <w:tabs>
          <w:tab w:val="num" w:pos="0"/>
        </w:tabs>
        <w:ind w:left="2160" w:hanging="360"/>
      </w:pPr>
      <w:rPr>
        <w:rFonts w:ascii="Wingdings" w:hAnsi="Wingdings" w:cs="Wingdings" w:hint="default"/>
      </w:rPr>
    </w:lvl>
    <w:lvl w:ilvl="3">
      <w:numFmt w:val="bullet"/>
      <w:lvlText w:val=""/>
      <w:lvlJc w:val="left"/>
      <w:pPr>
        <w:tabs>
          <w:tab w:val="num" w:pos="0"/>
        </w:tabs>
        <w:ind w:left="2880" w:hanging="360"/>
      </w:pPr>
      <w:rPr>
        <w:rFonts w:ascii="Symbol" w:hAnsi="Symbol" w:cs="Symbol" w:hint="default"/>
      </w:rPr>
    </w:lvl>
    <w:lvl w:ilvl="4">
      <w:numFmt w:val="bullet"/>
      <w:lvlText w:val="o"/>
      <w:lvlJc w:val="left"/>
      <w:pPr>
        <w:tabs>
          <w:tab w:val="num" w:pos="0"/>
        </w:tabs>
        <w:ind w:left="3600" w:hanging="360"/>
      </w:pPr>
      <w:rPr>
        <w:rFonts w:ascii="Courier New" w:hAnsi="Courier New" w:cs="Courier New" w:hint="default"/>
      </w:rPr>
    </w:lvl>
    <w:lvl w:ilvl="5">
      <w:numFmt w:val="bullet"/>
      <w:lvlText w:val=""/>
      <w:lvlJc w:val="left"/>
      <w:pPr>
        <w:tabs>
          <w:tab w:val="num" w:pos="0"/>
        </w:tabs>
        <w:ind w:left="4320" w:hanging="360"/>
      </w:pPr>
      <w:rPr>
        <w:rFonts w:ascii="Wingdings" w:hAnsi="Wingdings" w:cs="Wingdings" w:hint="default"/>
      </w:rPr>
    </w:lvl>
    <w:lvl w:ilvl="6">
      <w:numFmt w:val="bullet"/>
      <w:lvlText w:val=""/>
      <w:lvlJc w:val="left"/>
      <w:pPr>
        <w:tabs>
          <w:tab w:val="num" w:pos="0"/>
        </w:tabs>
        <w:ind w:left="5040" w:hanging="360"/>
      </w:pPr>
      <w:rPr>
        <w:rFonts w:ascii="Symbol" w:hAnsi="Symbol" w:cs="Symbol" w:hint="default"/>
      </w:rPr>
    </w:lvl>
    <w:lvl w:ilvl="7">
      <w:numFmt w:val="bullet"/>
      <w:lvlText w:val="o"/>
      <w:lvlJc w:val="left"/>
      <w:pPr>
        <w:tabs>
          <w:tab w:val="num" w:pos="0"/>
        </w:tabs>
        <w:ind w:left="5760" w:hanging="360"/>
      </w:pPr>
      <w:rPr>
        <w:rFonts w:ascii="Courier New" w:hAnsi="Courier New" w:cs="Courier New" w:hint="default"/>
      </w:rPr>
    </w:lvl>
    <w:lvl w:ilvl="8">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6AE1026C"/>
    <w:multiLevelType w:val="hybridMultilevel"/>
    <w:tmpl w:val="4F6C73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03A2181"/>
    <w:multiLevelType w:val="hybridMultilevel"/>
    <w:tmpl w:val="AD32EBB2"/>
    <w:lvl w:ilvl="0" w:tplc="6E182C10">
      <w:start w:val="1"/>
      <w:numFmt w:val="upperLetter"/>
      <w:lvlText w:val="%1."/>
      <w:lvlJc w:val="left"/>
      <w:pPr>
        <w:ind w:left="1068" w:hanging="360"/>
      </w:pPr>
      <w:rPr>
        <w:rFonts w:ascii="Century Gothic" w:hAnsi="Century Gothic"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1" w15:restartNumberingAfterBreak="0">
    <w:nsid w:val="7E195C34"/>
    <w:multiLevelType w:val="hybridMultilevel"/>
    <w:tmpl w:val="AD90E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420A2B"/>
    <w:multiLevelType w:val="multilevel"/>
    <w:tmpl w:val="AD62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
  </w:num>
  <w:num w:numId="3">
    <w:abstractNumId w:val="13"/>
  </w:num>
  <w:num w:numId="4">
    <w:abstractNumId w:val="29"/>
  </w:num>
  <w:num w:numId="5">
    <w:abstractNumId w:val="12"/>
  </w:num>
  <w:num w:numId="6">
    <w:abstractNumId w:val="28"/>
  </w:num>
  <w:num w:numId="7">
    <w:abstractNumId w:val="19"/>
  </w:num>
  <w:num w:numId="8">
    <w:abstractNumId w:val="14"/>
  </w:num>
  <w:num w:numId="9">
    <w:abstractNumId w:val="10"/>
  </w:num>
  <w:num w:numId="10">
    <w:abstractNumId w:val="18"/>
  </w:num>
  <w:num w:numId="11">
    <w:abstractNumId w:val="15"/>
  </w:num>
  <w:num w:numId="12">
    <w:abstractNumId w:val="26"/>
  </w:num>
  <w:num w:numId="13">
    <w:abstractNumId w:val="32"/>
  </w:num>
  <w:num w:numId="14">
    <w:abstractNumId w:val="16"/>
  </w:num>
  <w:num w:numId="15">
    <w:abstractNumId w:val="2"/>
  </w:num>
  <w:num w:numId="16">
    <w:abstractNumId w:val="22"/>
  </w:num>
  <w:num w:numId="17">
    <w:abstractNumId w:val="24"/>
  </w:num>
  <w:num w:numId="18">
    <w:abstractNumId w:val="20"/>
  </w:num>
  <w:num w:numId="19">
    <w:abstractNumId w:val="9"/>
  </w:num>
  <w:num w:numId="20">
    <w:abstractNumId w:val="0"/>
  </w:num>
  <w:num w:numId="21">
    <w:abstractNumId w:val="25"/>
  </w:num>
  <w:num w:numId="22">
    <w:abstractNumId w:val="27"/>
  </w:num>
  <w:num w:numId="23">
    <w:abstractNumId w:val="6"/>
  </w:num>
  <w:num w:numId="24">
    <w:abstractNumId w:val="5"/>
  </w:num>
  <w:num w:numId="25">
    <w:abstractNumId w:val="23"/>
  </w:num>
  <w:num w:numId="26">
    <w:abstractNumId w:val="21"/>
  </w:num>
  <w:num w:numId="27">
    <w:abstractNumId w:val="11"/>
  </w:num>
  <w:num w:numId="28">
    <w:abstractNumId w:val="3"/>
  </w:num>
  <w:num w:numId="29">
    <w:abstractNumId w:val="31"/>
  </w:num>
  <w:num w:numId="30">
    <w:abstractNumId w:val="30"/>
  </w:num>
  <w:num w:numId="31">
    <w:abstractNumId w:val="4"/>
  </w:num>
  <w:num w:numId="32">
    <w:abstractNumId w:val="8"/>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40E"/>
    <w:rsid w:val="00001B17"/>
    <w:rsid w:val="00001F01"/>
    <w:rsid w:val="000022A6"/>
    <w:rsid w:val="00003D67"/>
    <w:rsid w:val="0000485F"/>
    <w:rsid w:val="00014D5E"/>
    <w:rsid w:val="00017A2B"/>
    <w:rsid w:val="00020B69"/>
    <w:rsid w:val="000221ED"/>
    <w:rsid w:val="000236A0"/>
    <w:rsid w:val="00023F37"/>
    <w:rsid w:val="0003005B"/>
    <w:rsid w:val="000301D0"/>
    <w:rsid w:val="00042F4F"/>
    <w:rsid w:val="00047026"/>
    <w:rsid w:val="00053545"/>
    <w:rsid w:val="00053C71"/>
    <w:rsid w:val="00054D02"/>
    <w:rsid w:val="0005734C"/>
    <w:rsid w:val="0006511E"/>
    <w:rsid w:val="00067F4D"/>
    <w:rsid w:val="00072293"/>
    <w:rsid w:val="00072FA9"/>
    <w:rsid w:val="0007395A"/>
    <w:rsid w:val="00074153"/>
    <w:rsid w:val="00076E0A"/>
    <w:rsid w:val="0007746A"/>
    <w:rsid w:val="00083044"/>
    <w:rsid w:val="00084EB6"/>
    <w:rsid w:val="00084FB3"/>
    <w:rsid w:val="00086155"/>
    <w:rsid w:val="00086740"/>
    <w:rsid w:val="000935E4"/>
    <w:rsid w:val="00093A5C"/>
    <w:rsid w:val="00096BC1"/>
    <w:rsid w:val="000977C2"/>
    <w:rsid w:val="000A0D59"/>
    <w:rsid w:val="000A697A"/>
    <w:rsid w:val="000B7B05"/>
    <w:rsid w:val="000C068F"/>
    <w:rsid w:val="000C59DF"/>
    <w:rsid w:val="000D0030"/>
    <w:rsid w:val="000D345A"/>
    <w:rsid w:val="000D7E21"/>
    <w:rsid w:val="000E537A"/>
    <w:rsid w:val="000F6D58"/>
    <w:rsid w:val="00100363"/>
    <w:rsid w:val="00100B4A"/>
    <w:rsid w:val="00101AF8"/>
    <w:rsid w:val="00103CB8"/>
    <w:rsid w:val="001045E0"/>
    <w:rsid w:val="001065E5"/>
    <w:rsid w:val="0010691A"/>
    <w:rsid w:val="001070D7"/>
    <w:rsid w:val="0010739B"/>
    <w:rsid w:val="00113286"/>
    <w:rsid w:val="00116988"/>
    <w:rsid w:val="00122FA4"/>
    <w:rsid w:val="00131B71"/>
    <w:rsid w:val="001328EA"/>
    <w:rsid w:val="00134C7A"/>
    <w:rsid w:val="00135F36"/>
    <w:rsid w:val="0013637C"/>
    <w:rsid w:val="001517E0"/>
    <w:rsid w:val="001528EB"/>
    <w:rsid w:val="001550D8"/>
    <w:rsid w:val="00162E55"/>
    <w:rsid w:val="00173F3F"/>
    <w:rsid w:val="001745B6"/>
    <w:rsid w:val="00177B3D"/>
    <w:rsid w:val="00182890"/>
    <w:rsid w:val="00183415"/>
    <w:rsid w:val="001863BB"/>
    <w:rsid w:val="001923C9"/>
    <w:rsid w:val="00194A8D"/>
    <w:rsid w:val="00197EBA"/>
    <w:rsid w:val="001A2460"/>
    <w:rsid w:val="001A40FD"/>
    <w:rsid w:val="001A75DD"/>
    <w:rsid w:val="001B0D71"/>
    <w:rsid w:val="001B237F"/>
    <w:rsid w:val="001B3098"/>
    <w:rsid w:val="001B6FA0"/>
    <w:rsid w:val="001C0F93"/>
    <w:rsid w:val="001C1D79"/>
    <w:rsid w:val="001C4569"/>
    <w:rsid w:val="001C5099"/>
    <w:rsid w:val="001C532D"/>
    <w:rsid w:val="001D014E"/>
    <w:rsid w:val="001D08E6"/>
    <w:rsid w:val="001D1CE0"/>
    <w:rsid w:val="001D2DAC"/>
    <w:rsid w:val="001D3D36"/>
    <w:rsid w:val="001D7B55"/>
    <w:rsid w:val="001E2A68"/>
    <w:rsid w:val="001E2A99"/>
    <w:rsid w:val="001E70FF"/>
    <w:rsid w:val="001E7421"/>
    <w:rsid w:val="001E7AEB"/>
    <w:rsid w:val="001F15FF"/>
    <w:rsid w:val="001F4FCE"/>
    <w:rsid w:val="00201219"/>
    <w:rsid w:val="0020659F"/>
    <w:rsid w:val="00215C34"/>
    <w:rsid w:val="002161B9"/>
    <w:rsid w:val="002166C4"/>
    <w:rsid w:val="00217ED6"/>
    <w:rsid w:val="00222DFE"/>
    <w:rsid w:val="002301F9"/>
    <w:rsid w:val="00232A29"/>
    <w:rsid w:val="0023516F"/>
    <w:rsid w:val="00235E86"/>
    <w:rsid w:val="0024023E"/>
    <w:rsid w:val="00240244"/>
    <w:rsid w:val="00241BE2"/>
    <w:rsid w:val="00243968"/>
    <w:rsid w:val="0024709D"/>
    <w:rsid w:val="00250555"/>
    <w:rsid w:val="00251301"/>
    <w:rsid w:val="00256599"/>
    <w:rsid w:val="002677B9"/>
    <w:rsid w:val="0028516B"/>
    <w:rsid w:val="00287531"/>
    <w:rsid w:val="00296932"/>
    <w:rsid w:val="002A36B1"/>
    <w:rsid w:val="002A6394"/>
    <w:rsid w:val="002B5EE2"/>
    <w:rsid w:val="002B5F48"/>
    <w:rsid w:val="002B66FE"/>
    <w:rsid w:val="002B7557"/>
    <w:rsid w:val="002C1837"/>
    <w:rsid w:val="002C1F1E"/>
    <w:rsid w:val="002C25C8"/>
    <w:rsid w:val="002C567D"/>
    <w:rsid w:val="002D098E"/>
    <w:rsid w:val="002D2572"/>
    <w:rsid w:val="002E037E"/>
    <w:rsid w:val="002E69C1"/>
    <w:rsid w:val="002E760F"/>
    <w:rsid w:val="002E7F7E"/>
    <w:rsid w:val="002F082C"/>
    <w:rsid w:val="002F4FC9"/>
    <w:rsid w:val="00302503"/>
    <w:rsid w:val="0030364A"/>
    <w:rsid w:val="00305DE9"/>
    <w:rsid w:val="003106F6"/>
    <w:rsid w:val="00314603"/>
    <w:rsid w:val="00323031"/>
    <w:rsid w:val="00323E53"/>
    <w:rsid w:val="00331C42"/>
    <w:rsid w:val="00332017"/>
    <w:rsid w:val="00335EE9"/>
    <w:rsid w:val="0035373E"/>
    <w:rsid w:val="0035564C"/>
    <w:rsid w:val="00357403"/>
    <w:rsid w:val="00361FB7"/>
    <w:rsid w:val="00362A52"/>
    <w:rsid w:val="00366544"/>
    <w:rsid w:val="00366C8E"/>
    <w:rsid w:val="00375B5D"/>
    <w:rsid w:val="00380A8B"/>
    <w:rsid w:val="00381AF8"/>
    <w:rsid w:val="00381DD4"/>
    <w:rsid w:val="003A3898"/>
    <w:rsid w:val="003A5B95"/>
    <w:rsid w:val="003A74D0"/>
    <w:rsid w:val="003B68F7"/>
    <w:rsid w:val="003C21CC"/>
    <w:rsid w:val="003D2216"/>
    <w:rsid w:val="003D287A"/>
    <w:rsid w:val="003D3E31"/>
    <w:rsid w:val="003D7107"/>
    <w:rsid w:val="003E13A4"/>
    <w:rsid w:val="003E473A"/>
    <w:rsid w:val="003F01C8"/>
    <w:rsid w:val="003F5377"/>
    <w:rsid w:val="003F5C9E"/>
    <w:rsid w:val="00405AF5"/>
    <w:rsid w:val="00406268"/>
    <w:rsid w:val="00407227"/>
    <w:rsid w:val="00410308"/>
    <w:rsid w:val="00413F49"/>
    <w:rsid w:val="00414110"/>
    <w:rsid w:val="00414988"/>
    <w:rsid w:val="00416A9E"/>
    <w:rsid w:val="00417983"/>
    <w:rsid w:val="00420502"/>
    <w:rsid w:val="00420F00"/>
    <w:rsid w:val="00420F82"/>
    <w:rsid w:val="00421D21"/>
    <w:rsid w:val="00422F1C"/>
    <w:rsid w:val="004246B9"/>
    <w:rsid w:val="00425DC6"/>
    <w:rsid w:val="004260C9"/>
    <w:rsid w:val="00434B03"/>
    <w:rsid w:val="00436E4B"/>
    <w:rsid w:val="00440F92"/>
    <w:rsid w:val="004425A2"/>
    <w:rsid w:val="00444DCB"/>
    <w:rsid w:val="004463B9"/>
    <w:rsid w:val="004530CE"/>
    <w:rsid w:val="004604A0"/>
    <w:rsid w:val="0046176C"/>
    <w:rsid w:val="00463072"/>
    <w:rsid w:val="004667A2"/>
    <w:rsid w:val="00467AAE"/>
    <w:rsid w:val="00471330"/>
    <w:rsid w:val="00475C11"/>
    <w:rsid w:val="00476F3B"/>
    <w:rsid w:val="00477F91"/>
    <w:rsid w:val="00485171"/>
    <w:rsid w:val="00485D35"/>
    <w:rsid w:val="004864B9"/>
    <w:rsid w:val="00491554"/>
    <w:rsid w:val="004946C1"/>
    <w:rsid w:val="00495E4B"/>
    <w:rsid w:val="004A3221"/>
    <w:rsid w:val="004A37D3"/>
    <w:rsid w:val="004A4E93"/>
    <w:rsid w:val="004B4F74"/>
    <w:rsid w:val="004B7FCC"/>
    <w:rsid w:val="004C08B7"/>
    <w:rsid w:val="004C1BF9"/>
    <w:rsid w:val="004C1CF3"/>
    <w:rsid w:val="004C2518"/>
    <w:rsid w:val="004C3D66"/>
    <w:rsid w:val="004C4230"/>
    <w:rsid w:val="004C4E91"/>
    <w:rsid w:val="004D19D5"/>
    <w:rsid w:val="004D5326"/>
    <w:rsid w:val="004D616D"/>
    <w:rsid w:val="004E4754"/>
    <w:rsid w:val="004E576E"/>
    <w:rsid w:val="004E6844"/>
    <w:rsid w:val="004E6AED"/>
    <w:rsid w:val="004F5543"/>
    <w:rsid w:val="004F5C7F"/>
    <w:rsid w:val="005075BD"/>
    <w:rsid w:val="00507D5C"/>
    <w:rsid w:val="005125DC"/>
    <w:rsid w:val="005128DB"/>
    <w:rsid w:val="00517EE7"/>
    <w:rsid w:val="00520FBD"/>
    <w:rsid w:val="00522EC3"/>
    <w:rsid w:val="00524758"/>
    <w:rsid w:val="00526246"/>
    <w:rsid w:val="00530069"/>
    <w:rsid w:val="00533109"/>
    <w:rsid w:val="005408B5"/>
    <w:rsid w:val="00541755"/>
    <w:rsid w:val="00541A1A"/>
    <w:rsid w:val="0054355C"/>
    <w:rsid w:val="005446B5"/>
    <w:rsid w:val="00545580"/>
    <w:rsid w:val="0055698D"/>
    <w:rsid w:val="00561DFC"/>
    <w:rsid w:val="00570C5B"/>
    <w:rsid w:val="0057676E"/>
    <w:rsid w:val="0058109A"/>
    <w:rsid w:val="00586180"/>
    <w:rsid w:val="005961DA"/>
    <w:rsid w:val="005A410B"/>
    <w:rsid w:val="005A509F"/>
    <w:rsid w:val="005A75EA"/>
    <w:rsid w:val="005A7BCD"/>
    <w:rsid w:val="005B7609"/>
    <w:rsid w:val="005C3289"/>
    <w:rsid w:val="005C4778"/>
    <w:rsid w:val="005D0D12"/>
    <w:rsid w:val="005D14C4"/>
    <w:rsid w:val="005D1766"/>
    <w:rsid w:val="005D2F7F"/>
    <w:rsid w:val="005D6C6D"/>
    <w:rsid w:val="005E0FAF"/>
    <w:rsid w:val="005E2665"/>
    <w:rsid w:val="005E2AB2"/>
    <w:rsid w:val="005E3C17"/>
    <w:rsid w:val="005E4719"/>
    <w:rsid w:val="005E5F1C"/>
    <w:rsid w:val="005F4C4A"/>
    <w:rsid w:val="005F4D16"/>
    <w:rsid w:val="00606230"/>
    <w:rsid w:val="00606693"/>
    <w:rsid w:val="00607784"/>
    <w:rsid w:val="0061259C"/>
    <w:rsid w:val="006161E6"/>
    <w:rsid w:val="00616EC6"/>
    <w:rsid w:val="00623719"/>
    <w:rsid w:val="006249F0"/>
    <w:rsid w:val="00632F3A"/>
    <w:rsid w:val="006445FB"/>
    <w:rsid w:val="00647B28"/>
    <w:rsid w:val="006500FB"/>
    <w:rsid w:val="006505FB"/>
    <w:rsid w:val="00653FDA"/>
    <w:rsid w:val="00662F20"/>
    <w:rsid w:val="00664FFE"/>
    <w:rsid w:val="00665EC6"/>
    <w:rsid w:val="006729B6"/>
    <w:rsid w:val="00673573"/>
    <w:rsid w:val="0067370B"/>
    <w:rsid w:val="00683F1A"/>
    <w:rsid w:val="006847A0"/>
    <w:rsid w:val="00684B82"/>
    <w:rsid w:val="00684C7E"/>
    <w:rsid w:val="0068722F"/>
    <w:rsid w:val="0069210E"/>
    <w:rsid w:val="00694CC8"/>
    <w:rsid w:val="006957CC"/>
    <w:rsid w:val="00696B66"/>
    <w:rsid w:val="00696C0D"/>
    <w:rsid w:val="006A115B"/>
    <w:rsid w:val="006A444C"/>
    <w:rsid w:val="006A4738"/>
    <w:rsid w:val="006A6294"/>
    <w:rsid w:val="006B1368"/>
    <w:rsid w:val="006B1686"/>
    <w:rsid w:val="006B26BA"/>
    <w:rsid w:val="006B3433"/>
    <w:rsid w:val="006B354F"/>
    <w:rsid w:val="006B396C"/>
    <w:rsid w:val="006B500F"/>
    <w:rsid w:val="006B7937"/>
    <w:rsid w:val="006B7ECB"/>
    <w:rsid w:val="006C177C"/>
    <w:rsid w:val="006C6FE0"/>
    <w:rsid w:val="006C769C"/>
    <w:rsid w:val="006D0D88"/>
    <w:rsid w:val="006D1290"/>
    <w:rsid w:val="006D3B1B"/>
    <w:rsid w:val="006D4BDF"/>
    <w:rsid w:val="006E1361"/>
    <w:rsid w:val="006E1BB4"/>
    <w:rsid w:val="006E347F"/>
    <w:rsid w:val="006E3C71"/>
    <w:rsid w:val="006E422B"/>
    <w:rsid w:val="006F09A2"/>
    <w:rsid w:val="006F7A80"/>
    <w:rsid w:val="00703AC5"/>
    <w:rsid w:val="007072DB"/>
    <w:rsid w:val="00716226"/>
    <w:rsid w:val="00720024"/>
    <w:rsid w:val="007221CF"/>
    <w:rsid w:val="00725ECD"/>
    <w:rsid w:val="00726D75"/>
    <w:rsid w:val="00731B07"/>
    <w:rsid w:val="00732823"/>
    <w:rsid w:val="00743272"/>
    <w:rsid w:val="00743EDE"/>
    <w:rsid w:val="00743F5E"/>
    <w:rsid w:val="0075085B"/>
    <w:rsid w:val="007508CD"/>
    <w:rsid w:val="007509CD"/>
    <w:rsid w:val="007549C9"/>
    <w:rsid w:val="007565FD"/>
    <w:rsid w:val="007573A4"/>
    <w:rsid w:val="00761E5C"/>
    <w:rsid w:val="007650F2"/>
    <w:rsid w:val="0076638B"/>
    <w:rsid w:val="00770D7B"/>
    <w:rsid w:val="0077275C"/>
    <w:rsid w:val="00775EDB"/>
    <w:rsid w:val="007902BC"/>
    <w:rsid w:val="007907EA"/>
    <w:rsid w:val="00791547"/>
    <w:rsid w:val="00793B31"/>
    <w:rsid w:val="007A00AB"/>
    <w:rsid w:val="007A0B8C"/>
    <w:rsid w:val="007A0BF6"/>
    <w:rsid w:val="007A1165"/>
    <w:rsid w:val="007A1572"/>
    <w:rsid w:val="007A40E4"/>
    <w:rsid w:val="007A438D"/>
    <w:rsid w:val="007A7C97"/>
    <w:rsid w:val="007B0114"/>
    <w:rsid w:val="007B60FB"/>
    <w:rsid w:val="007B6AA6"/>
    <w:rsid w:val="007B6F5E"/>
    <w:rsid w:val="007C1906"/>
    <w:rsid w:val="007C23A5"/>
    <w:rsid w:val="007C2D08"/>
    <w:rsid w:val="007C42BE"/>
    <w:rsid w:val="007D0D62"/>
    <w:rsid w:val="007D179A"/>
    <w:rsid w:val="007D3581"/>
    <w:rsid w:val="007D3D84"/>
    <w:rsid w:val="007D74ED"/>
    <w:rsid w:val="007E02BB"/>
    <w:rsid w:val="007E04CB"/>
    <w:rsid w:val="007E393C"/>
    <w:rsid w:val="007E45D4"/>
    <w:rsid w:val="007E4F3E"/>
    <w:rsid w:val="007E7A28"/>
    <w:rsid w:val="007E7BC2"/>
    <w:rsid w:val="007F0E83"/>
    <w:rsid w:val="007F29C3"/>
    <w:rsid w:val="00800E20"/>
    <w:rsid w:val="00804299"/>
    <w:rsid w:val="0081174C"/>
    <w:rsid w:val="00812732"/>
    <w:rsid w:val="0082431D"/>
    <w:rsid w:val="0082594C"/>
    <w:rsid w:val="00825C79"/>
    <w:rsid w:val="00826561"/>
    <w:rsid w:val="00827425"/>
    <w:rsid w:val="0083063C"/>
    <w:rsid w:val="00830A59"/>
    <w:rsid w:val="00830B90"/>
    <w:rsid w:val="00845447"/>
    <w:rsid w:val="00850E5C"/>
    <w:rsid w:val="008521BB"/>
    <w:rsid w:val="00855FF5"/>
    <w:rsid w:val="00856DEA"/>
    <w:rsid w:val="008612FE"/>
    <w:rsid w:val="00862D83"/>
    <w:rsid w:val="00863724"/>
    <w:rsid w:val="00863EFD"/>
    <w:rsid w:val="00867CC2"/>
    <w:rsid w:val="0088084B"/>
    <w:rsid w:val="008817D8"/>
    <w:rsid w:val="00881A63"/>
    <w:rsid w:val="008871C3"/>
    <w:rsid w:val="00896DA9"/>
    <w:rsid w:val="008B47E0"/>
    <w:rsid w:val="008B5C81"/>
    <w:rsid w:val="008B68C2"/>
    <w:rsid w:val="008C1501"/>
    <w:rsid w:val="008C49D6"/>
    <w:rsid w:val="008C5434"/>
    <w:rsid w:val="008C5B58"/>
    <w:rsid w:val="008D62CF"/>
    <w:rsid w:val="008D67EB"/>
    <w:rsid w:val="008E3DE7"/>
    <w:rsid w:val="008E5775"/>
    <w:rsid w:val="008E5CED"/>
    <w:rsid w:val="008E612F"/>
    <w:rsid w:val="008E6177"/>
    <w:rsid w:val="008E791E"/>
    <w:rsid w:val="008F100F"/>
    <w:rsid w:val="008F7614"/>
    <w:rsid w:val="00900B1F"/>
    <w:rsid w:val="00901FC6"/>
    <w:rsid w:val="00903721"/>
    <w:rsid w:val="009151D0"/>
    <w:rsid w:val="00917124"/>
    <w:rsid w:val="009376C3"/>
    <w:rsid w:val="00945D02"/>
    <w:rsid w:val="00950E92"/>
    <w:rsid w:val="00951A4B"/>
    <w:rsid w:val="00953FC1"/>
    <w:rsid w:val="00956007"/>
    <w:rsid w:val="00957352"/>
    <w:rsid w:val="009609BF"/>
    <w:rsid w:val="00960A0A"/>
    <w:rsid w:val="009612AD"/>
    <w:rsid w:val="00962244"/>
    <w:rsid w:val="00965EC1"/>
    <w:rsid w:val="0096659B"/>
    <w:rsid w:val="0097072E"/>
    <w:rsid w:val="00972372"/>
    <w:rsid w:val="00972F50"/>
    <w:rsid w:val="00983DEF"/>
    <w:rsid w:val="00993D88"/>
    <w:rsid w:val="009A054D"/>
    <w:rsid w:val="009A1329"/>
    <w:rsid w:val="009A24CE"/>
    <w:rsid w:val="009A4D81"/>
    <w:rsid w:val="009A5923"/>
    <w:rsid w:val="009B1574"/>
    <w:rsid w:val="009C72BC"/>
    <w:rsid w:val="009C738A"/>
    <w:rsid w:val="009C7487"/>
    <w:rsid w:val="009D1D29"/>
    <w:rsid w:val="009D2B60"/>
    <w:rsid w:val="009D3A2A"/>
    <w:rsid w:val="009D5535"/>
    <w:rsid w:val="009D59B2"/>
    <w:rsid w:val="009E08CB"/>
    <w:rsid w:val="009E204D"/>
    <w:rsid w:val="009E4857"/>
    <w:rsid w:val="009E55E0"/>
    <w:rsid w:val="009F674B"/>
    <w:rsid w:val="00A02E95"/>
    <w:rsid w:val="00A07388"/>
    <w:rsid w:val="00A07EB2"/>
    <w:rsid w:val="00A11159"/>
    <w:rsid w:val="00A16CCC"/>
    <w:rsid w:val="00A16D53"/>
    <w:rsid w:val="00A17457"/>
    <w:rsid w:val="00A20184"/>
    <w:rsid w:val="00A2233E"/>
    <w:rsid w:val="00A23157"/>
    <w:rsid w:val="00A251BB"/>
    <w:rsid w:val="00A25557"/>
    <w:rsid w:val="00A3191A"/>
    <w:rsid w:val="00A32878"/>
    <w:rsid w:val="00A40CC5"/>
    <w:rsid w:val="00A41A9A"/>
    <w:rsid w:val="00A46EE0"/>
    <w:rsid w:val="00A5122E"/>
    <w:rsid w:val="00A566EC"/>
    <w:rsid w:val="00A6101B"/>
    <w:rsid w:val="00A6755A"/>
    <w:rsid w:val="00A67A99"/>
    <w:rsid w:val="00A67C00"/>
    <w:rsid w:val="00A7139B"/>
    <w:rsid w:val="00A72236"/>
    <w:rsid w:val="00A73677"/>
    <w:rsid w:val="00A80705"/>
    <w:rsid w:val="00A81FA9"/>
    <w:rsid w:val="00A8625C"/>
    <w:rsid w:val="00A93B69"/>
    <w:rsid w:val="00A94269"/>
    <w:rsid w:val="00A97897"/>
    <w:rsid w:val="00AA150C"/>
    <w:rsid w:val="00AA3A83"/>
    <w:rsid w:val="00AA3BBA"/>
    <w:rsid w:val="00AA6A99"/>
    <w:rsid w:val="00AB3423"/>
    <w:rsid w:val="00AB3B7F"/>
    <w:rsid w:val="00AB3F54"/>
    <w:rsid w:val="00AB4A47"/>
    <w:rsid w:val="00AB5268"/>
    <w:rsid w:val="00AB5E6E"/>
    <w:rsid w:val="00AC4B8D"/>
    <w:rsid w:val="00AC4E40"/>
    <w:rsid w:val="00AC5C96"/>
    <w:rsid w:val="00AC5E24"/>
    <w:rsid w:val="00AC69EF"/>
    <w:rsid w:val="00AD05EF"/>
    <w:rsid w:val="00AD42DE"/>
    <w:rsid w:val="00AD7EC5"/>
    <w:rsid w:val="00AE24FC"/>
    <w:rsid w:val="00AE3C6B"/>
    <w:rsid w:val="00AE42E9"/>
    <w:rsid w:val="00AE45E2"/>
    <w:rsid w:val="00AE6514"/>
    <w:rsid w:val="00AE7879"/>
    <w:rsid w:val="00AF283F"/>
    <w:rsid w:val="00AF4EFA"/>
    <w:rsid w:val="00AF6F4C"/>
    <w:rsid w:val="00AF75F8"/>
    <w:rsid w:val="00B00C3C"/>
    <w:rsid w:val="00B01A0D"/>
    <w:rsid w:val="00B0271C"/>
    <w:rsid w:val="00B058DC"/>
    <w:rsid w:val="00B05C97"/>
    <w:rsid w:val="00B113B8"/>
    <w:rsid w:val="00B117AE"/>
    <w:rsid w:val="00B13CD0"/>
    <w:rsid w:val="00B24F62"/>
    <w:rsid w:val="00B2595B"/>
    <w:rsid w:val="00B26321"/>
    <w:rsid w:val="00B3038C"/>
    <w:rsid w:val="00B317A9"/>
    <w:rsid w:val="00B3548C"/>
    <w:rsid w:val="00B36FA4"/>
    <w:rsid w:val="00B4081F"/>
    <w:rsid w:val="00B4538C"/>
    <w:rsid w:val="00B456BF"/>
    <w:rsid w:val="00B53668"/>
    <w:rsid w:val="00B555D2"/>
    <w:rsid w:val="00B57358"/>
    <w:rsid w:val="00B67DD3"/>
    <w:rsid w:val="00B67FBB"/>
    <w:rsid w:val="00B746C4"/>
    <w:rsid w:val="00B81589"/>
    <w:rsid w:val="00B90E44"/>
    <w:rsid w:val="00B946FA"/>
    <w:rsid w:val="00BA6B60"/>
    <w:rsid w:val="00BA7901"/>
    <w:rsid w:val="00BB3D18"/>
    <w:rsid w:val="00BB4D53"/>
    <w:rsid w:val="00BB6074"/>
    <w:rsid w:val="00BB78C3"/>
    <w:rsid w:val="00BC3E10"/>
    <w:rsid w:val="00BD1651"/>
    <w:rsid w:val="00BD4C11"/>
    <w:rsid w:val="00BD4ED1"/>
    <w:rsid w:val="00BD634A"/>
    <w:rsid w:val="00BD7C09"/>
    <w:rsid w:val="00BE0881"/>
    <w:rsid w:val="00BE6026"/>
    <w:rsid w:val="00BE679E"/>
    <w:rsid w:val="00BE6D78"/>
    <w:rsid w:val="00BF0EE3"/>
    <w:rsid w:val="00BF1A2F"/>
    <w:rsid w:val="00BF1CD2"/>
    <w:rsid w:val="00BF70CE"/>
    <w:rsid w:val="00BF715A"/>
    <w:rsid w:val="00C025FD"/>
    <w:rsid w:val="00C0588C"/>
    <w:rsid w:val="00C0680B"/>
    <w:rsid w:val="00C21DF9"/>
    <w:rsid w:val="00C22B07"/>
    <w:rsid w:val="00C318C0"/>
    <w:rsid w:val="00C33C23"/>
    <w:rsid w:val="00C340E9"/>
    <w:rsid w:val="00C36381"/>
    <w:rsid w:val="00C36B30"/>
    <w:rsid w:val="00C37567"/>
    <w:rsid w:val="00C40082"/>
    <w:rsid w:val="00C41833"/>
    <w:rsid w:val="00C41AF2"/>
    <w:rsid w:val="00C41CD3"/>
    <w:rsid w:val="00C4341F"/>
    <w:rsid w:val="00C43543"/>
    <w:rsid w:val="00C4410C"/>
    <w:rsid w:val="00C5174E"/>
    <w:rsid w:val="00C52E31"/>
    <w:rsid w:val="00C5325F"/>
    <w:rsid w:val="00C579AA"/>
    <w:rsid w:val="00C61D94"/>
    <w:rsid w:val="00C63FC1"/>
    <w:rsid w:val="00C73EDF"/>
    <w:rsid w:val="00C7540E"/>
    <w:rsid w:val="00C8714D"/>
    <w:rsid w:val="00C92DB8"/>
    <w:rsid w:val="00C9345A"/>
    <w:rsid w:val="00C93948"/>
    <w:rsid w:val="00C97AAC"/>
    <w:rsid w:val="00CA0C3E"/>
    <w:rsid w:val="00CA0ED8"/>
    <w:rsid w:val="00CA2A95"/>
    <w:rsid w:val="00CA5995"/>
    <w:rsid w:val="00CD2203"/>
    <w:rsid w:val="00CD43DF"/>
    <w:rsid w:val="00CD5D2C"/>
    <w:rsid w:val="00CD61B3"/>
    <w:rsid w:val="00CD7860"/>
    <w:rsid w:val="00CE5904"/>
    <w:rsid w:val="00CE7CAD"/>
    <w:rsid w:val="00D04A2C"/>
    <w:rsid w:val="00D1069D"/>
    <w:rsid w:val="00D141E5"/>
    <w:rsid w:val="00D15647"/>
    <w:rsid w:val="00D25BA9"/>
    <w:rsid w:val="00D3105A"/>
    <w:rsid w:val="00D36909"/>
    <w:rsid w:val="00D451DC"/>
    <w:rsid w:val="00D456D4"/>
    <w:rsid w:val="00D45B5C"/>
    <w:rsid w:val="00D4706B"/>
    <w:rsid w:val="00D507BA"/>
    <w:rsid w:val="00D525EB"/>
    <w:rsid w:val="00D5448F"/>
    <w:rsid w:val="00D6042F"/>
    <w:rsid w:val="00D60845"/>
    <w:rsid w:val="00D61046"/>
    <w:rsid w:val="00D63809"/>
    <w:rsid w:val="00D64196"/>
    <w:rsid w:val="00D677A4"/>
    <w:rsid w:val="00D70B58"/>
    <w:rsid w:val="00D75F01"/>
    <w:rsid w:val="00D771E0"/>
    <w:rsid w:val="00D77E82"/>
    <w:rsid w:val="00D82DBC"/>
    <w:rsid w:val="00D83968"/>
    <w:rsid w:val="00D846BC"/>
    <w:rsid w:val="00D85ADB"/>
    <w:rsid w:val="00D87097"/>
    <w:rsid w:val="00D87699"/>
    <w:rsid w:val="00D9128D"/>
    <w:rsid w:val="00D93ED9"/>
    <w:rsid w:val="00D95826"/>
    <w:rsid w:val="00DA4836"/>
    <w:rsid w:val="00DA6F51"/>
    <w:rsid w:val="00DA7EC5"/>
    <w:rsid w:val="00DB00A9"/>
    <w:rsid w:val="00DB528D"/>
    <w:rsid w:val="00DB62EC"/>
    <w:rsid w:val="00DB65D2"/>
    <w:rsid w:val="00DC5AF5"/>
    <w:rsid w:val="00DD0428"/>
    <w:rsid w:val="00DD4477"/>
    <w:rsid w:val="00DE546D"/>
    <w:rsid w:val="00DE67C7"/>
    <w:rsid w:val="00DF720B"/>
    <w:rsid w:val="00DF7AB4"/>
    <w:rsid w:val="00E04CFD"/>
    <w:rsid w:val="00E05AAB"/>
    <w:rsid w:val="00E05F7B"/>
    <w:rsid w:val="00E075F7"/>
    <w:rsid w:val="00E07783"/>
    <w:rsid w:val="00E15468"/>
    <w:rsid w:val="00E250B1"/>
    <w:rsid w:val="00E25516"/>
    <w:rsid w:val="00E27721"/>
    <w:rsid w:val="00E307A0"/>
    <w:rsid w:val="00E34C43"/>
    <w:rsid w:val="00E366DD"/>
    <w:rsid w:val="00E37DA5"/>
    <w:rsid w:val="00E4298F"/>
    <w:rsid w:val="00E430D2"/>
    <w:rsid w:val="00E443F4"/>
    <w:rsid w:val="00E4730A"/>
    <w:rsid w:val="00E51EE0"/>
    <w:rsid w:val="00E5540B"/>
    <w:rsid w:val="00E6018A"/>
    <w:rsid w:val="00E609FA"/>
    <w:rsid w:val="00E614BD"/>
    <w:rsid w:val="00E62D87"/>
    <w:rsid w:val="00E6378F"/>
    <w:rsid w:val="00E654B5"/>
    <w:rsid w:val="00E66473"/>
    <w:rsid w:val="00E70FF9"/>
    <w:rsid w:val="00E73A87"/>
    <w:rsid w:val="00E75A2C"/>
    <w:rsid w:val="00E76411"/>
    <w:rsid w:val="00E77B1C"/>
    <w:rsid w:val="00E8110D"/>
    <w:rsid w:val="00E81710"/>
    <w:rsid w:val="00E84CCA"/>
    <w:rsid w:val="00E84CD0"/>
    <w:rsid w:val="00E8512D"/>
    <w:rsid w:val="00E950CC"/>
    <w:rsid w:val="00EA0E98"/>
    <w:rsid w:val="00EA1CE4"/>
    <w:rsid w:val="00EA56AF"/>
    <w:rsid w:val="00EA728E"/>
    <w:rsid w:val="00EB0562"/>
    <w:rsid w:val="00EB2CA9"/>
    <w:rsid w:val="00EB41EF"/>
    <w:rsid w:val="00EB559D"/>
    <w:rsid w:val="00EB73BC"/>
    <w:rsid w:val="00EB7EEB"/>
    <w:rsid w:val="00EC77A1"/>
    <w:rsid w:val="00ED3566"/>
    <w:rsid w:val="00ED5495"/>
    <w:rsid w:val="00ED6E0E"/>
    <w:rsid w:val="00EE36E0"/>
    <w:rsid w:val="00EF1A7E"/>
    <w:rsid w:val="00EF6319"/>
    <w:rsid w:val="00EF70D8"/>
    <w:rsid w:val="00EF74A8"/>
    <w:rsid w:val="00F02930"/>
    <w:rsid w:val="00F04F1E"/>
    <w:rsid w:val="00F05F87"/>
    <w:rsid w:val="00F071BF"/>
    <w:rsid w:val="00F107F5"/>
    <w:rsid w:val="00F154AF"/>
    <w:rsid w:val="00F2150D"/>
    <w:rsid w:val="00F22B2F"/>
    <w:rsid w:val="00F262B6"/>
    <w:rsid w:val="00F32CC2"/>
    <w:rsid w:val="00F366AE"/>
    <w:rsid w:val="00F3676E"/>
    <w:rsid w:val="00F37AB1"/>
    <w:rsid w:val="00F613D3"/>
    <w:rsid w:val="00F6234F"/>
    <w:rsid w:val="00F6426D"/>
    <w:rsid w:val="00F64F11"/>
    <w:rsid w:val="00F7486C"/>
    <w:rsid w:val="00F8460D"/>
    <w:rsid w:val="00F97A04"/>
    <w:rsid w:val="00FB4E4B"/>
    <w:rsid w:val="00FC1010"/>
    <w:rsid w:val="00FC2D8E"/>
    <w:rsid w:val="00FC4B5E"/>
    <w:rsid w:val="00FC73B9"/>
    <w:rsid w:val="00FD0653"/>
    <w:rsid w:val="00FD14D5"/>
    <w:rsid w:val="00FD2A09"/>
    <w:rsid w:val="00FD330F"/>
    <w:rsid w:val="00FD7262"/>
    <w:rsid w:val="00FE36F3"/>
    <w:rsid w:val="00FE55AE"/>
    <w:rsid w:val="00FE64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EECB8"/>
  <w15:chartTrackingRefBased/>
  <w15:docId w15:val="{BC0BD3F1-5196-4124-95CA-773E04ABC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EE3"/>
    <w:rPr>
      <w:rFonts w:ascii="Century Gothic" w:hAnsi="Century Gothic"/>
    </w:rPr>
  </w:style>
  <w:style w:type="paragraph" w:styleId="Titre1">
    <w:name w:val="heading 1"/>
    <w:basedOn w:val="Normal"/>
    <w:next w:val="Normal"/>
    <w:link w:val="Titre1Car"/>
    <w:uiPriority w:val="9"/>
    <w:qFormat/>
    <w:rsid w:val="001C4569"/>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jc w:val="center"/>
      <w:outlineLvl w:val="0"/>
    </w:pPr>
    <w:rPr>
      <w:b/>
      <w:caps/>
      <w:color w:val="FFFFFF" w:themeColor="background1"/>
      <w:spacing w:val="15"/>
      <w:sz w:val="32"/>
      <w:szCs w:val="22"/>
    </w:rPr>
  </w:style>
  <w:style w:type="paragraph" w:styleId="Titre2">
    <w:name w:val="heading 2"/>
    <w:basedOn w:val="Normal"/>
    <w:next w:val="Normal"/>
    <w:link w:val="Titre2Car"/>
    <w:uiPriority w:val="9"/>
    <w:unhideWhenUsed/>
    <w:qFormat/>
    <w:rsid w:val="00B456BF"/>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b/>
      <w:caps/>
      <w:color w:val="4D160F" w:themeColor="accent2" w:themeShade="80"/>
      <w:spacing w:val="15"/>
      <w:sz w:val="28"/>
    </w:rPr>
  </w:style>
  <w:style w:type="paragraph" w:styleId="Titre3">
    <w:name w:val="heading 3"/>
    <w:basedOn w:val="Normal"/>
    <w:next w:val="Normal"/>
    <w:link w:val="Titre3Car"/>
    <w:uiPriority w:val="9"/>
    <w:unhideWhenUsed/>
    <w:qFormat/>
    <w:rsid w:val="001C4569"/>
    <w:pPr>
      <w:pBdr>
        <w:top w:val="single" w:sz="6" w:space="2" w:color="D34817" w:themeColor="accent1"/>
      </w:pBdr>
      <w:spacing w:before="300" w:after="0"/>
      <w:outlineLvl w:val="2"/>
    </w:pPr>
    <w:rPr>
      <w:caps/>
      <w:color w:val="68230B" w:themeColor="accent1" w:themeShade="7F"/>
      <w:spacing w:val="15"/>
    </w:rPr>
  </w:style>
  <w:style w:type="paragraph" w:styleId="Titre4">
    <w:name w:val="heading 4"/>
    <w:basedOn w:val="Normal"/>
    <w:next w:val="Normal"/>
    <w:link w:val="Titre4Car"/>
    <w:uiPriority w:val="9"/>
    <w:unhideWhenUsed/>
    <w:qFormat/>
    <w:rsid w:val="001C4569"/>
    <w:pPr>
      <w:pBdr>
        <w:top w:val="dotted" w:sz="6" w:space="2" w:color="D34817" w:themeColor="accent1"/>
      </w:pBdr>
      <w:spacing w:before="200" w:after="0"/>
      <w:outlineLvl w:val="3"/>
    </w:pPr>
    <w:rPr>
      <w:caps/>
      <w:color w:val="9D3511" w:themeColor="accent1" w:themeShade="BF"/>
      <w:spacing w:val="10"/>
    </w:rPr>
  </w:style>
  <w:style w:type="paragraph" w:styleId="Titre5">
    <w:name w:val="heading 5"/>
    <w:basedOn w:val="Normal"/>
    <w:next w:val="Normal"/>
    <w:link w:val="Titre5Car"/>
    <w:uiPriority w:val="9"/>
    <w:unhideWhenUsed/>
    <w:qFormat/>
    <w:rsid w:val="001C4569"/>
    <w:pPr>
      <w:pBdr>
        <w:bottom w:val="single" w:sz="6" w:space="1" w:color="D34817" w:themeColor="accent1"/>
      </w:pBdr>
      <w:spacing w:before="200" w:after="0"/>
      <w:outlineLvl w:val="4"/>
    </w:pPr>
    <w:rPr>
      <w:caps/>
      <w:color w:val="9D3511" w:themeColor="accent1" w:themeShade="BF"/>
      <w:spacing w:val="10"/>
    </w:rPr>
  </w:style>
  <w:style w:type="paragraph" w:styleId="Titre6">
    <w:name w:val="heading 6"/>
    <w:basedOn w:val="Normal"/>
    <w:next w:val="Normal"/>
    <w:link w:val="Titre6Car"/>
    <w:uiPriority w:val="9"/>
    <w:unhideWhenUsed/>
    <w:qFormat/>
    <w:rsid w:val="001C4569"/>
    <w:pPr>
      <w:pBdr>
        <w:bottom w:val="dotted" w:sz="6" w:space="1" w:color="D34817" w:themeColor="accent1"/>
      </w:pBdr>
      <w:spacing w:before="200" w:after="0"/>
      <w:outlineLvl w:val="5"/>
    </w:pPr>
    <w:rPr>
      <w:caps/>
      <w:color w:val="9D3511" w:themeColor="accent1" w:themeShade="BF"/>
      <w:spacing w:val="10"/>
    </w:rPr>
  </w:style>
  <w:style w:type="paragraph" w:styleId="Titre7">
    <w:name w:val="heading 7"/>
    <w:basedOn w:val="Normal"/>
    <w:next w:val="Normal"/>
    <w:link w:val="Titre7Car"/>
    <w:uiPriority w:val="9"/>
    <w:unhideWhenUsed/>
    <w:qFormat/>
    <w:rsid w:val="001C4569"/>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1C4569"/>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C4569"/>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C4569"/>
    <w:rPr>
      <w:rFonts w:ascii="Century Gothic" w:hAnsi="Century Gothic"/>
      <w:b/>
      <w:caps/>
      <w:color w:val="FFFFFF" w:themeColor="background1"/>
      <w:spacing w:val="15"/>
      <w:sz w:val="32"/>
      <w:szCs w:val="22"/>
      <w:shd w:val="clear" w:color="auto" w:fill="D34817" w:themeFill="accent1"/>
    </w:rPr>
  </w:style>
  <w:style w:type="character" w:customStyle="1" w:styleId="Titre2Car">
    <w:name w:val="Titre 2 Car"/>
    <w:basedOn w:val="Policepardfaut"/>
    <w:link w:val="Titre2"/>
    <w:uiPriority w:val="9"/>
    <w:rsid w:val="00B456BF"/>
    <w:rPr>
      <w:rFonts w:ascii="Century Gothic" w:hAnsi="Century Gothic"/>
      <w:b/>
      <w:caps/>
      <w:color w:val="4D160F" w:themeColor="accent2" w:themeShade="80"/>
      <w:spacing w:val="15"/>
      <w:sz w:val="28"/>
      <w:shd w:val="clear" w:color="auto" w:fill="F9D8CD" w:themeFill="accent1" w:themeFillTint="33"/>
    </w:rPr>
  </w:style>
  <w:style w:type="character" w:customStyle="1" w:styleId="Titre3Car">
    <w:name w:val="Titre 3 Car"/>
    <w:basedOn w:val="Policepardfaut"/>
    <w:link w:val="Titre3"/>
    <w:uiPriority w:val="9"/>
    <w:rsid w:val="001C4569"/>
    <w:rPr>
      <w:caps/>
      <w:color w:val="68230B" w:themeColor="accent1" w:themeShade="7F"/>
      <w:spacing w:val="15"/>
    </w:rPr>
  </w:style>
  <w:style w:type="character" w:customStyle="1" w:styleId="Titre4Car">
    <w:name w:val="Titre 4 Car"/>
    <w:basedOn w:val="Policepardfaut"/>
    <w:link w:val="Titre4"/>
    <w:uiPriority w:val="9"/>
    <w:rsid w:val="001C4569"/>
    <w:rPr>
      <w:caps/>
      <w:color w:val="9D3511" w:themeColor="accent1" w:themeShade="BF"/>
      <w:spacing w:val="10"/>
    </w:rPr>
  </w:style>
  <w:style w:type="character" w:customStyle="1" w:styleId="Titre5Car">
    <w:name w:val="Titre 5 Car"/>
    <w:basedOn w:val="Policepardfaut"/>
    <w:link w:val="Titre5"/>
    <w:uiPriority w:val="9"/>
    <w:rsid w:val="001C4569"/>
    <w:rPr>
      <w:caps/>
      <w:color w:val="9D3511" w:themeColor="accent1" w:themeShade="BF"/>
      <w:spacing w:val="10"/>
    </w:rPr>
  </w:style>
  <w:style w:type="character" w:customStyle="1" w:styleId="Titre6Car">
    <w:name w:val="Titre 6 Car"/>
    <w:basedOn w:val="Policepardfaut"/>
    <w:link w:val="Titre6"/>
    <w:uiPriority w:val="9"/>
    <w:rsid w:val="001C4569"/>
    <w:rPr>
      <w:caps/>
      <w:color w:val="9D3511" w:themeColor="accent1" w:themeShade="BF"/>
      <w:spacing w:val="10"/>
    </w:rPr>
  </w:style>
  <w:style w:type="character" w:customStyle="1" w:styleId="Titre7Car">
    <w:name w:val="Titre 7 Car"/>
    <w:basedOn w:val="Policepardfaut"/>
    <w:link w:val="Titre7"/>
    <w:uiPriority w:val="9"/>
    <w:rsid w:val="001C4569"/>
    <w:rPr>
      <w:caps/>
      <w:color w:val="9D3511" w:themeColor="accent1" w:themeShade="BF"/>
      <w:spacing w:val="10"/>
    </w:rPr>
  </w:style>
  <w:style w:type="character" w:customStyle="1" w:styleId="Titre8Car">
    <w:name w:val="Titre 8 Car"/>
    <w:basedOn w:val="Policepardfaut"/>
    <w:link w:val="Titre8"/>
    <w:uiPriority w:val="9"/>
    <w:semiHidden/>
    <w:rsid w:val="001C4569"/>
    <w:rPr>
      <w:caps/>
      <w:spacing w:val="10"/>
      <w:sz w:val="18"/>
      <w:szCs w:val="18"/>
    </w:rPr>
  </w:style>
  <w:style w:type="character" w:customStyle="1" w:styleId="Titre9Car">
    <w:name w:val="Titre 9 Car"/>
    <w:basedOn w:val="Policepardfaut"/>
    <w:link w:val="Titre9"/>
    <w:uiPriority w:val="9"/>
    <w:semiHidden/>
    <w:rsid w:val="001C4569"/>
    <w:rPr>
      <w:i/>
      <w:iCs/>
      <w:caps/>
      <w:spacing w:val="10"/>
      <w:sz w:val="18"/>
      <w:szCs w:val="18"/>
    </w:rPr>
  </w:style>
  <w:style w:type="paragraph" w:styleId="Lgende">
    <w:name w:val="caption"/>
    <w:basedOn w:val="Normal"/>
    <w:next w:val="Normal"/>
    <w:uiPriority w:val="35"/>
    <w:unhideWhenUsed/>
    <w:qFormat/>
    <w:rsid w:val="001C4569"/>
    <w:rPr>
      <w:b/>
      <w:bCs/>
      <w:color w:val="9D3511" w:themeColor="accent1" w:themeShade="BF"/>
      <w:sz w:val="16"/>
      <w:szCs w:val="16"/>
    </w:rPr>
  </w:style>
  <w:style w:type="paragraph" w:styleId="Titre">
    <w:name w:val="Title"/>
    <w:basedOn w:val="Normal"/>
    <w:next w:val="Normal"/>
    <w:link w:val="TitreCar"/>
    <w:uiPriority w:val="10"/>
    <w:qFormat/>
    <w:rsid w:val="001045E0"/>
    <w:pPr>
      <w:spacing w:before="0" w:after="0"/>
      <w:jc w:val="center"/>
    </w:pPr>
    <w:rPr>
      <w:rFonts w:eastAsiaTheme="majorEastAsia" w:cstheme="majorBidi"/>
      <w:b/>
      <w:caps/>
      <w:color w:val="D34817" w:themeColor="accent1"/>
      <w:spacing w:val="10"/>
      <w:sz w:val="40"/>
      <w:szCs w:val="52"/>
    </w:rPr>
  </w:style>
  <w:style w:type="character" w:customStyle="1" w:styleId="TitreCar">
    <w:name w:val="Titre Car"/>
    <w:basedOn w:val="Policepardfaut"/>
    <w:link w:val="Titre"/>
    <w:uiPriority w:val="10"/>
    <w:rsid w:val="001045E0"/>
    <w:rPr>
      <w:rFonts w:ascii="Century Gothic" w:eastAsiaTheme="majorEastAsia" w:hAnsi="Century Gothic" w:cstheme="majorBidi"/>
      <w:b/>
      <w:caps/>
      <w:color w:val="D34817" w:themeColor="accent1"/>
      <w:spacing w:val="10"/>
      <w:sz w:val="40"/>
      <w:szCs w:val="52"/>
    </w:rPr>
  </w:style>
  <w:style w:type="paragraph" w:styleId="Sous-titre">
    <w:name w:val="Subtitle"/>
    <w:basedOn w:val="Normal"/>
    <w:next w:val="Normal"/>
    <w:link w:val="Sous-titreCar"/>
    <w:uiPriority w:val="11"/>
    <w:qFormat/>
    <w:rsid w:val="001C456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C4569"/>
    <w:rPr>
      <w:caps/>
      <w:color w:val="595959" w:themeColor="text1" w:themeTint="A6"/>
      <w:spacing w:val="10"/>
      <w:sz w:val="21"/>
      <w:szCs w:val="21"/>
    </w:rPr>
  </w:style>
  <w:style w:type="character" w:styleId="lev">
    <w:name w:val="Strong"/>
    <w:uiPriority w:val="22"/>
    <w:qFormat/>
    <w:rsid w:val="001C4569"/>
    <w:rPr>
      <w:b/>
      <w:bCs/>
    </w:rPr>
  </w:style>
  <w:style w:type="character" w:styleId="Accentuation">
    <w:name w:val="Emphasis"/>
    <w:uiPriority w:val="20"/>
    <w:qFormat/>
    <w:rsid w:val="001C4569"/>
    <w:rPr>
      <w:caps/>
      <w:color w:val="68230B" w:themeColor="accent1" w:themeShade="7F"/>
      <w:spacing w:val="5"/>
    </w:rPr>
  </w:style>
  <w:style w:type="paragraph" w:styleId="Sansinterligne">
    <w:name w:val="No Spacing"/>
    <w:uiPriority w:val="1"/>
    <w:qFormat/>
    <w:rsid w:val="001C4569"/>
    <w:pPr>
      <w:spacing w:after="0" w:line="240" w:lineRule="auto"/>
    </w:pPr>
  </w:style>
  <w:style w:type="paragraph" w:styleId="Citation">
    <w:name w:val="Quote"/>
    <w:basedOn w:val="Normal"/>
    <w:next w:val="Normal"/>
    <w:link w:val="CitationCar"/>
    <w:uiPriority w:val="29"/>
    <w:qFormat/>
    <w:rsid w:val="001C4569"/>
    <w:rPr>
      <w:i/>
      <w:iCs/>
      <w:szCs w:val="24"/>
    </w:rPr>
  </w:style>
  <w:style w:type="character" w:customStyle="1" w:styleId="CitationCar">
    <w:name w:val="Citation Car"/>
    <w:basedOn w:val="Policepardfaut"/>
    <w:link w:val="Citation"/>
    <w:uiPriority w:val="29"/>
    <w:rsid w:val="001C4569"/>
    <w:rPr>
      <w:i/>
      <w:iCs/>
      <w:sz w:val="24"/>
      <w:szCs w:val="24"/>
    </w:rPr>
  </w:style>
  <w:style w:type="paragraph" w:styleId="Citationintense">
    <w:name w:val="Intense Quote"/>
    <w:basedOn w:val="Normal"/>
    <w:next w:val="Normal"/>
    <w:link w:val="CitationintenseCar"/>
    <w:uiPriority w:val="30"/>
    <w:qFormat/>
    <w:rsid w:val="001C4569"/>
    <w:pPr>
      <w:spacing w:before="240" w:after="240" w:line="240" w:lineRule="auto"/>
      <w:ind w:left="1080" w:right="1080"/>
      <w:jc w:val="center"/>
    </w:pPr>
    <w:rPr>
      <w:color w:val="D34817" w:themeColor="accent1"/>
      <w:szCs w:val="24"/>
    </w:rPr>
  </w:style>
  <w:style w:type="character" w:customStyle="1" w:styleId="CitationintenseCar">
    <w:name w:val="Citation intense Car"/>
    <w:basedOn w:val="Policepardfaut"/>
    <w:link w:val="Citationintense"/>
    <w:uiPriority w:val="30"/>
    <w:rsid w:val="001C4569"/>
    <w:rPr>
      <w:color w:val="D34817" w:themeColor="accent1"/>
      <w:sz w:val="24"/>
      <w:szCs w:val="24"/>
    </w:rPr>
  </w:style>
  <w:style w:type="character" w:styleId="Emphaseple">
    <w:name w:val="Subtle Emphasis"/>
    <w:uiPriority w:val="19"/>
    <w:qFormat/>
    <w:rsid w:val="001C4569"/>
    <w:rPr>
      <w:i/>
      <w:iCs/>
      <w:color w:val="68230B" w:themeColor="accent1" w:themeShade="7F"/>
    </w:rPr>
  </w:style>
  <w:style w:type="character" w:styleId="Emphaseintense">
    <w:name w:val="Intense Emphasis"/>
    <w:uiPriority w:val="21"/>
    <w:qFormat/>
    <w:rsid w:val="001C4569"/>
    <w:rPr>
      <w:b/>
      <w:bCs/>
      <w:caps/>
      <w:color w:val="68230B" w:themeColor="accent1" w:themeShade="7F"/>
      <w:spacing w:val="10"/>
    </w:rPr>
  </w:style>
  <w:style w:type="character" w:styleId="Rfrenceple">
    <w:name w:val="Subtle Reference"/>
    <w:uiPriority w:val="31"/>
    <w:qFormat/>
    <w:rsid w:val="001C4569"/>
    <w:rPr>
      <w:b/>
      <w:bCs/>
      <w:color w:val="D34817" w:themeColor="accent1"/>
    </w:rPr>
  </w:style>
  <w:style w:type="character" w:styleId="Rfrenceintense">
    <w:name w:val="Intense Reference"/>
    <w:uiPriority w:val="32"/>
    <w:qFormat/>
    <w:rsid w:val="001C4569"/>
    <w:rPr>
      <w:b/>
      <w:bCs/>
      <w:i/>
      <w:iCs/>
      <w:caps/>
      <w:color w:val="D34817" w:themeColor="accent1"/>
    </w:rPr>
  </w:style>
  <w:style w:type="character" w:styleId="Titredulivre">
    <w:name w:val="Book Title"/>
    <w:uiPriority w:val="33"/>
    <w:qFormat/>
    <w:rsid w:val="001C4569"/>
    <w:rPr>
      <w:b/>
      <w:bCs/>
      <w:i/>
      <w:iCs/>
      <w:spacing w:val="0"/>
    </w:rPr>
  </w:style>
  <w:style w:type="paragraph" w:styleId="En-ttedetabledesmatires">
    <w:name w:val="TOC Heading"/>
    <w:basedOn w:val="Titre1"/>
    <w:next w:val="Normal"/>
    <w:uiPriority w:val="39"/>
    <w:unhideWhenUsed/>
    <w:qFormat/>
    <w:rsid w:val="001C4569"/>
    <w:pPr>
      <w:outlineLvl w:val="9"/>
    </w:pPr>
  </w:style>
  <w:style w:type="table" w:styleId="Grilledutableau">
    <w:name w:val="Table Grid"/>
    <w:basedOn w:val="TableauNormal"/>
    <w:uiPriority w:val="39"/>
    <w:rsid w:val="00B456B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aliases w:val="tableau 1"/>
    <w:basedOn w:val="Normal"/>
    <w:uiPriority w:val="34"/>
    <w:qFormat/>
    <w:rsid w:val="00B456BF"/>
    <w:pPr>
      <w:ind w:left="720"/>
      <w:contextualSpacing/>
    </w:pPr>
  </w:style>
  <w:style w:type="paragraph" w:styleId="TM1">
    <w:name w:val="toc 1"/>
    <w:basedOn w:val="Normal"/>
    <w:next w:val="Normal"/>
    <w:autoRedefine/>
    <w:uiPriority w:val="39"/>
    <w:unhideWhenUsed/>
    <w:rsid w:val="004667A2"/>
    <w:pPr>
      <w:spacing w:after="100"/>
    </w:pPr>
  </w:style>
  <w:style w:type="paragraph" w:styleId="TM2">
    <w:name w:val="toc 2"/>
    <w:basedOn w:val="Normal"/>
    <w:next w:val="Normal"/>
    <w:autoRedefine/>
    <w:uiPriority w:val="39"/>
    <w:unhideWhenUsed/>
    <w:rsid w:val="004667A2"/>
    <w:pPr>
      <w:spacing w:after="100"/>
      <w:ind w:left="200"/>
    </w:pPr>
  </w:style>
  <w:style w:type="character" w:styleId="Lienhypertexte">
    <w:name w:val="Hyperlink"/>
    <w:basedOn w:val="Policepardfaut"/>
    <w:uiPriority w:val="99"/>
    <w:unhideWhenUsed/>
    <w:rsid w:val="004667A2"/>
    <w:rPr>
      <w:color w:val="CC9900" w:themeColor="hyperlink"/>
      <w:u w:val="single"/>
    </w:rPr>
  </w:style>
  <w:style w:type="paragraph" w:styleId="TM3">
    <w:name w:val="toc 3"/>
    <w:basedOn w:val="Normal"/>
    <w:next w:val="Normal"/>
    <w:autoRedefine/>
    <w:uiPriority w:val="39"/>
    <w:unhideWhenUsed/>
    <w:rsid w:val="004667A2"/>
    <w:pPr>
      <w:spacing w:before="0" w:after="100" w:line="259" w:lineRule="auto"/>
      <w:ind w:left="440"/>
    </w:pPr>
    <w:rPr>
      <w:rFonts w:asciiTheme="minorHAnsi" w:hAnsiTheme="minorHAnsi" w:cs="Times New Roman"/>
      <w:sz w:val="22"/>
      <w:szCs w:val="22"/>
      <w:lang w:eastAsia="fr-FR"/>
    </w:rPr>
  </w:style>
  <w:style w:type="paragraph" w:styleId="En-tte">
    <w:name w:val="header"/>
    <w:basedOn w:val="Normal"/>
    <w:link w:val="En-tteCar"/>
    <w:uiPriority w:val="99"/>
    <w:unhideWhenUsed/>
    <w:rsid w:val="004667A2"/>
    <w:pPr>
      <w:tabs>
        <w:tab w:val="center" w:pos="4536"/>
        <w:tab w:val="right" w:pos="9072"/>
      </w:tabs>
      <w:spacing w:before="0" w:after="0" w:line="240" w:lineRule="auto"/>
    </w:pPr>
  </w:style>
  <w:style w:type="character" w:customStyle="1" w:styleId="En-tteCar">
    <w:name w:val="En-tête Car"/>
    <w:basedOn w:val="Policepardfaut"/>
    <w:link w:val="En-tte"/>
    <w:uiPriority w:val="99"/>
    <w:rsid w:val="004667A2"/>
    <w:rPr>
      <w:rFonts w:ascii="Century Gothic" w:hAnsi="Century Gothic"/>
    </w:rPr>
  </w:style>
  <w:style w:type="paragraph" w:styleId="Pieddepage">
    <w:name w:val="footer"/>
    <w:basedOn w:val="Normal"/>
    <w:link w:val="PieddepageCar"/>
    <w:uiPriority w:val="99"/>
    <w:unhideWhenUsed/>
    <w:rsid w:val="004667A2"/>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4667A2"/>
    <w:rPr>
      <w:rFonts w:ascii="Century Gothic" w:hAnsi="Century Gothic"/>
    </w:rPr>
  </w:style>
  <w:style w:type="character" w:styleId="Numrodepage">
    <w:name w:val="page number"/>
    <w:basedOn w:val="Policepardfaut"/>
    <w:uiPriority w:val="99"/>
    <w:unhideWhenUsed/>
    <w:rsid w:val="004667A2"/>
  </w:style>
  <w:style w:type="paragraph" w:styleId="Tabledesillustrations">
    <w:name w:val="table of figures"/>
    <w:basedOn w:val="Normal"/>
    <w:next w:val="Normal"/>
    <w:uiPriority w:val="99"/>
    <w:unhideWhenUsed/>
    <w:rsid w:val="006E347F"/>
    <w:pPr>
      <w:spacing w:after="0"/>
    </w:pPr>
  </w:style>
  <w:style w:type="paragraph" w:customStyle="1" w:styleId="Standard">
    <w:name w:val="Standard"/>
    <w:qFormat/>
    <w:rsid w:val="00BF0EE3"/>
    <w:pPr>
      <w:suppressAutoHyphens/>
      <w:textAlignment w:val="baseline"/>
    </w:pPr>
    <w:rPr>
      <w:rFonts w:eastAsia="Times New Roman" w:cs="Times New Roman"/>
      <w:lang w:eastAsia="zh-CN" w:bidi="hi-IN"/>
    </w:rPr>
  </w:style>
  <w:style w:type="paragraph" w:customStyle="1" w:styleId="Footnote">
    <w:name w:val="Footnote"/>
    <w:basedOn w:val="Standard"/>
    <w:qFormat/>
    <w:rsid w:val="00D4706B"/>
    <w:pPr>
      <w:spacing w:before="0" w:after="0" w:line="240" w:lineRule="auto"/>
    </w:pPr>
    <w:rPr>
      <w:rFonts w:ascii="Century Gothic" w:eastAsia="Calibri" w:hAnsi="Century Gothic" w:cs="Eras Light ITC"/>
      <w:color w:val="000000"/>
      <w:sz w:val="16"/>
    </w:rPr>
  </w:style>
  <w:style w:type="paragraph" w:styleId="Notedebasdepage">
    <w:name w:val="footnote text"/>
    <w:basedOn w:val="Normal"/>
    <w:link w:val="NotedebasdepageCar"/>
    <w:uiPriority w:val="99"/>
    <w:semiHidden/>
    <w:unhideWhenUsed/>
    <w:rsid w:val="00D93ED9"/>
    <w:pPr>
      <w:spacing w:before="0" w:after="0" w:line="240" w:lineRule="auto"/>
    </w:pPr>
  </w:style>
  <w:style w:type="character" w:customStyle="1" w:styleId="NotedebasdepageCar">
    <w:name w:val="Note de bas de page Car"/>
    <w:basedOn w:val="Policepardfaut"/>
    <w:link w:val="Notedebasdepage"/>
    <w:uiPriority w:val="99"/>
    <w:semiHidden/>
    <w:rsid w:val="00D93ED9"/>
    <w:rPr>
      <w:rFonts w:ascii="Century Gothic" w:hAnsi="Century Gothic"/>
    </w:rPr>
  </w:style>
  <w:style w:type="character" w:styleId="Appelnotedebasdep">
    <w:name w:val="footnote reference"/>
    <w:basedOn w:val="Policepardfaut"/>
    <w:uiPriority w:val="99"/>
    <w:semiHidden/>
    <w:unhideWhenUsed/>
    <w:rsid w:val="00D93ED9"/>
    <w:rPr>
      <w:vertAlign w:val="superscript"/>
    </w:rPr>
  </w:style>
  <w:style w:type="paragraph" w:styleId="Bibliographie">
    <w:name w:val="Bibliography"/>
    <w:basedOn w:val="Normal"/>
    <w:next w:val="Normal"/>
    <w:uiPriority w:val="37"/>
    <w:unhideWhenUsed/>
    <w:rsid w:val="00217ED6"/>
  </w:style>
  <w:style w:type="character" w:customStyle="1" w:styleId="15">
    <w:name w:val="15"/>
    <w:basedOn w:val="Policepardfaut"/>
    <w:rsid w:val="00D63809"/>
    <w:rPr>
      <w:rFonts w:ascii="Calibri" w:hAnsi="Calibri" w:cs="Calibri" w:hint="default"/>
      <w:b/>
      <w:bCs/>
    </w:rPr>
  </w:style>
  <w:style w:type="paragraph" w:customStyle="1" w:styleId="Titre11">
    <w:name w:val="Titre 11"/>
    <w:basedOn w:val="Normal"/>
    <w:next w:val="Normal"/>
    <w:rsid w:val="006E422B"/>
    <w:pPr>
      <w:pBdr>
        <w:top w:val="single" w:sz="24" w:space="0" w:color="5B9BD5"/>
        <w:left w:val="single" w:sz="24" w:space="0" w:color="5B9BD5"/>
        <w:bottom w:val="single" w:sz="24" w:space="0" w:color="5B9BD5"/>
        <w:right w:val="single" w:sz="24" w:space="0" w:color="5B9BD5"/>
      </w:pBdr>
      <w:shd w:val="clear" w:color="auto" w:fill="5B9BD5"/>
      <w:suppressAutoHyphens/>
      <w:spacing w:before="120" w:after="120" w:line="273" w:lineRule="auto"/>
      <w:jc w:val="center"/>
      <w:outlineLvl w:val="0"/>
    </w:pPr>
    <w:rPr>
      <w:rFonts w:ascii="Times New Roman" w:eastAsia="SimSun" w:hAnsi="Times New Roman" w:cs="SimSun"/>
      <w:b/>
      <w:bCs/>
      <w:caps/>
      <w:color w:val="FFFFFF"/>
      <w:spacing w:val="15"/>
      <w:sz w:val="32"/>
      <w:szCs w:val="32"/>
      <w:lang w:val="en-US"/>
    </w:rPr>
  </w:style>
  <w:style w:type="paragraph" w:customStyle="1" w:styleId="Titre21">
    <w:name w:val="Titre 21"/>
    <w:basedOn w:val="Normal"/>
    <w:next w:val="Normal"/>
    <w:semiHidden/>
    <w:rsid w:val="006E422B"/>
    <w:pPr>
      <w:pBdr>
        <w:top w:val="single" w:sz="24" w:space="0" w:color="DEEAF6"/>
        <w:left w:val="single" w:sz="24" w:space="0" w:color="DEEAF6"/>
        <w:bottom w:val="single" w:sz="24" w:space="0" w:color="DEEAF6"/>
        <w:right w:val="single" w:sz="24" w:space="0" w:color="DEEAF6"/>
      </w:pBdr>
      <w:shd w:val="clear" w:color="auto" w:fill="DEEAF6"/>
      <w:suppressAutoHyphens/>
      <w:spacing w:before="200" w:after="0" w:line="273" w:lineRule="auto"/>
      <w:outlineLvl w:val="1"/>
    </w:pPr>
    <w:rPr>
      <w:rFonts w:ascii="Times New Roman" w:eastAsia="SimSun" w:hAnsi="Times New Roman" w:cs="SimSun"/>
      <w:b/>
      <w:caps/>
      <w:spacing w:val="15"/>
      <w:sz w:val="28"/>
      <w:szCs w:val="28"/>
      <w:lang w:val="en-US"/>
    </w:rPr>
  </w:style>
  <w:style w:type="paragraph" w:styleId="NormalWeb">
    <w:name w:val="Normal (Web)"/>
    <w:basedOn w:val="Normal"/>
    <w:uiPriority w:val="99"/>
    <w:semiHidden/>
    <w:unhideWhenUsed/>
    <w:rsid w:val="00083044"/>
    <w:pPr>
      <w:spacing w:beforeAutospacing="1" w:after="100" w:afterAutospacing="1" w:line="240" w:lineRule="auto"/>
    </w:pPr>
    <w:rPr>
      <w:rFonts w:ascii="Times New Roman" w:eastAsia="Times New Roman" w:hAnsi="Times New Roman" w:cs="Times New Roman"/>
      <w:sz w:val="24"/>
      <w:szCs w:val="24"/>
      <w:lang w:val="en-US"/>
    </w:rPr>
  </w:style>
  <w:style w:type="character" w:customStyle="1" w:styleId="wrappersspan-sc-13rs60f-1">
    <w:name w:val="wrappers__span-sc-13rs60f-1"/>
    <w:basedOn w:val="Policepardfaut"/>
    <w:rsid w:val="005C3289"/>
  </w:style>
  <w:style w:type="character" w:styleId="Lienhypertextesuivivisit">
    <w:name w:val="FollowedHyperlink"/>
    <w:basedOn w:val="Policepardfaut"/>
    <w:uiPriority w:val="99"/>
    <w:semiHidden/>
    <w:unhideWhenUsed/>
    <w:rsid w:val="00D75F01"/>
    <w:rPr>
      <w:color w:val="96A9A9" w:themeColor="followedHyperlink"/>
      <w:u w:val="single"/>
    </w:rPr>
  </w:style>
  <w:style w:type="character" w:styleId="Textedelespacerserv">
    <w:name w:val="Placeholder Text"/>
    <w:basedOn w:val="Policepardfaut"/>
    <w:uiPriority w:val="99"/>
    <w:semiHidden/>
    <w:rsid w:val="002B5F48"/>
    <w:rPr>
      <w:color w:val="808080"/>
    </w:rPr>
  </w:style>
  <w:style w:type="paragraph" w:styleId="Textedebulles">
    <w:name w:val="Balloon Text"/>
    <w:basedOn w:val="Normal"/>
    <w:link w:val="TextedebullesCar"/>
    <w:uiPriority w:val="99"/>
    <w:semiHidden/>
    <w:unhideWhenUsed/>
    <w:rsid w:val="00A72236"/>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72236"/>
    <w:rPr>
      <w:rFonts w:ascii="Segoe UI" w:hAnsi="Segoe UI" w:cs="Segoe UI"/>
      <w:sz w:val="18"/>
      <w:szCs w:val="18"/>
    </w:rPr>
  </w:style>
  <w:style w:type="paragraph" w:customStyle="1" w:styleId="Titre31">
    <w:name w:val="Titre 31"/>
    <w:basedOn w:val="Normal"/>
    <w:next w:val="Normal"/>
    <w:semiHidden/>
    <w:rsid w:val="001B6FA0"/>
    <w:pPr>
      <w:pBdr>
        <w:top w:val="single" w:sz="6" w:space="2" w:color="5B9BD5"/>
        <w:left w:val="single" w:sz="6" w:space="2" w:color="5B9BD5"/>
      </w:pBdr>
      <w:suppressAutoHyphens/>
      <w:spacing w:before="300" w:after="0" w:line="273" w:lineRule="auto"/>
      <w:outlineLvl w:val="2"/>
    </w:pPr>
    <w:rPr>
      <w:rFonts w:ascii="Times New Roman" w:eastAsia="SimSun" w:hAnsi="Times New Roman" w:cs="SimSun"/>
      <w:b/>
      <w:caps/>
      <w:color w:val="1E4D78"/>
      <w:spacing w:val="15"/>
      <w:sz w:val="24"/>
      <w:szCs w:val="24"/>
      <w:lang w:val="en-US"/>
    </w:rPr>
  </w:style>
  <w:style w:type="paragraph" w:styleId="TM4">
    <w:name w:val="toc 4"/>
    <w:basedOn w:val="Normal"/>
    <w:next w:val="Normal"/>
    <w:autoRedefine/>
    <w:uiPriority w:val="39"/>
    <w:unhideWhenUsed/>
    <w:rsid w:val="00D25BA9"/>
    <w:pPr>
      <w:spacing w:after="100"/>
      <w:ind w:left="600"/>
    </w:pPr>
  </w:style>
  <w:style w:type="paragraph" w:styleId="TM5">
    <w:name w:val="toc 5"/>
    <w:basedOn w:val="Normal"/>
    <w:next w:val="Normal"/>
    <w:autoRedefine/>
    <w:uiPriority w:val="39"/>
    <w:unhideWhenUsed/>
    <w:rsid w:val="00D25BA9"/>
    <w:pPr>
      <w:spacing w:after="100"/>
      <w:ind w:left="800"/>
    </w:pPr>
  </w:style>
  <w:style w:type="paragraph" w:styleId="TM6">
    <w:name w:val="toc 6"/>
    <w:basedOn w:val="Normal"/>
    <w:next w:val="Normal"/>
    <w:autoRedefine/>
    <w:uiPriority w:val="39"/>
    <w:unhideWhenUsed/>
    <w:rsid w:val="00D25BA9"/>
    <w:pPr>
      <w:spacing w:after="100"/>
      <w:ind w:left="1000"/>
    </w:pPr>
  </w:style>
  <w:style w:type="paragraph" w:styleId="TM7">
    <w:name w:val="toc 7"/>
    <w:basedOn w:val="Normal"/>
    <w:next w:val="Normal"/>
    <w:autoRedefine/>
    <w:uiPriority w:val="39"/>
    <w:unhideWhenUsed/>
    <w:rsid w:val="00D25BA9"/>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257">
      <w:bodyDiv w:val="1"/>
      <w:marLeft w:val="0"/>
      <w:marRight w:val="0"/>
      <w:marTop w:val="0"/>
      <w:marBottom w:val="0"/>
      <w:divBdr>
        <w:top w:val="none" w:sz="0" w:space="0" w:color="auto"/>
        <w:left w:val="none" w:sz="0" w:space="0" w:color="auto"/>
        <w:bottom w:val="none" w:sz="0" w:space="0" w:color="auto"/>
        <w:right w:val="none" w:sz="0" w:space="0" w:color="auto"/>
      </w:divBdr>
    </w:div>
    <w:div w:id="1589736">
      <w:bodyDiv w:val="1"/>
      <w:marLeft w:val="0"/>
      <w:marRight w:val="0"/>
      <w:marTop w:val="0"/>
      <w:marBottom w:val="0"/>
      <w:divBdr>
        <w:top w:val="none" w:sz="0" w:space="0" w:color="auto"/>
        <w:left w:val="none" w:sz="0" w:space="0" w:color="auto"/>
        <w:bottom w:val="none" w:sz="0" w:space="0" w:color="auto"/>
        <w:right w:val="none" w:sz="0" w:space="0" w:color="auto"/>
      </w:divBdr>
    </w:div>
    <w:div w:id="8023364">
      <w:bodyDiv w:val="1"/>
      <w:marLeft w:val="0"/>
      <w:marRight w:val="0"/>
      <w:marTop w:val="0"/>
      <w:marBottom w:val="0"/>
      <w:divBdr>
        <w:top w:val="none" w:sz="0" w:space="0" w:color="auto"/>
        <w:left w:val="none" w:sz="0" w:space="0" w:color="auto"/>
        <w:bottom w:val="none" w:sz="0" w:space="0" w:color="auto"/>
        <w:right w:val="none" w:sz="0" w:space="0" w:color="auto"/>
      </w:divBdr>
    </w:div>
    <w:div w:id="15470945">
      <w:bodyDiv w:val="1"/>
      <w:marLeft w:val="0"/>
      <w:marRight w:val="0"/>
      <w:marTop w:val="0"/>
      <w:marBottom w:val="0"/>
      <w:divBdr>
        <w:top w:val="none" w:sz="0" w:space="0" w:color="auto"/>
        <w:left w:val="none" w:sz="0" w:space="0" w:color="auto"/>
        <w:bottom w:val="none" w:sz="0" w:space="0" w:color="auto"/>
        <w:right w:val="none" w:sz="0" w:space="0" w:color="auto"/>
      </w:divBdr>
    </w:div>
    <w:div w:id="24063195">
      <w:bodyDiv w:val="1"/>
      <w:marLeft w:val="0"/>
      <w:marRight w:val="0"/>
      <w:marTop w:val="0"/>
      <w:marBottom w:val="0"/>
      <w:divBdr>
        <w:top w:val="none" w:sz="0" w:space="0" w:color="auto"/>
        <w:left w:val="none" w:sz="0" w:space="0" w:color="auto"/>
        <w:bottom w:val="none" w:sz="0" w:space="0" w:color="auto"/>
        <w:right w:val="none" w:sz="0" w:space="0" w:color="auto"/>
      </w:divBdr>
    </w:div>
    <w:div w:id="25179491">
      <w:bodyDiv w:val="1"/>
      <w:marLeft w:val="0"/>
      <w:marRight w:val="0"/>
      <w:marTop w:val="0"/>
      <w:marBottom w:val="0"/>
      <w:divBdr>
        <w:top w:val="none" w:sz="0" w:space="0" w:color="auto"/>
        <w:left w:val="none" w:sz="0" w:space="0" w:color="auto"/>
        <w:bottom w:val="none" w:sz="0" w:space="0" w:color="auto"/>
        <w:right w:val="none" w:sz="0" w:space="0" w:color="auto"/>
      </w:divBdr>
    </w:div>
    <w:div w:id="28922910">
      <w:bodyDiv w:val="1"/>
      <w:marLeft w:val="0"/>
      <w:marRight w:val="0"/>
      <w:marTop w:val="0"/>
      <w:marBottom w:val="0"/>
      <w:divBdr>
        <w:top w:val="none" w:sz="0" w:space="0" w:color="auto"/>
        <w:left w:val="none" w:sz="0" w:space="0" w:color="auto"/>
        <w:bottom w:val="none" w:sz="0" w:space="0" w:color="auto"/>
        <w:right w:val="none" w:sz="0" w:space="0" w:color="auto"/>
      </w:divBdr>
      <w:divsChild>
        <w:div w:id="1167138279">
          <w:marLeft w:val="0"/>
          <w:marRight w:val="0"/>
          <w:marTop w:val="0"/>
          <w:marBottom w:val="0"/>
          <w:divBdr>
            <w:top w:val="none" w:sz="0" w:space="0" w:color="auto"/>
            <w:left w:val="none" w:sz="0" w:space="0" w:color="auto"/>
            <w:bottom w:val="none" w:sz="0" w:space="0" w:color="auto"/>
            <w:right w:val="none" w:sz="0" w:space="0" w:color="auto"/>
          </w:divBdr>
        </w:div>
        <w:div w:id="1234392560">
          <w:marLeft w:val="0"/>
          <w:marRight w:val="0"/>
          <w:marTop w:val="0"/>
          <w:marBottom w:val="0"/>
          <w:divBdr>
            <w:top w:val="none" w:sz="0" w:space="0" w:color="auto"/>
            <w:left w:val="none" w:sz="0" w:space="0" w:color="auto"/>
            <w:bottom w:val="none" w:sz="0" w:space="0" w:color="auto"/>
            <w:right w:val="none" w:sz="0" w:space="0" w:color="auto"/>
          </w:divBdr>
        </w:div>
        <w:div w:id="1778016138">
          <w:marLeft w:val="0"/>
          <w:marRight w:val="0"/>
          <w:marTop w:val="0"/>
          <w:marBottom w:val="0"/>
          <w:divBdr>
            <w:top w:val="none" w:sz="0" w:space="0" w:color="auto"/>
            <w:left w:val="none" w:sz="0" w:space="0" w:color="auto"/>
            <w:bottom w:val="none" w:sz="0" w:space="0" w:color="auto"/>
            <w:right w:val="none" w:sz="0" w:space="0" w:color="auto"/>
          </w:divBdr>
        </w:div>
        <w:div w:id="1675839921">
          <w:marLeft w:val="0"/>
          <w:marRight w:val="0"/>
          <w:marTop w:val="0"/>
          <w:marBottom w:val="0"/>
          <w:divBdr>
            <w:top w:val="none" w:sz="0" w:space="0" w:color="auto"/>
            <w:left w:val="none" w:sz="0" w:space="0" w:color="auto"/>
            <w:bottom w:val="none" w:sz="0" w:space="0" w:color="auto"/>
            <w:right w:val="none" w:sz="0" w:space="0" w:color="auto"/>
          </w:divBdr>
        </w:div>
      </w:divsChild>
    </w:div>
    <w:div w:id="31809185">
      <w:bodyDiv w:val="1"/>
      <w:marLeft w:val="0"/>
      <w:marRight w:val="0"/>
      <w:marTop w:val="0"/>
      <w:marBottom w:val="0"/>
      <w:divBdr>
        <w:top w:val="none" w:sz="0" w:space="0" w:color="auto"/>
        <w:left w:val="none" w:sz="0" w:space="0" w:color="auto"/>
        <w:bottom w:val="none" w:sz="0" w:space="0" w:color="auto"/>
        <w:right w:val="none" w:sz="0" w:space="0" w:color="auto"/>
      </w:divBdr>
      <w:divsChild>
        <w:div w:id="994379849">
          <w:marLeft w:val="0"/>
          <w:marRight w:val="0"/>
          <w:marTop w:val="0"/>
          <w:marBottom w:val="0"/>
          <w:divBdr>
            <w:top w:val="none" w:sz="0" w:space="0" w:color="auto"/>
            <w:left w:val="none" w:sz="0" w:space="0" w:color="auto"/>
            <w:bottom w:val="none" w:sz="0" w:space="0" w:color="auto"/>
            <w:right w:val="none" w:sz="0" w:space="0" w:color="auto"/>
          </w:divBdr>
        </w:div>
        <w:div w:id="1701543410">
          <w:marLeft w:val="0"/>
          <w:marRight w:val="0"/>
          <w:marTop w:val="0"/>
          <w:marBottom w:val="0"/>
          <w:divBdr>
            <w:top w:val="none" w:sz="0" w:space="0" w:color="auto"/>
            <w:left w:val="none" w:sz="0" w:space="0" w:color="auto"/>
            <w:bottom w:val="none" w:sz="0" w:space="0" w:color="auto"/>
            <w:right w:val="none" w:sz="0" w:space="0" w:color="auto"/>
          </w:divBdr>
        </w:div>
        <w:div w:id="1560094271">
          <w:marLeft w:val="0"/>
          <w:marRight w:val="0"/>
          <w:marTop w:val="0"/>
          <w:marBottom w:val="0"/>
          <w:divBdr>
            <w:top w:val="none" w:sz="0" w:space="0" w:color="auto"/>
            <w:left w:val="none" w:sz="0" w:space="0" w:color="auto"/>
            <w:bottom w:val="none" w:sz="0" w:space="0" w:color="auto"/>
            <w:right w:val="none" w:sz="0" w:space="0" w:color="auto"/>
          </w:divBdr>
        </w:div>
        <w:div w:id="1611231868">
          <w:marLeft w:val="0"/>
          <w:marRight w:val="0"/>
          <w:marTop w:val="0"/>
          <w:marBottom w:val="0"/>
          <w:divBdr>
            <w:top w:val="none" w:sz="0" w:space="0" w:color="auto"/>
            <w:left w:val="none" w:sz="0" w:space="0" w:color="auto"/>
            <w:bottom w:val="none" w:sz="0" w:space="0" w:color="auto"/>
            <w:right w:val="none" w:sz="0" w:space="0" w:color="auto"/>
          </w:divBdr>
        </w:div>
        <w:div w:id="664430635">
          <w:marLeft w:val="0"/>
          <w:marRight w:val="0"/>
          <w:marTop w:val="0"/>
          <w:marBottom w:val="0"/>
          <w:divBdr>
            <w:top w:val="none" w:sz="0" w:space="0" w:color="auto"/>
            <w:left w:val="none" w:sz="0" w:space="0" w:color="auto"/>
            <w:bottom w:val="none" w:sz="0" w:space="0" w:color="auto"/>
            <w:right w:val="none" w:sz="0" w:space="0" w:color="auto"/>
          </w:divBdr>
        </w:div>
        <w:div w:id="1636135289">
          <w:marLeft w:val="0"/>
          <w:marRight w:val="0"/>
          <w:marTop w:val="0"/>
          <w:marBottom w:val="0"/>
          <w:divBdr>
            <w:top w:val="none" w:sz="0" w:space="0" w:color="auto"/>
            <w:left w:val="none" w:sz="0" w:space="0" w:color="auto"/>
            <w:bottom w:val="none" w:sz="0" w:space="0" w:color="auto"/>
            <w:right w:val="none" w:sz="0" w:space="0" w:color="auto"/>
          </w:divBdr>
        </w:div>
        <w:div w:id="1563325584">
          <w:marLeft w:val="0"/>
          <w:marRight w:val="0"/>
          <w:marTop w:val="0"/>
          <w:marBottom w:val="0"/>
          <w:divBdr>
            <w:top w:val="none" w:sz="0" w:space="0" w:color="auto"/>
            <w:left w:val="none" w:sz="0" w:space="0" w:color="auto"/>
            <w:bottom w:val="none" w:sz="0" w:space="0" w:color="auto"/>
            <w:right w:val="none" w:sz="0" w:space="0" w:color="auto"/>
          </w:divBdr>
        </w:div>
      </w:divsChild>
    </w:div>
    <w:div w:id="45494869">
      <w:bodyDiv w:val="1"/>
      <w:marLeft w:val="0"/>
      <w:marRight w:val="0"/>
      <w:marTop w:val="0"/>
      <w:marBottom w:val="0"/>
      <w:divBdr>
        <w:top w:val="none" w:sz="0" w:space="0" w:color="auto"/>
        <w:left w:val="none" w:sz="0" w:space="0" w:color="auto"/>
        <w:bottom w:val="none" w:sz="0" w:space="0" w:color="auto"/>
        <w:right w:val="none" w:sz="0" w:space="0" w:color="auto"/>
      </w:divBdr>
      <w:divsChild>
        <w:div w:id="945581201">
          <w:marLeft w:val="0"/>
          <w:marRight w:val="0"/>
          <w:marTop w:val="0"/>
          <w:marBottom w:val="0"/>
          <w:divBdr>
            <w:top w:val="none" w:sz="0" w:space="0" w:color="auto"/>
            <w:left w:val="none" w:sz="0" w:space="0" w:color="auto"/>
            <w:bottom w:val="none" w:sz="0" w:space="0" w:color="auto"/>
            <w:right w:val="none" w:sz="0" w:space="0" w:color="auto"/>
          </w:divBdr>
        </w:div>
        <w:div w:id="580529022">
          <w:marLeft w:val="0"/>
          <w:marRight w:val="0"/>
          <w:marTop w:val="0"/>
          <w:marBottom w:val="0"/>
          <w:divBdr>
            <w:top w:val="none" w:sz="0" w:space="0" w:color="auto"/>
            <w:left w:val="none" w:sz="0" w:space="0" w:color="auto"/>
            <w:bottom w:val="none" w:sz="0" w:space="0" w:color="auto"/>
            <w:right w:val="none" w:sz="0" w:space="0" w:color="auto"/>
          </w:divBdr>
        </w:div>
        <w:div w:id="393892667">
          <w:marLeft w:val="0"/>
          <w:marRight w:val="0"/>
          <w:marTop w:val="0"/>
          <w:marBottom w:val="0"/>
          <w:divBdr>
            <w:top w:val="none" w:sz="0" w:space="0" w:color="auto"/>
            <w:left w:val="none" w:sz="0" w:space="0" w:color="auto"/>
            <w:bottom w:val="none" w:sz="0" w:space="0" w:color="auto"/>
            <w:right w:val="none" w:sz="0" w:space="0" w:color="auto"/>
          </w:divBdr>
        </w:div>
        <w:div w:id="641276198">
          <w:marLeft w:val="0"/>
          <w:marRight w:val="0"/>
          <w:marTop w:val="0"/>
          <w:marBottom w:val="0"/>
          <w:divBdr>
            <w:top w:val="none" w:sz="0" w:space="0" w:color="auto"/>
            <w:left w:val="none" w:sz="0" w:space="0" w:color="auto"/>
            <w:bottom w:val="none" w:sz="0" w:space="0" w:color="auto"/>
            <w:right w:val="none" w:sz="0" w:space="0" w:color="auto"/>
          </w:divBdr>
        </w:div>
        <w:div w:id="1535460678">
          <w:marLeft w:val="0"/>
          <w:marRight w:val="0"/>
          <w:marTop w:val="0"/>
          <w:marBottom w:val="0"/>
          <w:divBdr>
            <w:top w:val="none" w:sz="0" w:space="0" w:color="auto"/>
            <w:left w:val="none" w:sz="0" w:space="0" w:color="auto"/>
            <w:bottom w:val="none" w:sz="0" w:space="0" w:color="auto"/>
            <w:right w:val="none" w:sz="0" w:space="0" w:color="auto"/>
          </w:divBdr>
        </w:div>
        <w:div w:id="877283614">
          <w:marLeft w:val="0"/>
          <w:marRight w:val="0"/>
          <w:marTop w:val="0"/>
          <w:marBottom w:val="0"/>
          <w:divBdr>
            <w:top w:val="none" w:sz="0" w:space="0" w:color="auto"/>
            <w:left w:val="none" w:sz="0" w:space="0" w:color="auto"/>
            <w:bottom w:val="none" w:sz="0" w:space="0" w:color="auto"/>
            <w:right w:val="none" w:sz="0" w:space="0" w:color="auto"/>
          </w:divBdr>
        </w:div>
        <w:div w:id="748313643">
          <w:marLeft w:val="0"/>
          <w:marRight w:val="0"/>
          <w:marTop w:val="0"/>
          <w:marBottom w:val="0"/>
          <w:divBdr>
            <w:top w:val="none" w:sz="0" w:space="0" w:color="auto"/>
            <w:left w:val="none" w:sz="0" w:space="0" w:color="auto"/>
            <w:bottom w:val="none" w:sz="0" w:space="0" w:color="auto"/>
            <w:right w:val="none" w:sz="0" w:space="0" w:color="auto"/>
          </w:divBdr>
        </w:div>
        <w:div w:id="309479634">
          <w:marLeft w:val="0"/>
          <w:marRight w:val="0"/>
          <w:marTop w:val="0"/>
          <w:marBottom w:val="0"/>
          <w:divBdr>
            <w:top w:val="none" w:sz="0" w:space="0" w:color="auto"/>
            <w:left w:val="none" w:sz="0" w:space="0" w:color="auto"/>
            <w:bottom w:val="none" w:sz="0" w:space="0" w:color="auto"/>
            <w:right w:val="none" w:sz="0" w:space="0" w:color="auto"/>
          </w:divBdr>
        </w:div>
        <w:div w:id="1140265044">
          <w:marLeft w:val="0"/>
          <w:marRight w:val="0"/>
          <w:marTop w:val="0"/>
          <w:marBottom w:val="0"/>
          <w:divBdr>
            <w:top w:val="none" w:sz="0" w:space="0" w:color="auto"/>
            <w:left w:val="none" w:sz="0" w:space="0" w:color="auto"/>
            <w:bottom w:val="none" w:sz="0" w:space="0" w:color="auto"/>
            <w:right w:val="none" w:sz="0" w:space="0" w:color="auto"/>
          </w:divBdr>
        </w:div>
        <w:div w:id="1881437314">
          <w:marLeft w:val="0"/>
          <w:marRight w:val="0"/>
          <w:marTop w:val="0"/>
          <w:marBottom w:val="0"/>
          <w:divBdr>
            <w:top w:val="none" w:sz="0" w:space="0" w:color="auto"/>
            <w:left w:val="none" w:sz="0" w:space="0" w:color="auto"/>
            <w:bottom w:val="none" w:sz="0" w:space="0" w:color="auto"/>
            <w:right w:val="none" w:sz="0" w:space="0" w:color="auto"/>
          </w:divBdr>
        </w:div>
        <w:div w:id="1026981750">
          <w:marLeft w:val="0"/>
          <w:marRight w:val="0"/>
          <w:marTop w:val="0"/>
          <w:marBottom w:val="0"/>
          <w:divBdr>
            <w:top w:val="none" w:sz="0" w:space="0" w:color="auto"/>
            <w:left w:val="none" w:sz="0" w:space="0" w:color="auto"/>
            <w:bottom w:val="none" w:sz="0" w:space="0" w:color="auto"/>
            <w:right w:val="none" w:sz="0" w:space="0" w:color="auto"/>
          </w:divBdr>
        </w:div>
        <w:div w:id="2007635499">
          <w:marLeft w:val="0"/>
          <w:marRight w:val="0"/>
          <w:marTop w:val="0"/>
          <w:marBottom w:val="0"/>
          <w:divBdr>
            <w:top w:val="none" w:sz="0" w:space="0" w:color="auto"/>
            <w:left w:val="none" w:sz="0" w:space="0" w:color="auto"/>
            <w:bottom w:val="none" w:sz="0" w:space="0" w:color="auto"/>
            <w:right w:val="none" w:sz="0" w:space="0" w:color="auto"/>
          </w:divBdr>
        </w:div>
        <w:div w:id="88818996">
          <w:marLeft w:val="0"/>
          <w:marRight w:val="0"/>
          <w:marTop w:val="0"/>
          <w:marBottom w:val="0"/>
          <w:divBdr>
            <w:top w:val="none" w:sz="0" w:space="0" w:color="auto"/>
            <w:left w:val="none" w:sz="0" w:space="0" w:color="auto"/>
            <w:bottom w:val="none" w:sz="0" w:space="0" w:color="auto"/>
            <w:right w:val="none" w:sz="0" w:space="0" w:color="auto"/>
          </w:divBdr>
        </w:div>
      </w:divsChild>
    </w:div>
    <w:div w:id="48850348">
      <w:bodyDiv w:val="1"/>
      <w:marLeft w:val="0"/>
      <w:marRight w:val="0"/>
      <w:marTop w:val="0"/>
      <w:marBottom w:val="0"/>
      <w:divBdr>
        <w:top w:val="none" w:sz="0" w:space="0" w:color="auto"/>
        <w:left w:val="none" w:sz="0" w:space="0" w:color="auto"/>
        <w:bottom w:val="none" w:sz="0" w:space="0" w:color="auto"/>
        <w:right w:val="none" w:sz="0" w:space="0" w:color="auto"/>
      </w:divBdr>
    </w:div>
    <w:div w:id="49157580">
      <w:bodyDiv w:val="1"/>
      <w:marLeft w:val="0"/>
      <w:marRight w:val="0"/>
      <w:marTop w:val="0"/>
      <w:marBottom w:val="0"/>
      <w:divBdr>
        <w:top w:val="none" w:sz="0" w:space="0" w:color="auto"/>
        <w:left w:val="none" w:sz="0" w:space="0" w:color="auto"/>
        <w:bottom w:val="none" w:sz="0" w:space="0" w:color="auto"/>
        <w:right w:val="none" w:sz="0" w:space="0" w:color="auto"/>
      </w:divBdr>
    </w:div>
    <w:div w:id="49421705">
      <w:bodyDiv w:val="1"/>
      <w:marLeft w:val="0"/>
      <w:marRight w:val="0"/>
      <w:marTop w:val="0"/>
      <w:marBottom w:val="0"/>
      <w:divBdr>
        <w:top w:val="none" w:sz="0" w:space="0" w:color="auto"/>
        <w:left w:val="none" w:sz="0" w:space="0" w:color="auto"/>
        <w:bottom w:val="none" w:sz="0" w:space="0" w:color="auto"/>
        <w:right w:val="none" w:sz="0" w:space="0" w:color="auto"/>
      </w:divBdr>
      <w:divsChild>
        <w:div w:id="1614827878">
          <w:marLeft w:val="0"/>
          <w:marRight w:val="0"/>
          <w:marTop w:val="0"/>
          <w:marBottom w:val="0"/>
          <w:divBdr>
            <w:top w:val="none" w:sz="0" w:space="0" w:color="auto"/>
            <w:left w:val="none" w:sz="0" w:space="0" w:color="auto"/>
            <w:bottom w:val="none" w:sz="0" w:space="0" w:color="auto"/>
            <w:right w:val="none" w:sz="0" w:space="0" w:color="auto"/>
          </w:divBdr>
        </w:div>
        <w:div w:id="1432824683">
          <w:marLeft w:val="0"/>
          <w:marRight w:val="0"/>
          <w:marTop w:val="0"/>
          <w:marBottom w:val="0"/>
          <w:divBdr>
            <w:top w:val="none" w:sz="0" w:space="0" w:color="auto"/>
            <w:left w:val="none" w:sz="0" w:space="0" w:color="auto"/>
            <w:bottom w:val="none" w:sz="0" w:space="0" w:color="auto"/>
            <w:right w:val="none" w:sz="0" w:space="0" w:color="auto"/>
          </w:divBdr>
        </w:div>
      </w:divsChild>
    </w:div>
    <w:div w:id="51974688">
      <w:bodyDiv w:val="1"/>
      <w:marLeft w:val="0"/>
      <w:marRight w:val="0"/>
      <w:marTop w:val="0"/>
      <w:marBottom w:val="0"/>
      <w:divBdr>
        <w:top w:val="none" w:sz="0" w:space="0" w:color="auto"/>
        <w:left w:val="none" w:sz="0" w:space="0" w:color="auto"/>
        <w:bottom w:val="none" w:sz="0" w:space="0" w:color="auto"/>
        <w:right w:val="none" w:sz="0" w:space="0" w:color="auto"/>
      </w:divBdr>
      <w:divsChild>
        <w:div w:id="276907609">
          <w:marLeft w:val="0"/>
          <w:marRight w:val="0"/>
          <w:marTop w:val="0"/>
          <w:marBottom w:val="0"/>
          <w:divBdr>
            <w:top w:val="none" w:sz="0" w:space="0" w:color="auto"/>
            <w:left w:val="none" w:sz="0" w:space="0" w:color="auto"/>
            <w:bottom w:val="none" w:sz="0" w:space="0" w:color="auto"/>
            <w:right w:val="none" w:sz="0" w:space="0" w:color="auto"/>
          </w:divBdr>
        </w:div>
        <w:div w:id="1925651320">
          <w:marLeft w:val="0"/>
          <w:marRight w:val="0"/>
          <w:marTop w:val="0"/>
          <w:marBottom w:val="0"/>
          <w:divBdr>
            <w:top w:val="none" w:sz="0" w:space="0" w:color="auto"/>
            <w:left w:val="none" w:sz="0" w:space="0" w:color="auto"/>
            <w:bottom w:val="none" w:sz="0" w:space="0" w:color="auto"/>
            <w:right w:val="none" w:sz="0" w:space="0" w:color="auto"/>
          </w:divBdr>
        </w:div>
        <w:div w:id="1290935344">
          <w:marLeft w:val="0"/>
          <w:marRight w:val="0"/>
          <w:marTop w:val="0"/>
          <w:marBottom w:val="0"/>
          <w:divBdr>
            <w:top w:val="none" w:sz="0" w:space="0" w:color="auto"/>
            <w:left w:val="none" w:sz="0" w:space="0" w:color="auto"/>
            <w:bottom w:val="none" w:sz="0" w:space="0" w:color="auto"/>
            <w:right w:val="none" w:sz="0" w:space="0" w:color="auto"/>
          </w:divBdr>
        </w:div>
        <w:div w:id="1755320678">
          <w:marLeft w:val="0"/>
          <w:marRight w:val="0"/>
          <w:marTop w:val="0"/>
          <w:marBottom w:val="0"/>
          <w:divBdr>
            <w:top w:val="none" w:sz="0" w:space="0" w:color="auto"/>
            <w:left w:val="none" w:sz="0" w:space="0" w:color="auto"/>
            <w:bottom w:val="none" w:sz="0" w:space="0" w:color="auto"/>
            <w:right w:val="none" w:sz="0" w:space="0" w:color="auto"/>
          </w:divBdr>
        </w:div>
      </w:divsChild>
    </w:div>
    <w:div w:id="53285486">
      <w:bodyDiv w:val="1"/>
      <w:marLeft w:val="0"/>
      <w:marRight w:val="0"/>
      <w:marTop w:val="0"/>
      <w:marBottom w:val="0"/>
      <w:divBdr>
        <w:top w:val="none" w:sz="0" w:space="0" w:color="auto"/>
        <w:left w:val="none" w:sz="0" w:space="0" w:color="auto"/>
        <w:bottom w:val="none" w:sz="0" w:space="0" w:color="auto"/>
        <w:right w:val="none" w:sz="0" w:space="0" w:color="auto"/>
      </w:divBdr>
    </w:div>
    <w:div w:id="58332615">
      <w:bodyDiv w:val="1"/>
      <w:marLeft w:val="0"/>
      <w:marRight w:val="0"/>
      <w:marTop w:val="0"/>
      <w:marBottom w:val="0"/>
      <w:divBdr>
        <w:top w:val="none" w:sz="0" w:space="0" w:color="auto"/>
        <w:left w:val="none" w:sz="0" w:space="0" w:color="auto"/>
        <w:bottom w:val="none" w:sz="0" w:space="0" w:color="auto"/>
        <w:right w:val="none" w:sz="0" w:space="0" w:color="auto"/>
      </w:divBdr>
    </w:div>
    <w:div w:id="70936097">
      <w:bodyDiv w:val="1"/>
      <w:marLeft w:val="0"/>
      <w:marRight w:val="0"/>
      <w:marTop w:val="0"/>
      <w:marBottom w:val="0"/>
      <w:divBdr>
        <w:top w:val="none" w:sz="0" w:space="0" w:color="auto"/>
        <w:left w:val="none" w:sz="0" w:space="0" w:color="auto"/>
        <w:bottom w:val="none" w:sz="0" w:space="0" w:color="auto"/>
        <w:right w:val="none" w:sz="0" w:space="0" w:color="auto"/>
      </w:divBdr>
      <w:divsChild>
        <w:div w:id="13962488">
          <w:marLeft w:val="0"/>
          <w:marRight w:val="0"/>
          <w:marTop w:val="0"/>
          <w:marBottom w:val="0"/>
          <w:divBdr>
            <w:top w:val="none" w:sz="0" w:space="0" w:color="auto"/>
            <w:left w:val="none" w:sz="0" w:space="0" w:color="auto"/>
            <w:bottom w:val="none" w:sz="0" w:space="0" w:color="auto"/>
            <w:right w:val="none" w:sz="0" w:space="0" w:color="auto"/>
          </w:divBdr>
        </w:div>
        <w:div w:id="401491298">
          <w:marLeft w:val="0"/>
          <w:marRight w:val="0"/>
          <w:marTop w:val="0"/>
          <w:marBottom w:val="0"/>
          <w:divBdr>
            <w:top w:val="none" w:sz="0" w:space="0" w:color="auto"/>
            <w:left w:val="none" w:sz="0" w:space="0" w:color="auto"/>
            <w:bottom w:val="none" w:sz="0" w:space="0" w:color="auto"/>
            <w:right w:val="none" w:sz="0" w:space="0" w:color="auto"/>
          </w:divBdr>
        </w:div>
      </w:divsChild>
    </w:div>
    <w:div w:id="81493031">
      <w:bodyDiv w:val="1"/>
      <w:marLeft w:val="0"/>
      <w:marRight w:val="0"/>
      <w:marTop w:val="0"/>
      <w:marBottom w:val="0"/>
      <w:divBdr>
        <w:top w:val="none" w:sz="0" w:space="0" w:color="auto"/>
        <w:left w:val="none" w:sz="0" w:space="0" w:color="auto"/>
        <w:bottom w:val="none" w:sz="0" w:space="0" w:color="auto"/>
        <w:right w:val="none" w:sz="0" w:space="0" w:color="auto"/>
      </w:divBdr>
    </w:div>
    <w:div w:id="82606491">
      <w:bodyDiv w:val="1"/>
      <w:marLeft w:val="0"/>
      <w:marRight w:val="0"/>
      <w:marTop w:val="0"/>
      <w:marBottom w:val="0"/>
      <w:divBdr>
        <w:top w:val="none" w:sz="0" w:space="0" w:color="auto"/>
        <w:left w:val="none" w:sz="0" w:space="0" w:color="auto"/>
        <w:bottom w:val="none" w:sz="0" w:space="0" w:color="auto"/>
        <w:right w:val="none" w:sz="0" w:space="0" w:color="auto"/>
      </w:divBdr>
      <w:divsChild>
        <w:div w:id="166872320">
          <w:marLeft w:val="0"/>
          <w:marRight w:val="0"/>
          <w:marTop w:val="0"/>
          <w:marBottom w:val="0"/>
          <w:divBdr>
            <w:top w:val="none" w:sz="0" w:space="0" w:color="auto"/>
            <w:left w:val="none" w:sz="0" w:space="0" w:color="auto"/>
            <w:bottom w:val="none" w:sz="0" w:space="0" w:color="auto"/>
            <w:right w:val="none" w:sz="0" w:space="0" w:color="auto"/>
          </w:divBdr>
        </w:div>
        <w:div w:id="796534023">
          <w:marLeft w:val="0"/>
          <w:marRight w:val="0"/>
          <w:marTop w:val="0"/>
          <w:marBottom w:val="0"/>
          <w:divBdr>
            <w:top w:val="none" w:sz="0" w:space="0" w:color="auto"/>
            <w:left w:val="none" w:sz="0" w:space="0" w:color="auto"/>
            <w:bottom w:val="none" w:sz="0" w:space="0" w:color="auto"/>
            <w:right w:val="none" w:sz="0" w:space="0" w:color="auto"/>
          </w:divBdr>
        </w:div>
        <w:div w:id="374547243">
          <w:marLeft w:val="0"/>
          <w:marRight w:val="0"/>
          <w:marTop w:val="0"/>
          <w:marBottom w:val="0"/>
          <w:divBdr>
            <w:top w:val="none" w:sz="0" w:space="0" w:color="auto"/>
            <w:left w:val="none" w:sz="0" w:space="0" w:color="auto"/>
            <w:bottom w:val="none" w:sz="0" w:space="0" w:color="auto"/>
            <w:right w:val="none" w:sz="0" w:space="0" w:color="auto"/>
          </w:divBdr>
        </w:div>
        <w:div w:id="1214460991">
          <w:marLeft w:val="0"/>
          <w:marRight w:val="0"/>
          <w:marTop w:val="0"/>
          <w:marBottom w:val="0"/>
          <w:divBdr>
            <w:top w:val="none" w:sz="0" w:space="0" w:color="auto"/>
            <w:left w:val="none" w:sz="0" w:space="0" w:color="auto"/>
            <w:bottom w:val="none" w:sz="0" w:space="0" w:color="auto"/>
            <w:right w:val="none" w:sz="0" w:space="0" w:color="auto"/>
          </w:divBdr>
        </w:div>
        <w:div w:id="1708330342">
          <w:marLeft w:val="0"/>
          <w:marRight w:val="0"/>
          <w:marTop w:val="0"/>
          <w:marBottom w:val="0"/>
          <w:divBdr>
            <w:top w:val="none" w:sz="0" w:space="0" w:color="auto"/>
            <w:left w:val="none" w:sz="0" w:space="0" w:color="auto"/>
            <w:bottom w:val="none" w:sz="0" w:space="0" w:color="auto"/>
            <w:right w:val="none" w:sz="0" w:space="0" w:color="auto"/>
          </w:divBdr>
        </w:div>
        <w:div w:id="506793972">
          <w:marLeft w:val="0"/>
          <w:marRight w:val="0"/>
          <w:marTop w:val="0"/>
          <w:marBottom w:val="0"/>
          <w:divBdr>
            <w:top w:val="none" w:sz="0" w:space="0" w:color="auto"/>
            <w:left w:val="none" w:sz="0" w:space="0" w:color="auto"/>
            <w:bottom w:val="none" w:sz="0" w:space="0" w:color="auto"/>
            <w:right w:val="none" w:sz="0" w:space="0" w:color="auto"/>
          </w:divBdr>
        </w:div>
        <w:div w:id="304631458">
          <w:marLeft w:val="0"/>
          <w:marRight w:val="0"/>
          <w:marTop w:val="0"/>
          <w:marBottom w:val="0"/>
          <w:divBdr>
            <w:top w:val="none" w:sz="0" w:space="0" w:color="auto"/>
            <w:left w:val="none" w:sz="0" w:space="0" w:color="auto"/>
            <w:bottom w:val="none" w:sz="0" w:space="0" w:color="auto"/>
            <w:right w:val="none" w:sz="0" w:space="0" w:color="auto"/>
          </w:divBdr>
        </w:div>
        <w:div w:id="1111586613">
          <w:marLeft w:val="0"/>
          <w:marRight w:val="0"/>
          <w:marTop w:val="0"/>
          <w:marBottom w:val="0"/>
          <w:divBdr>
            <w:top w:val="none" w:sz="0" w:space="0" w:color="auto"/>
            <w:left w:val="none" w:sz="0" w:space="0" w:color="auto"/>
            <w:bottom w:val="none" w:sz="0" w:space="0" w:color="auto"/>
            <w:right w:val="none" w:sz="0" w:space="0" w:color="auto"/>
          </w:divBdr>
        </w:div>
      </w:divsChild>
    </w:div>
    <w:div w:id="91825101">
      <w:bodyDiv w:val="1"/>
      <w:marLeft w:val="0"/>
      <w:marRight w:val="0"/>
      <w:marTop w:val="0"/>
      <w:marBottom w:val="0"/>
      <w:divBdr>
        <w:top w:val="none" w:sz="0" w:space="0" w:color="auto"/>
        <w:left w:val="none" w:sz="0" w:space="0" w:color="auto"/>
        <w:bottom w:val="none" w:sz="0" w:space="0" w:color="auto"/>
        <w:right w:val="none" w:sz="0" w:space="0" w:color="auto"/>
      </w:divBdr>
    </w:div>
    <w:div w:id="98380799">
      <w:bodyDiv w:val="1"/>
      <w:marLeft w:val="0"/>
      <w:marRight w:val="0"/>
      <w:marTop w:val="0"/>
      <w:marBottom w:val="0"/>
      <w:divBdr>
        <w:top w:val="none" w:sz="0" w:space="0" w:color="auto"/>
        <w:left w:val="none" w:sz="0" w:space="0" w:color="auto"/>
        <w:bottom w:val="none" w:sz="0" w:space="0" w:color="auto"/>
        <w:right w:val="none" w:sz="0" w:space="0" w:color="auto"/>
      </w:divBdr>
      <w:divsChild>
        <w:div w:id="1118066407">
          <w:marLeft w:val="0"/>
          <w:marRight w:val="0"/>
          <w:marTop w:val="0"/>
          <w:marBottom w:val="0"/>
          <w:divBdr>
            <w:top w:val="none" w:sz="0" w:space="0" w:color="auto"/>
            <w:left w:val="none" w:sz="0" w:space="0" w:color="auto"/>
            <w:bottom w:val="none" w:sz="0" w:space="0" w:color="auto"/>
            <w:right w:val="none" w:sz="0" w:space="0" w:color="auto"/>
          </w:divBdr>
        </w:div>
      </w:divsChild>
    </w:div>
    <w:div w:id="99955094">
      <w:bodyDiv w:val="1"/>
      <w:marLeft w:val="0"/>
      <w:marRight w:val="0"/>
      <w:marTop w:val="0"/>
      <w:marBottom w:val="0"/>
      <w:divBdr>
        <w:top w:val="none" w:sz="0" w:space="0" w:color="auto"/>
        <w:left w:val="none" w:sz="0" w:space="0" w:color="auto"/>
        <w:bottom w:val="none" w:sz="0" w:space="0" w:color="auto"/>
        <w:right w:val="none" w:sz="0" w:space="0" w:color="auto"/>
      </w:divBdr>
      <w:divsChild>
        <w:div w:id="543491887">
          <w:marLeft w:val="0"/>
          <w:marRight w:val="0"/>
          <w:marTop w:val="0"/>
          <w:marBottom w:val="0"/>
          <w:divBdr>
            <w:top w:val="none" w:sz="0" w:space="0" w:color="auto"/>
            <w:left w:val="none" w:sz="0" w:space="0" w:color="auto"/>
            <w:bottom w:val="none" w:sz="0" w:space="0" w:color="auto"/>
            <w:right w:val="none" w:sz="0" w:space="0" w:color="auto"/>
          </w:divBdr>
        </w:div>
        <w:div w:id="316958818">
          <w:marLeft w:val="0"/>
          <w:marRight w:val="0"/>
          <w:marTop w:val="0"/>
          <w:marBottom w:val="0"/>
          <w:divBdr>
            <w:top w:val="none" w:sz="0" w:space="0" w:color="auto"/>
            <w:left w:val="none" w:sz="0" w:space="0" w:color="auto"/>
            <w:bottom w:val="none" w:sz="0" w:space="0" w:color="auto"/>
            <w:right w:val="none" w:sz="0" w:space="0" w:color="auto"/>
          </w:divBdr>
        </w:div>
        <w:div w:id="370305513">
          <w:marLeft w:val="0"/>
          <w:marRight w:val="0"/>
          <w:marTop w:val="0"/>
          <w:marBottom w:val="0"/>
          <w:divBdr>
            <w:top w:val="none" w:sz="0" w:space="0" w:color="auto"/>
            <w:left w:val="none" w:sz="0" w:space="0" w:color="auto"/>
            <w:bottom w:val="none" w:sz="0" w:space="0" w:color="auto"/>
            <w:right w:val="none" w:sz="0" w:space="0" w:color="auto"/>
          </w:divBdr>
        </w:div>
        <w:div w:id="798567817">
          <w:marLeft w:val="0"/>
          <w:marRight w:val="0"/>
          <w:marTop w:val="0"/>
          <w:marBottom w:val="0"/>
          <w:divBdr>
            <w:top w:val="none" w:sz="0" w:space="0" w:color="auto"/>
            <w:left w:val="none" w:sz="0" w:space="0" w:color="auto"/>
            <w:bottom w:val="none" w:sz="0" w:space="0" w:color="auto"/>
            <w:right w:val="none" w:sz="0" w:space="0" w:color="auto"/>
          </w:divBdr>
        </w:div>
        <w:div w:id="1793088026">
          <w:marLeft w:val="0"/>
          <w:marRight w:val="0"/>
          <w:marTop w:val="0"/>
          <w:marBottom w:val="0"/>
          <w:divBdr>
            <w:top w:val="none" w:sz="0" w:space="0" w:color="auto"/>
            <w:left w:val="none" w:sz="0" w:space="0" w:color="auto"/>
            <w:bottom w:val="none" w:sz="0" w:space="0" w:color="auto"/>
            <w:right w:val="none" w:sz="0" w:space="0" w:color="auto"/>
          </w:divBdr>
        </w:div>
        <w:div w:id="1259365004">
          <w:marLeft w:val="0"/>
          <w:marRight w:val="0"/>
          <w:marTop w:val="0"/>
          <w:marBottom w:val="0"/>
          <w:divBdr>
            <w:top w:val="none" w:sz="0" w:space="0" w:color="auto"/>
            <w:left w:val="none" w:sz="0" w:space="0" w:color="auto"/>
            <w:bottom w:val="none" w:sz="0" w:space="0" w:color="auto"/>
            <w:right w:val="none" w:sz="0" w:space="0" w:color="auto"/>
          </w:divBdr>
        </w:div>
        <w:div w:id="1136996470">
          <w:marLeft w:val="0"/>
          <w:marRight w:val="0"/>
          <w:marTop w:val="0"/>
          <w:marBottom w:val="0"/>
          <w:divBdr>
            <w:top w:val="none" w:sz="0" w:space="0" w:color="auto"/>
            <w:left w:val="none" w:sz="0" w:space="0" w:color="auto"/>
            <w:bottom w:val="none" w:sz="0" w:space="0" w:color="auto"/>
            <w:right w:val="none" w:sz="0" w:space="0" w:color="auto"/>
          </w:divBdr>
        </w:div>
        <w:div w:id="1032926218">
          <w:marLeft w:val="0"/>
          <w:marRight w:val="0"/>
          <w:marTop w:val="0"/>
          <w:marBottom w:val="0"/>
          <w:divBdr>
            <w:top w:val="none" w:sz="0" w:space="0" w:color="auto"/>
            <w:left w:val="none" w:sz="0" w:space="0" w:color="auto"/>
            <w:bottom w:val="none" w:sz="0" w:space="0" w:color="auto"/>
            <w:right w:val="none" w:sz="0" w:space="0" w:color="auto"/>
          </w:divBdr>
        </w:div>
        <w:div w:id="2051108819">
          <w:marLeft w:val="0"/>
          <w:marRight w:val="0"/>
          <w:marTop w:val="0"/>
          <w:marBottom w:val="0"/>
          <w:divBdr>
            <w:top w:val="none" w:sz="0" w:space="0" w:color="auto"/>
            <w:left w:val="none" w:sz="0" w:space="0" w:color="auto"/>
            <w:bottom w:val="none" w:sz="0" w:space="0" w:color="auto"/>
            <w:right w:val="none" w:sz="0" w:space="0" w:color="auto"/>
          </w:divBdr>
        </w:div>
        <w:div w:id="393312409">
          <w:marLeft w:val="0"/>
          <w:marRight w:val="0"/>
          <w:marTop w:val="0"/>
          <w:marBottom w:val="0"/>
          <w:divBdr>
            <w:top w:val="none" w:sz="0" w:space="0" w:color="auto"/>
            <w:left w:val="none" w:sz="0" w:space="0" w:color="auto"/>
            <w:bottom w:val="none" w:sz="0" w:space="0" w:color="auto"/>
            <w:right w:val="none" w:sz="0" w:space="0" w:color="auto"/>
          </w:divBdr>
        </w:div>
        <w:div w:id="531306892">
          <w:marLeft w:val="0"/>
          <w:marRight w:val="0"/>
          <w:marTop w:val="0"/>
          <w:marBottom w:val="0"/>
          <w:divBdr>
            <w:top w:val="none" w:sz="0" w:space="0" w:color="auto"/>
            <w:left w:val="none" w:sz="0" w:space="0" w:color="auto"/>
            <w:bottom w:val="none" w:sz="0" w:space="0" w:color="auto"/>
            <w:right w:val="none" w:sz="0" w:space="0" w:color="auto"/>
          </w:divBdr>
        </w:div>
        <w:div w:id="608976436">
          <w:marLeft w:val="0"/>
          <w:marRight w:val="0"/>
          <w:marTop w:val="0"/>
          <w:marBottom w:val="0"/>
          <w:divBdr>
            <w:top w:val="none" w:sz="0" w:space="0" w:color="auto"/>
            <w:left w:val="none" w:sz="0" w:space="0" w:color="auto"/>
            <w:bottom w:val="none" w:sz="0" w:space="0" w:color="auto"/>
            <w:right w:val="none" w:sz="0" w:space="0" w:color="auto"/>
          </w:divBdr>
        </w:div>
      </w:divsChild>
    </w:div>
    <w:div w:id="100759622">
      <w:bodyDiv w:val="1"/>
      <w:marLeft w:val="0"/>
      <w:marRight w:val="0"/>
      <w:marTop w:val="0"/>
      <w:marBottom w:val="0"/>
      <w:divBdr>
        <w:top w:val="none" w:sz="0" w:space="0" w:color="auto"/>
        <w:left w:val="none" w:sz="0" w:space="0" w:color="auto"/>
        <w:bottom w:val="none" w:sz="0" w:space="0" w:color="auto"/>
        <w:right w:val="none" w:sz="0" w:space="0" w:color="auto"/>
      </w:divBdr>
      <w:divsChild>
        <w:div w:id="1857693816">
          <w:marLeft w:val="0"/>
          <w:marRight w:val="0"/>
          <w:marTop w:val="0"/>
          <w:marBottom w:val="0"/>
          <w:divBdr>
            <w:top w:val="none" w:sz="0" w:space="0" w:color="auto"/>
            <w:left w:val="none" w:sz="0" w:space="0" w:color="auto"/>
            <w:bottom w:val="none" w:sz="0" w:space="0" w:color="auto"/>
            <w:right w:val="none" w:sz="0" w:space="0" w:color="auto"/>
          </w:divBdr>
        </w:div>
        <w:div w:id="319968354">
          <w:marLeft w:val="0"/>
          <w:marRight w:val="0"/>
          <w:marTop w:val="0"/>
          <w:marBottom w:val="0"/>
          <w:divBdr>
            <w:top w:val="none" w:sz="0" w:space="0" w:color="auto"/>
            <w:left w:val="none" w:sz="0" w:space="0" w:color="auto"/>
            <w:bottom w:val="none" w:sz="0" w:space="0" w:color="auto"/>
            <w:right w:val="none" w:sz="0" w:space="0" w:color="auto"/>
          </w:divBdr>
        </w:div>
        <w:div w:id="1355958848">
          <w:marLeft w:val="0"/>
          <w:marRight w:val="0"/>
          <w:marTop w:val="0"/>
          <w:marBottom w:val="0"/>
          <w:divBdr>
            <w:top w:val="none" w:sz="0" w:space="0" w:color="auto"/>
            <w:left w:val="none" w:sz="0" w:space="0" w:color="auto"/>
            <w:bottom w:val="none" w:sz="0" w:space="0" w:color="auto"/>
            <w:right w:val="none" w:sz="0" w:space="0" w:color="auto"/>
          </w:divBdr>
        </w:div>
        <w:div w:id="620452246">
          <w:marLeft w:val="0"/>
          <w:marRight w:val="0"/>
          <w:marTop w:val="0"/>
          <w:marBottom w:val="0"/>
          <w:divBdr>
            <w:top w:val="none" w:sz="0" w:space="0" w:color="auto"/>
            <w:left w:val="none" w:sz="0" w:space="0" w:color="auto"/>
            <w:bottom w:val="none" w:sz="0" w:space="0" w:color="auto"/>
            <w:right w:val="none" w:sz="0" w:space="0" w:color="auto"/>
          </w:divBdr>
        </w:div>
        <w:div w:id="1956135684">
          <w:marLeft w:val="0"/>
          <w:marRight w:val="0"/>
          <w:marTop w:val="0"/>
          <w:marBottom w:val="0"/>
          <w:divBdr>
            <w:top w:val="none" w:sz="0" w:space="0" w:color="auto"/>
            <w:left w:val="none" w:sz="0" w:space="0" w:color="auto"/>
            <w:bottom w:val="none" w:sz="0" w:space="0" w:color="auto"/>
            <w:right w:val="none" w:sz="0" w:space="0" w:color="auto"/>
          </w:divBdr>
        </w:div>
        <w:div w:id="124738136">
          <w:marLeft w:val="0"/>
          <w:marRight w:val="0"/>
          <w:marTop w:val="0"/>
          <w:marBottom w:val="0"/>
          <w:divBdr>
            <w:top w:val="none" w:sz="0" w:space="0" w:color="auto"/>
            <w:left w:val="none" w:sz="0" w:space="0" w:color="auto"/>
            <w:bottom w:val="none" w:sz="0" w:space="0" w:color="auto"/>
            <w:right w:val="none" w:sz="0" w:space="0" w:color="auto"/>
          </w:divBdr>
        </w:div>
        <w:div w:id="1963267621">
          <w:marLeft w:val="0"/>
          <w:marRight w:val="0"/>
          <w:marTop w:val="0"/>
          <w:marBottom w:val="0"/>
          <w:divBdr>
            <w:top w:val="none" w:sz="0" w:space="0" w:color="auto"/>
            <w:left w:val="none" w:sz="0" w:space="0" w:color="auto"/>
            <w:bottom w:val="none" w:sz="0" w:space="0" w:color="auto"/>
            <w:right w:val="none" w:sz="0" w:space="0" w:color="auto"/>
          </w:divBdr>
        </w:div>
        <w:div w:id="663246469">
          <w:marLeft w:val="0"/>
          <w:marRight w:val="0"/>
          <w:marTop w:val="0"/>
          <w:marBottom w:val="0"/>
          <w:divBdr>
            <w:top w:val="none" w:sz="0" w:space="0" w:color="auto"/>
            <w:left w:val="none" w:sz="0" w:space="0" w:color="auto"/>
            <w:bottom w:val="none" w:sz="0" w:space="0" w:color="auto"/>
            <w:right w:val="none" w:sz="0" w:space="0" w:color="auto"/>
          </w:divBdr>
        </w:div>
        <w:div w:id="1629164871">
          <w:marLeft w:val="0"/>
          <w:marRight w:val="0"/>
          <w:marTop w:val="0"/>
          <w:marBottom w:val="0"/>
          <w:divBdr>
            <w:top w:val="none" w:sz="0" w:space="0" w:color="auto"/>
            <w:left w:val="none" w:sz="0" w:space="0" w:color="auto"/>
            <w:bottom w:val="none" w:sz="0" w:space="0" w:color="auto"/>
            <w:right w:val="none" w:sz="0" w:space="0" w:color="auto"/>
          </w:divBdr>
        </w:div>
        <w:div w:id="1322466618">
          <w:marLeft w:val="0"/>
          <w:marRight w:val="0"/>
          <w:marTop w:val="0"/>
          <w:marBottom w:val="0"/>
          <w:divBdr>
            <w:top w:val="none" w:sz="0" w:space="0" w:color="auto"/>
            <w:left w:val="none" w:sz="0" w:space="0" w:color="auto"/>
            <w:bottom w:val="none" w:sz="0" w:space="0" w:color="auto"/>
            <w:right w:val="none" w:sz="0" w:space="0" w:color="auto"/>
          </w:divBdr>
        </w:div>
        <w:div w:id="2110542710">
          <w:marLeft w:val="0"/>
          <w:marRight w:val="0"/>
          <w:marTop w:val="0"/>
          <w:marBottom w:val="0"/>
          <w:divBdr>
            <w:top w:val="none" w:sz="0" w:space="0" w:color="auto"/>
            <w:left w:val="none" w:sz="0" w:space="0" w:color="auto"/>
            <w:bottom w:val="none" w:sz="0" w:space="0" w:color="auto"/>
            <w:right w:val="none" w:sz="0" w:space="0" w:color="auto"/>
          </w:divBdr>
        </w:div>
      </w:divsChild>
    </w:div>
    <w:div w:id="100925747">
      <w:bodyDiv w:val="1"/>
      <w:marLeft w:val="0"/>
      <w:marRight w:val="0"/>
      <w:marTop w:val="0"/>
      <w:marBottom w:val="0"/>
      <w:divBdr>
        <w:top w:val="none" w:sz="0" w:space="0" w:color="auto"/>
        <w:left w:val="none" w:sz="0" w:space="0" w:color="auto"/>
        <w:bottom w:val="none" w:sz="0" w:space="0" w:color="auto"/>
        <w:right w:val="none" w:sz="0" w:space="0" w:color="auto"/>
      </w:divBdr>
    </w:div>
    <w:div w:id="102924126">
      <w:bodyDiv w:val="1"/>
      <w:marLeft w:val="0"/>
      <w:marRight w:val="0"/>
      <w:marTop w:val="0"/>
      <w:marBottom w:val="0"/>
      <w:divBdr>
        <w:top w:val="none" w:sz="0" w:space="0" w:color="auto"/>
        <w:left w:val="none" w:sz="0" w:space="0" w:color="auto"/>
        <w:bottom w:val="none" w:sz="0" w:space="0" w:color="auto"/>
        <w:right w:val="none" w:sz="0" w:space="0" w:color="auto"/>
      </w:divBdr>
    </w:div>
    <w:div w:id="113644354">
      <w:bodyDiv w:val="1"/>
      <w:marLeft w:val="0"/>
      <w:marRight w:val="0"/>
      <w:marTop w:val="0"/>
      <w:marBottom w:val="0"/>
      <w:divBdr>
        <w:top w:val="none" w:sz="0" w:space="0" w:color="auto"/>
        <w:left w:val="none" w:sz="0" w:space="0" w:color="auto"/>
        <w:bottom w:val="none" w:sz="0" w:space="0" w:color="auto"/>
        <w:right w:val="none" w:sz="0" w:space="0" w:color="auto"/>
      </w:divBdr>
      <w:divsChild>
        <w:div w:id="16123112">
          <w:marLeft w:val="0"/>
          <w:marRight w:val="0"/>
          <w:marTop w:val="0"/>
          <w:marBottom w:val="0"/>
          <w:divBdr>
            <w:top w:val="none" w:sz="0" w:space="0" w:color="auto"/>
            <w:left w:val="none" w:sz="0" w:space="0" w:color="auto"/>
            <w:bottom w:val="none" w:sz="0" w:space="0" w:color="auto"/>
            <w:right w:val="none" w:sz="0" w:space="0" w:color="auto"/>
          </w:divBdr>
        </w:div>
        <w:div w:id="1100417528">
          <w:marLeft w:val="0"/>
          <w:marRight w:val="0"/>
          <w:marTop w:val="0"/>
          <w:marBottom w:val="0"/>
          <w:divBdr>
            <w:top w:val="none" w:sz="0" w:space="0" w:color="auto"/>
            <w:left w:val="none" w:sz="0" w:space="0" w:color="auto"/>
            <w:bottom w:val="none" w:sz="0" w:space="0" w:color="auto"/>
            <w:right w:val="none" w:sz="0" w:space="0" w:color="auto"/>
          </w:divBdr>
        </w:div>
        <w:div w:id="119425927">
          <w:marLeft w:val="0"/>
          <w:marRight w:val="0"/>
          <w:marTop w:val="0"/>
          <w:marBottom w:val="0"/>
          <w:divBdr>
            <w:top w:val="none" w:sz="0" w:space="0" w:color="auto"/>
            <w:left w:val="none" w:sz="0" w:space="0" w:color="auto"/>
            <w:bottom w:val="none" w:sz="0" w:space="0" w:color="auto"/>
            <w:right w:val="none" w:sz="0" w:space="0" w:color="auto"/>
          </w:divBdr>
        </w:div>
        <w:div w:id="690834923">
          <w:marLeft w:val="0"/>
          <w:marRight w:val="0"/>
          <w:marTop w:val="0"/>
          <w:marBottom w:val="0"/>
          <w:divBdr>
            <w:top w:val="none" w:sz="0" w:space="0" w:color="auto"/>
            <w:left w:val="none" w:sz="0" w:space="0" w:color="auto"/>
            <w:bottom w:val="none" w:sz="0" w:space="0" w:color="auto"/>
            <w:right w:val="none" w:sz="0" w:space="0" w:color="auto"/>
          </w:divBdr>
        </w:div>
      </w:divsChild>
    </w:div>
    <w:div w:id="114298035">
      <w:bodyDiv w:val="1"/>
      <w:marLeft w:val="0"/>
      <w:marRight w:val="0"/>
      <w:marTop w:val="0"/>
      <w:marBottom w:val="0"/>
      <w:divBdr>
        <w:top w:val="none" w:sz="0" w:space="0" w:color="auto"/>
        <w:left w:val="none" w:sz="0" w:space="0" w:color="auto"/>
        <w:bottom w:val="none" w:sz="0" w:space="0" w:color="auto"/>
        <w:right w:val="none" w:sz="0" w:space="0" w:color="auto"/>
      </w:divBdr>
      <w:divsChild>
        <w:div w:id="597562300">
          <w:marLeft w:val="0"/>
          <w:marRight w:val="0"/>
          <w:marTop w:val="0"/>
          <w:marBottom w:val="0"/>
          <w:divBdr>
            <w:top w:val="none" w:sz="0" w:space="0" w:color="auto"/>
            <w:left w:val="none" w:sz="0" w:space="0" w:color="auto"/>
            <w:bottom w:val="none" w:sz="0" w:space="0" w:color="auto"/>
            <w:right w:val="none" w:sz="0" w:space="0" w:color="auto"/>
          </w:divBdr>
        </w:div>
        <w:div w:id="619529253">
          <w:marLeft w:val="0"/>
          <w:marRight w:val="0"/>
          <w:marTop w:val="0"/>
          <w:marBottom w:val="0"/>
          <w:divBdr>
            <w:top w:val="none" w:sz="0" w:space="0" w:color="auto"/>
            <w:left w:val="none" w:sz="0" w:space="0" w:color="auto"/>
            <w:bottom w:val="none" w:sz="0" w:space="0" w:color="auto"/>
            <w:right w:val="none" w:sz="0" w:space="0" w:color="auto"/>
          </w:divBdr>
        </w:div>
        <w:div w:id="1565751262">
          <w:marLeft w:val="0"/>
          <w:marRight w:val="0"/>
          <w:marTop w:val="0"/>
          <w:marBottom w:val="0"/>
          <w:divBdr>
            <w:top w:val="none" w:sz="0" w:space="0" w:color="auto"/>
            <w:left w:val="none" w:sz="0" w:space="0" w:color="auto"/>
            <w:bottom w:val="none" w:sz="0" w:space="0" w:color="auto"/>
            <w:right w:val="none" w:sz="0" w:space="0" w:color="auto"/>
          </w:divBdr>
        </w:div>
        <w:div w:id="793259002">
          <w:marLeft w:val="0"/>
          <w:marRight w:val="0"/>
          <w:marTop w:val="0"/>
          <w:marBottom w:val="0"/>
          <w:divBdr>
            <w:top w:val="none" w:sz="0" w:space="0" w:color="auto"/>
            <w:left w:val="none" w:sz="0" w:space="0" w:color="auto"/>
            <w:bottom w:val="none" w:sz="0" w:space="0" w:color="auto"/>
            <w:right w:val="none" w:sz="0" w:space="0" w:color="auto"/>
          </w:divBdr>
        </w:div>
        <w:div w:id="588201062">
          <w:marLeft w:val="0"/>
          <w:marRight w:val="0"/>
          <w:marTop w:val="0"/>
          <w:marBottom w:val="0"/>
          <w:divBdr>
            <w:top w:val="none" w:sz="0" w:space="0" w:color="auto"/>
            <w:left w:val="none" w:sz="0" w:space="0" w:color="auto"/>
            <w:bottom w:val="none" w:sz="0" w:space="0" w:color="auto"/>
            <w:right w:val="none" w:sz="0" w:space="0" w:color="auto"/>
          </w:divBdr>
        </w:div>
        <w:div w:id="760224669">
          <w:marLeft w:val="0"/>
          <w:marRight w:val="0"/>
          <w:marTop w:val="0"/>
          <w:marBottom w:val="0"/>
          <w:divBdr>
            <w:top w:val="none" w:sz="0" w:space="0" w:color="auto"/>
            <w:left w:val="none" w:sz="0" w:space="0" w:color="auto"/>
            <w:bottom w:val="none" w:sz="0" w:space="0" w:color="auto"/>
            <w:right w:val="none" w:sz="0" w:space="0" w:color="auto"/>
          </w:divBdr>
        </w:div>
        <w:div w:id="1679965138">
          <w:marLeft w:val="0"/>
          <w:marRight w:val="0"/>
          <w:marTop w:val="0"/>
          <w:marBottom w:val="0"/>
          <w:divBdr>
            <w:top w:val="none" w:sz="0" w:space="0" w:color="auto"/>
            <w:left w:val="none" w:sz="0" w:space="0" w:color="auto"/>
            <w:bottom w:val="none" w:sz="0" w:space="0" w:color="auto"/>
            <w:right w:val="none" w:sz="0" w:space="0" w:color="auto"/>
          </w:divBdr>
        </w:div>
        <w:div w:id="219443208">
          <w:marLeft w:val="0"/>
          <w:marRight w:val="0"/>
          <w:marTop w:val="0"/>
          <w:marBottom w:val="0"/>
          <w:divBdr>
            <w:top w:val="none" w:sz="0" w:space="0" w:color="auto"/>
            <w:left w:val="none" w:sz="0" w:space="0" w:color="auto"/>
            <w:bottom w:val="none" w:sz="0" w:space="0" w:color="auto"/>
            <w:right w:val="none" w:sz="0" w:space="0" w:color="auto"/>
          </w:divBdr>
        </w:div>
        <w:div w:id="2071225137">
          <w:marLeft w:val="0"/>
          <w:marRight w:val="0"/>
          <w:marTop w:val="0"/>
          <w:marBottom w:val="0"/>
          <w:divBdr>
            <w:top w:val="none" w:sz="0" w:space="0" w:color="auto"/>
            <w:left w:val="none" w:sz="0" w:space="0" w:color="auto"/>
            <w:bottom w:val="none" w:sz="0" w:space="0" w:color="auto"/>
            <w:right w:val="none" w:sz="0" w:space="0" w:color="auto"/>
          </w:divBdr>
        </w:div>
        <w:div w:id="31851378">
          <w:marLeft w:val="0"/>
          <w:marRight w:val="0"/>
          <w:marTop w:val="0"/>
          <w:marBottom w:val="0"/>
          <w:divBdr>
            <w:top w:val="none" w:sz="0" w:space="0" w:color="auto"/>
            <w:left w:val="none" w:sz="0" w:space="0" w:color="auto"/>
            <w:bottom w:val="none" w:sz="0" w:space="0" w:color="auto"/>
            <w:right w:val="none" w:sz="0" w:space="0" w:color="auto"/>
          </w:divBdr>
        </w:div>
        <w:div w:id="1194465965">
          <w:marLeft w:val="0"/>
          <w:marRight w:val="0"/>
          <w:marTop w:val="0"/>
          <w:marBottom w:val="0"/>
          <w:divBdr>
            <w:top w:val="none" w:sz="0" w:space="0" w:color="auto"/>
            <w:left w:val="none" w:sz="0" w:space="0" w:color="auto"/>
            <w:bottom w:val="none" w:sz="0" w:space="0" w:color="auto"/>
            <w:right w:val="none" w:sz="0" w:space="0" w:color="auto"/>
          </w:divBdr>
        </w:div>
        <w:div w:id="1785154241">
          <w:marLeft w:val="0"/>
          <w:marRight w:val="0"/>
          <w:marTop w:val="0"/>
          <w:marBottom w:val="0"/>
          <w:divBdr>
            <w:top w:val="none" w:sz="0" w:space="0" w:color="auto"/>
            <w:left w:val="none" w:sz="0" w:space="0" w:color="auto"/>
            <w:bottom w:val="none" w:sz="0" w:space="0" w:color="auto"/>
            <w:right w:val="none" w:sz="0" w:space="0" w:color="auto"/>
          </w:divBdr>
        </w:div>
      </w:divsChild>
    </w:div>
    <w:div w:id="119498125">
      <w:bodyDiv w:val="1"/>
      <w:marLeft w:val="0"/>
      <w:marRight w:val="0"/>
      <w:marTop w:val="0"/>
      <w:marBottom w:val="0"/>
      <w:divBdr>
        <w:top w:val="none" w:sz="0" w:space="0" w:color="auto"/>
        <w:left w:val="none" w:sz="0" w:space="0" w:color="auto"/>
        <w:bottom w:val="none" w:sz="0" w:space="0" w:color="auto"/>
        <w:right w:val="none" w:sz="0" w:space="0" w:color="auto"/>
      </w:divBdr>
    </w:div>
    <w:div w:id="120349783">
      <w:bodyDiv w:val="1"/>
      <w:marLeft w:val="0"/>
      <w:marRight w:val="0"/>
      <w:marTop w:val="0"/>
      <w:marBottom w:val="0"/>
      <w:divBdr>
        <w:top w:val="none" w:sz="0" w:space="0" w:color="auto"/>
        <w:left w:val="none" w:sz="0" w:space="0" w:color="auto"/>
        <w:bottom w:val="none" w:sz="0" w:space="0" w:color="auto"/>
        <w:right w:val="none" w:sz="0" w:space="0" w:color="auto"/>
      </w:divBdr>
    </w:div>
    <w:div w:id="122116968">
      <w:bodyDiv w:val="1"/>
      <w:marLeft w:val="0"/>
      <w:marRight w:val="0"/>
      <w:marTop w:val="0"/>
      <w:marBottom w:val="0"/>
      <w:divBdr>
        <w:top w:val="none" w:sz="0" w:space="0" w:color="auto"/>
        <w:left w:val="none" w:sz="0" w:space="0" w:color="auto"/>
        <w:bottom w:val="none" w:sz="0" w:space="0" w:color="auto"/>
        <w:right w:val="none" w:sz="0" w:space="0" w:color="auto"/>
      </w:divBdr>
    </w:div>
    <w:div w:id="125243921">
      <w:bodyDiv w:val="1"/>
      <w:marLeft w:val="0"/>
      <w:marRight w:val="0"/>
      <w:marTop w:val="0"/>
      <w:marBottom w:val="0"/>
      <w:divBdr>
        <w:top w:val="none" w:sz="0" w:space="0" w:color="auto"/>
        <w:left w:val="none" w:sz="0" w:space="0" w:color="auto"/>
        <w:bottom w:val="none" w:sz="0" w:space="0" w:color="auto"/>
        <w:right w:val="none" w:sz="0" w:space="0" w:color="auto"/>
      </w:divBdr>
    </w:div>
    <w:div w:id="128130756">
      <w:bodyDiv w:val="1"/>
      <w:marLeft w:val="0"/>
      <w:marRight w:val="0"/>
      <w:marTop w:val="0"/>
      <w:marBottom w:val="0"/>
      <w:divBdr>
        <w:top w:val="none" w:sz="0" w:space="0" w:color="auto"/>
        <w:left w:val="none" w:sz="0" w:space="0" w:color="auto"/>
        <w:bottom w:val="none" w:sz="0" w:space="0" w:color="auto"/>
        <w:right w:val="none" w:sz="0" w:space="0" w:color="auto"/>
      </w:divBdr>
    </w:div>
    <w:div w:id="131408606">
      <w:bodyDiv w:val="1"/>
      <w:marLeft w:val="0"/>
      <w:marRight w:val="0"/>
      <w:marTop w:val="0"/>
      <w:marBottom w:val="0"/>
      <w:divBdr>
        <w:top w:val="none" w:sz="0" w:space="0" w:color="auto"/>
        <w:left w:val="none" w:sz="0" w:space="0" w:color="auto"/>
        <w:bottom w:val="none" w:sz="0" w:space="0" w:color="auto"/>
        <w:right w:val="none" w:sz="0" w:space="0" w:color="auto"/>
      </w:divBdr>
    </w:div>
    <w:div w:id="137457696">
      <w:bodyDiv w:val="1"/>
      <w:marLeft w:val="0"/>
      <w:marRight w:val="0"/>
      <w:marTop w:val="0"/>
      <w:marBottom w:val="0"/>
      <w:divBdr>
        <w:top w:val="none" w:sz="0" w:space="0" w:color="auto"/>
        <w:left w:val="none" w:sz="0" w:space="0" w:color="auto"/>
        <w:bottom w:val="none" w:sz="0" w:space="0" w:color="auto"/>
        <w:right w:val="none" w:sz="0" w:space="0" w:color="auto"/>
      </w:divBdr>
    </w:div>
    <w:div w:id="147018904">
      <w:bodyDiv w:val="1"/>
      <w:marLeft w:val="0"/>
      <w:marRight w:val="0"/>
      <w:marTop w:val="0"/>
      <w:marBottom w:val="0"/>
      <w:divBdr>
        <w:top w:val="none" w:sz="0" w:space="0" w:color="auto"/>
        <w:left w:val="none" w:sz="0" w:space="0" w:color="auto"/>
        <w:bottom w:val="none" w:sz="0" w:space="0" w:color="auto"/>
        <w:right w:val="none" w:sz="0" w:space="0" w:color="auto"/>
      </w:divBdr>
    </w:div>
    <w:div w:id="153107251">
      <w:bodyDiv w:val="1"/>
      <w:marLeft w:val="0"/>
      <w:marRight w:val="0"/>
      <w:marTop w:val="0"/>
      <w:marBottom w:val="0"/>
      <w:divBdr>
        <w:top w:val="none" w:sz="0" w:space="0" w:color="auto"/>
        <w:left w:val="none" w:sz="0" w:space="0" w:color="auto"/>
        <w:bottom w:val="none" w:sz="0" w:space="0" w:color="auto"/>
        <w:right w:val="none" w:sz="0" w:space="0" w:color="auto"/>
      </w:divBdr>
    </w:div>
    <w:div w:id="153381792">
      <w:bodyDiv w:val="1"/>
      <w:marLeft w:val="0"/>
      <w:marRight w:val="0"/>
      <w:marTop w:val="0"/>
      <w:marBottom w:val="0"/>
      <w:divBdr>
        <w:top w:val="none" w:sz="0" w:space="0" w:color="auto"/>
        <w:left w:val="none" w:sz="0" w:space="0" w:color="auto"/>
        <w:bottom w:val="none" w:sz="0" w:space="0" w:color="auto"/>
        <w:right w:val="none" w:sz="0" w:space="0" w:color="auto"/>
      </w:divBdr>
      <w:divsChild>
        <w:div w:id="1187216452">
          <w:marLeft w:val="0"/>
          <w:marRight w:val="0"/>
          <w:marTop w:val="0"/>
          <w:marBottom w:val="0"/>
          <w:divBdr>
            <w:top w:val="none" w:sz="0" w:space="0" w:color="auto"/>
            <w:left w:val="none" w:sz="0" w:space="0" w:color="auto"/>
            <w:bottom w:val="none" w:sz="0" w:space="0" w:color="auto"/>
            <w:right w:val="none" w:sz="0" w:space="0" w:color="auto"/>
          </w:divBdr>
        </w:div>
        <w:div w:id="1993606072">
          <w:marLeft w:val="0"/>
          <w:marRight w:val="0"/>
          <w:marTop w:val="0"/>
          <w:marBottom w:val="0"/>
          <w:divBdr>
            <w:top w:val="none" w:sz="0" w:space="0" w:color="auto"/>
            <w:left w:val="none" w:sz="0" w:space="0" w:color="auto"/>
            <w:bottom w:val="none" w:sz="0" w:space="0" w:color="auto"/>
            <w:right w:val="none" w:sz="0" w:space="0" w:color="auto"/>
          </w:divBdr>
        </w:div>
      </w:divsChild>
    </w:div>
    <w:div w:id="155151746">
      <w:bodyDiv w:val="1"/>
      <w:marLeft w:val="0"/>
      <w:marRight w:val="0"/>
      <w:marTop w:val="0"/>
      <w:marBottom w:val="0"/>
      <w:divBdr>
        <w:top w:val="none" w:sz="0" w:space="0" w:color="auto"/>
        <w:left w:val="none" w:sz="0" w:space="0" w:color="auto"/>
        <w:bottom w:val="none" w:sz="0" w:space="0" w:color="auto"/>
        <w:right w:val="none" w:sz="0" w:space="0" w:color="auto"/>
      </w:divBdr>
    </w:div>
    <w:div w:id="156381006">
      <w:bodyDiv w:val="1"/>
      <w:marLeft w:val="0"/>
      <w:marRight w:val="0"/>
      <w:marTop w:val="0"/>
      <w:marBottom w:val="0"/>
      <w:divBdr>
        <w:top w:val="none" w:sz="0" w:space="0" w:color="auto"/>
        <w:left w:val="none" w:sz="0" w:space="0" w:color="auto"/>
        <w:bottom w:val="none" w:sz="0" w:space="0" w:color="auto"/>
        <w:right w:val="none" w:sz="0" w:space="0" w:color="auto"/>
      </w:divBdr>
    </w:div>
    <w:div w:id="157892219">
      <w:bodyDiv w:val="1"/>
      <w:marLeft w:val="0"/>
      <w:marRight w:val="0"/>
      <w:marTop w:val="0"/>
      <w:marBottom w:val="0"/>
      <w:divBdr>
        <w:top w:val="none" w:sz="0" w:space="0" w:color="auto"/>
        <w:left w:val="none" w:sz="0" w:space="0" w:color="auto"/>
        <w:bottom w:val="none" w:sz="0" w:space="0" w:color="auto"/>
        <w:right w:val="none" w:sz="0" w:space="0" w:color="auto"/>
      </w:divBdr>
    </w:div>
    <w:div w:id="178127921">
      <w:bodyDiv w:val="1"/>
      <w:marLeft w:val="0"/>
      <w:marRight w:val="0"/>
      <w:marTop w:val="0"/>
      <w:marBottom w:val="0"/>
      <w:divBdr>
        <w:top w:val="none" w:sz="0" w:space="0" w:color="auto"/>
        <w:left w:val="none" w:sz="0" w:space="0" w:color="auto"/>
        <w:bottom w:val="none" w:sz="0" w:space="0" w:color="auto"/>
        <w:right w:val="none" w:sz="0" w:space="0" w:color="auto"/>
      </w:divBdr>
    </w:div>
    <w:div w:id="190649713">
      <w:bodyDiv w:val="1"/>
      <w:marLeft w:val="0"/>
      <w:marRight w:val="0"/>
      <w:marTop w:val="0"/>
      <w:marBottom w:val="0"/>
      <w:divBdr>
        <w:top w:val="none" w:sz="0" w:space="0" w:color="auto"/>
        <w:left w:val="none" w:sz="0" w:space="0" w:color="auto"/>
        <w:bottom w:val="none" w:sz="0" w:space="0" w:color="auto"/>
        <w:right w:val="none" w:sz="0" w:space="0" w:color="auto"/>
      </w:divBdr>
      <w:divsChild>
        <w:div w:id="966816741">
          <w:marLeft w:val="0"/>
          <w:marRight w:val="0"/>
          <w:marTop w:val="0"/>
          <w:marBottom w:val="0"/>
          <w:divBdr>
            <w:top w:val="none" w:sz="0" w:space="0" w:color="auto"/>
            <w:left w:val="none" w:sz="0" w:space="0" w:color="auto"/>
            <w:bottom w:val="none" w:sz="0" w:space="0" w:color="auto"/>
            <w:right w:val="none" w:sz="0" w:space="0" w:color="auto"/>
          </w:divBdr>
        </w:div>
        <w:div w:id="1096633636">
          <w:marLeft w:val="0"/>
          <w:marRight w:val="0"/>
          <w:marTop w:val="0"/>
          <w:marBottom w:val="0"/>
          <w:divBdr>
            <w:top w:val="none" w:sz="0" w:space="0" w:color="auto"/>
            <w:left w:val="none" w:sz="0" w:space="0" w:color="auto"/>
            <w:bottom w:val="none" w:sz="0" w:space="0" w:color="auto"/>
            <w:right w:val="none" w:sz="0" w:space="0" w:color="auto"/>
          </w:divBdr>
        </w:div>
        <w:div w:id="20977816">
          <w:marLeft w:val="0"/>
          <w:marRight w:val="0"/>
          <w:marTop w:val="0"/>
          <w:marBottom w:val="0"/>
          <w:divBdr>
            <w:top w:val="none" w:sz="0" w:space="0" w:color="auto"/>
            <w:left w:val="none" w:sz="0" w:space="0" w:color="auto"/>
            <w:bottom w:val="none" w:sz="0" w:space="0" w:color="auto"/>
            <w:right w:val="none" w:sz="0" w:space="0" w:color="auto"/>
          </w:divBdr>
        </w:div>
        <w:div w:id="264045802">
          <w:marLeft w:val="0"/>
          <w:marRight w:val="0"/>
          <w:marTop w:val="0"/>
          <w:marBottom w:val="0"/>
          <w:divBdr>
            <w:top w:val="none" w:sz="0" w:space="0" w:color="auto"/>
            <w:left w:val="none" w:sz="0" w:space="0" w:color="auto"/>
            <w:bottom w:val="none" w:sz="0" w:space="0" w:color="auto"/>
            <w:right w:val="none" w:sz="0" w:space="0" w:color="auto"/>
          </w:divBdr>
        </w:div>
        <w:div w:id="497572611">
          <w:marLeft w:val="0"/>
          <w:marRight w:val="0"/>
          <w:marTop w:val="0"/>
          <w:marBottom w:val="0"/>
          <w:divBdr>
            <w:top w:val="none" w:sz="0" w:space="0" w:color="auto"/>
            <w:left w:val="none" w:sz="0" w:space="0" w:color="auto"/>
            <w:bottom w:val="none" w:sz="0" w:space="0" w:color="auto"/>
            <w:right w:val="none" w:sz="0" w:space="0" w:color="auto"/>
          </w:divBdr>
        </w:div>
        <w:div w:id="547297763">
          <w:marLeft w:val="0"/>
          <w:marRight w:val="0"/>
          <w:marTop w:val="0"/>
          <w:marBottom w:val="0"/>
          <w:divBdr>
            <w:top w:val="none" w:sz="0" w:space="0" w:color="auto"/>
            <w:left w:val="none" w:sz="0" w:space="0" w:color="auto"/>
            <w:bottom w:val="none" w:sz="0" w:space="0" w:color="auto"/>
            <w:right w:val="none" w:sz="0" w:space="0" w:color="auto"/>
          </w:divBdr>
        </w:div>
        <w:div w:id="842547742">
          <w:marLeft w:val="0"/>
          <w:marRight w:val="0"/>
          <w:marTop w:val="0"/>
          <w:marBottom w:val="0"/>
          <w:divBdr>
            <w:top w:val="none" w:sz="0" w:space="0" w:color="auto"/>
            <w:left w:val="none" w:sz="0" w:space="0" w:color="auto"/>
            <w:bottom w:val="none" w:sz="0" w:space="0" w:color="auto"/>
            <w:right w:val="none" w:sz="0" w:space="0" w:color="auto"/>
          </w:divBdr>
        </w:div>
        <w:div w:id="100340848">
          <w:marLeft w:val="0"/>
          <w:marRight w:val="0"/>
          <w:marTop w:val="0"/>
          <w:marBottom w:val="0"/>
          <w:divBdr>
            <w:top w:val="none" w:sz="0" w:space="0" w:color="auto"/>
            <w:left w:val="none" w:sz="0" w:space="0" w:color="auto"/>
            <w:bottom w:val="none" w:sz="0" w:space="0" w:color="auto"/>
            <w:right w:val="none" w:sz="0" w:space="0" w:color="auto"/>
          </w:divBdr>
        </w:div>
        <w:div w:id="195698969">
          <w:marLeft w:val="0"/>
          <w:marRight w:val="0"/>
          <w:marTop w:val="0"/>
          <w:marBottom w:val="0"/>
          <w:divBdr>
            <w:top w:val="none" w:sz="0" w:space="0" w:color="auto"/>
            <w:left w:val="none" w:sz="0" w:space="0" w:color="auto"/>
            <w:bottom w:val="none" w:sz="0" w:space="0" w:color="auto"/>
            <w:right w:val="none" w:sz="0" w:space="0" w:color="auto"/>
          </w:divBdr>
        </w:div>
        <w:div w:id="1135756821">
          <w:marLeft w:val="0"/>
          <w:marRight w:val="0"/>
          <w:marTop w:val="0"/>
          <w:marBottom w:val="0"/>
          <w:divBdr>
            <w:top w:val="none" w:sz="0" w:space="0" w:color="auto"/>
            <w:left w:val="none" w:sz="0" w:space="0" w:color="auto"/>
            <w:bottom w:val="none" w:sz="0" w:space="0" w:color="auto"/>
            <w:right w:val="none" w:sz="0" w:space="0" w:color="auto"/>
          </w:divBdr>
        </w:div>
        <w:div w:id="715197071">
          <w:marLeft w:val="0"/>
          <w:marRight w:val="0"/>
          <w:marTop w:val="0"/>
          <w:marBottom w:val="0"/>
          <w:divBdr>
            <w:top w:val="none" w:sz="0" w:space="0" w:color="auto"/>
            <w:left w:val="none" w:sz="0" w:space="0" w:color="auto"/>
            <w:bottom w:val="none" w:sz="0" w:space="0" w:color="auto"/>
            <w:right w:val="none" w:sz="0" w:space="0" w:color="auto"/>
          </w:divBdr>
        </w:div>
        <w:div w:id="164320508">
          <w:marLeft w:val="0"/>
          <w:marRight w:val="0"/>
          <w:marTop w:val="0"/>
          <w:marBottom w:val="0"/>
          <w:divBdr>
            <w:top w:val="none" w:sz="0" w:space="0" w:color="auto"/>
            <w:left w:val="none" w:sz="0" w:space="0" w:color="auto"/>
            <w:bottom w:val="none" w:sz="0" w:space="0" w:color="auto"/>
            <w:right w:val="none" w:sz="0" w:space="0" w:color="auto"/>
          </w:divBdr>
        </w:div>
        <w:div w:id="1580628728">
          <w:marLeft w:val="0"/>
          <w:marRight w:val="0"/>
          <w:marTop w:val="0"/>
          <w:marBottom w:val="0"/>
          <w:divBdr>
            <w:top w:val="none" w:sz="0" w:space="0" w:color="auto"/>
            <w:left w:val="none" w:sz="0" w:space="0" w:color="auto"/>
            <w:bottom w:val="none" w:sz="0" w:space="0" w:color="auto"/>
            <w:right w:val="none" w:sz="0" w:space="0" w:color="auto"/>
          </w:divBdr>
        </w:div>
        <w:div w:id="460614655">
          <w:marLeft w:val="0"/>
          <w:marRight w:val="0"/>
          <w:marTop w:val="0"/>
          <w:marBottom w:val="0"/>
          <w:divBdr>
            <w:top w:val="none" w:sz="0" w:space="0" w:color="auto"/>
            <w:left w:val="none" w:sz="0" w:space="0" w:color="auto"/>
            <w:bottom w:val="none" w:sz="0" w:space="0" w:color="auto"/>
            <w:right w:val="none" w:sz="0" w:space="0" w:color="auto"/>
          </w:divBdr>
        </w:div>
        <w:div w:id="758523676">
          <w:marLeft w:val="0"/>
          <w:marRight w:val="0"/>
          <w:marTop w:val="0"/>
          <w:marBottom w:val="0"/>
          <w:divBdr>
            <w:top w:val="none" w:sz="0" w:space="0" w:color="auto"/>
            <w:left w:val="none" w:sz="0" w:space="0" w:color="auto"/>
            <w:bottom w:val="none" w:sz="0" w:space="0" w:color="auto"/>
            <w:right w:val="none" w:sz="0" w:space="0" w:color="auto"/>
          </w:divBdr>
        </w:div>
        <w:div w:id="2106805957">
          <w:marLeft w:val="0"/>
          <w:marRight w:val="0"/>
          <w:marTop w:val="0"/>
          <w:marBottom w:val="0"/>
          <w:divBdr>
            <w:top w:val="none" w:sz="0" w:space="0" w:color="auto"/>
            <w:left w:val="none" w:sz="0" w:space="0" w:color="auto"/>
            <w:bottom w:val="none" w:sz="0" w:space="0" w:color="auto"/>
            <w:right w:val="none" w:sz="0" w:space="0" w:color="auto"/>
          </w:divBdr>
        </w:div>
        <w:div w:id="2051568994">
          <w:marLeft w:val="0"/>
          <w:marRight w:val="0"/>
          <w:marTop w:val="0"/>
          <w:marBottom w:val="0"/>
          <w:divBdr>
            <w:top w:val="none" w:sz="0" w:space="0" w:color="auto"/>
            <w:left w:val="none" w:sz="0" w:space="0" w:color="auto"/>
            <w:bottom w:val="none" w:sz="0" w:space="0" w:color="auto"/>
            <w:right w:val="none" w:sz="0" w:space="0" w:color="auto"/>
          </w:divBdr>
        </w:div>
        <w:div w:id="1643656355">
          <w:marLeft w:val="0"/>
          <w:marRight w:val="0"/>
          <w:marTop w:val="0"/>
          <w:marBottom w:val="0"/>
          <w:divBdr>
            <w:top w:val="none" w:sz="0" w:space="0" w:color="auto"/>
            <w:left w:val="none" w:sz="0" w:space="0" w:color="auto"/>
            <w:bottom w:val="none" w:sz="0" w:space="0" w:color="auto"/>
            <w:right w:val="none" w:sz="0" w:space="0" w:color="auto"/>
          </w:divBdr>
        </w:div>
        <w:div w:id="1964530467">
          <w:marLeft w:val="0"/>
          <w:marRight w:val="0"/>
          <w:marTop w:val="0"/>
          <w:marBottom w:val="0"/>
          <w:divBdr>
            <w:top w:val="none" w:sz="0" w:space="0" w:color="auto"/>
            <w:left w:val="none" w:sz="0" w:space="0" w:color="auto"/>
            <w:bottom w:val="none" w:sz="0" w:space="0" w:color="auto"/>
            <w:right w:val="none" w:sz="0" w:space="0" w:color="auto"/>
          </w:divBdr>
        </w:div>
        <w:div w:id="1604649005">
          <w:marLeft w:val="0"/>
          <w:marRight w:val="0"/>
          <w:marTop w:val="0"/>
          <w:marBottom w:val="0"/>
          <w:divBdr>
            <w:top w:val="none" w:sz="0" w:space="0" w:color="auto"/>
            <w:left w:val="none" w:sz="0" w:space="0" w:color="auto"/>
            <w:bottom w:val="none" w:sz="0" w:space="0" w:color="auto"/>
            <w:right w:val="none" w:sz="0" w:space="0" w:color="auto"/>
          </w:divBdr>
        </w:div>
        <w:div w:id="1019746245">
          <w:marLeft w:val="0"/>
          <w:marRight w:val="0"/>
          <w:marTop w:val="0"/>
          <w:marBottom w:val="0"/>
          <w:divBdr>
            <w:top w:val="none" w:sz="0" w:space="0" w:color="auto"/>
            <w:left w:val="none" w:sz="0" w:space="0" w:color="auto"/>
            <w:bottom w:val="none" w:sz="0" w:space="0" w:color="auto"/>
            <w:right w:val="none" w:sz="0" w:space="0" w:color="auto"/>
          </w:divBdr>
        </w:div>
        <w:div w:id="1901594827">
          <w:marLeft w:val="0"/>
          <w:marRight w:val="0"/>
          <w:marTop w:val="0"/>
          <w:marBottom w:val="0"/>
          <w:divBdr>
            <w:top w:val="none" w:sz="0" w:space="0" w:color="auto"/>
            <w:left w:val="none" w:sz="0" w:space="0" w:color="auto"/>
            <w:bottom w:val="none" w:sz="0" w:space="0" w:color="auto"/>
            <w:right w:val="none" w:sz="0" w:space="0" w:color="auto"/>
          </w:divBdr>
        </w:div>
        <w:div w:id="1560359216">
          <w:marLeft w:val="0"/>
          <w:marRight w:val="0"/>
          <w:marTop w:val="0"/>
          <w:marBottom w:val="0"/>
          <w:divBdr>
            <w:top w:val="none" w:sz="0" w:space="0" w:color="auto"/>
            <w:left w:val="none" w:sz="0" w:space="0" w:color="auto"/>
            <w:bottom w:val="none" w:sz="0" w:space="0" w:color="auto"/>
            <w:right w:val="none" w:sz="0" w:space="0" w:color="auto"/>
          </w:divBdr>
        </w:div>
        <w:div w:id="605892380">
          <w:marLeft w:val="0"/>
          <w:marRight w:val="0"/>
          <w:marTop w:val="0"/>
          <w:marBottom w:val="0"/>
          <w:divBdr>
            <w:top w:val="none" w:sz="0" w:space="0" w:color="auto"/>
            <w:left w:val="none" w:sz="0" w:space="0" w:color="auto"/>
            <w:bottom w:val="none" w:sz="0" w:space="0" w:color="auto"/>
            <w:right w:val="none" w:sz="0" w:space="0" w:color="auto"/>
          </w:divBdr>
        </w:div>
        <w:div w:id="1213690055">
          <w:marLeft w:val="0"/>
          <w:marRight w:val="0"/>
          <w:marTop w:val="0"/>
          <w:marBottom w:val="0"/>
          <w:divBdr>
            <w:top w:val="none" w:sz="0" w:space="0" w:color="auto"/>
            <w:left w:val="none" w:sz="0" w:space="0" w:color="auto"/>
            <w:bottom w:val="none" w:sz="0" w:space="0" w:color="auto"/>
            <w:right w:val="none" w:sz="0" w:space="0" w:color="auto"/>
          </w:divBdr>
        </w:div>
        <w:div w:id="957639322">
          <w:marLeft w:val="0"/>
          <w:marRight w:val="0"/>
          <w:marTop w:val="0"/>
          <w:marBottom w:val="0"/>
          <w:divBdr>
            <w:top w:val="none" w:sz="0" w:space="0" w:color="auto"/>
            <w:left w:val="none" w:sz="0" w:space="0" w:color="auto"/>
            <w:bottom w:val="none" w:sz="0" w:space="0" w:color="auto"/>
            <w:right w:val="none" w:sz="0" w:space="0" w:color="auto"/>
          </w:divBdr>
        </w:div>
        <w:div w:id="1188057972">
          <w:marLeft w:val="0"/>
          <w:marRight w:val="0"/>
          <w:marTop w:val="0"/>
          <w:marBottom w:val="0"/>
          <w:divBdr>
            <w:top w:val="none" w:sz="0" w:space="0" w:color="auto"/>
            <w:left w:val="none" w:sz="0" w:space="0" w:color="auto"/>
            <w:bottom w:val="none" w:sz="0" w:space="0" w:color="auto"/>
            <w:right w:val="none" w:sz="0" w:space="0" w:color="auto"/>
          </w:divBdr>
        </w:div>
        <w:div w:id="875198169">
          <w:marLeft w:val="0"/>
          <w:marRight w:val="0"/>
          <w:marTop w:val="0"/>
          <w:marBottom w:val="0"/>
          <w:divBdr>
            <w:top w:val="none" w:sz="0" w:space="0" w:color="auto"/>
            <w:left w:val="none" w:sz="0" w:space="0" w:color="auto"/>
            <w:bottom w:val="none" w:sz="0" w:space="0" w:color="auto"/>
            <w:right w:val="none" w:sz="0" w:space="0" w:color="auto"/>
          </w:divBdr>
        </w:div>
        <w:div w:id="375813068">
          <w:marLeft w:val="0"/>
          <w:marRight w:val="0"/>
          <w:marTop w:val="0"/>
          <w:marBottom w:val="0"/>
          <w:divBdr>
            <w:top w:val="none" w:sz="0" w:space="0" w:color="auto"/>
            <w:left w:val="none" w:sz="0" w:space="0" w:color="auto"/>
            <w:bottom w:val="none" w:sz="0" w:space="0" w:color="auto"/>
            <w:right w:val="none" w:sz="0" w:space="0" w:color="auto"/>
          </w:divBdr>
        </w:div>
        <w:div w:id="345328388">
          <w:marLeft w:val="0"/>
          <w:marRight w:val="0"/>
          <w:marTop w:val="0"/>
          <w:marBottom w:val="0"/>
          <w:divBdr>
            <w:top w:val="none" w:sz="0" w:space="0" w:color="auto"/>
            <w:left w:val="none" w:sz="0" w:space="0" w:color="auto"/>
            <w:bottom w:val="none" w:sz="0" w:space="0" w:color="auto"/>
            <w:right w:val="none" w:sz="0" w:space="0" w:color="auto"/>
          </w:divBdr>
        </w:div>
        <w:div w:id="1876581508">
          <w:marLeft w:val="0"/>
          <w:marRight w:val="0"/>
          <w:marTop w:val="0"/>
          <w:marBottom w:val="0"/>
          <w:divBdr>
            <w:top w:val="none" w:sz="0" w:space="0" w:color="auto"/>
            <w:left w:val="none" w:sz="0" w:space="0" w:color="auto"/>
            <w:bottom w:val="none" w:sz="0" w:space="0" w:color="auto"/>
            <w:right w:val="none" w:sz="0" w:space="0" w:color="auto"/>
          </w:divBdr>
        </w:div>
        <w:div w:id="1336375775">
          <w:marLeft w:val="0"/>
          <w:marRight w:val="0"/>
          <w:marTop w:val="0"/>
          <w:marBottom w:val="0"/>
          <w:divBdr>
            <w:top w:val="none" w:sz="0" w:space="0" w:color="auto"/>
            <w:left w:val="none" w:sz="0" w:space="0" w:color="auto"/>
            <w:bottom w:val="none" w:sz="0" w:space="0" w:color="auto"/>
            <w:right w:val="none" w:sz="0" w:space="0" w:color="auto"/>
          </w:divBdr>
        </w:div>
        <w:div w:id="352265280">
          <w:marLeft w:val="0"/>
          <w:marRight w:val="0"/>
          <w:marTop w:val="0"/>
          <w:marBottom w:val="0"/>
          <w:divBdr>
            <w:top w:val="none" w:sz="0" w:space="0" w:color="auto"/>
            <w:left w:val="none" w:sz="0" w:space="0" w:color="auto"/>
            <w:bottom w:val="none" w:sz="0" w:space="0" w:color="auto"/>
            <w:right w:val="none" w:sz="0" w:space="0" w:color="auto"/>
          </w:divBdr>
        </w:div>
      </w:divsChild>
    </w:div>
    <w:div w:id="206262072">
      <w:bodyDiv w:val="1"/>
      <w:marLeft w:val="0"/>
      <w:marRight w:val="0"/>
      <w:marTop w:val="0"/>
      <w:marBottom w:val="0"/>
      <w:divBdr>
        <w:top w:val="none" w:sz="0" w:space="0" w:color="auto"/>
        <w:left w:val="none" w:sz="0" w:space="0" w:color="auto"/>
        <w:bottom w:val="none" w:sz="0" w:space="0" w:color="auto"/>
        <w:right w:val="none" w:sz="0" w:space="0" w:color="auto"/>
      </w:divBdr>
    </w:div>
    <w:div w:id="212281070">
      <w:bodyDiv w:val="1"/>
      <w:marLeft w:val="0"/>
      <w:marRight w:val="0"/>
      <w:marTop w:val="0"/>
      <w:marBottom w:val="0"/>
      <w:divBdr>
        <w:top w:val="none" w:sz="0" w:space="0" w:color="auto"/>
        <w:left w:val="none" w:sz="0" w:space="0" w:color="auto"/>
        <w:bottom w:val="none" w:sz="0" w:space="0" w:color="auto"/>
        <w:right w:val="none" w:sz="0" w:space="0" w:color="auto"/>
      </w:divBdr>
    </w:div>
    <w:div w:id="215822486">
      <w:bodyDiv w:val="1"/>
      <w:marLeft w:val="0"/>
      <w:marRight w:val="0"/>
      <w:marTop w:val="0"/>
      <w:marBottom w:val="0"/>
      <w:divBdr>
        <w:top w:val="none" w:sz="0" w:space="0" w:color="auto"/>
        <w:left w:val="none" w:sz="0" w:space="0" w:color="auto"/>
        <w:bottom w:val="none" w:sz="0" w:space="0" w:color="auto"/>
        <w:right w:val="none" w:sz="0" w:space="0" w:color="auto"/>
      </w:divBdr>
    </w:div>
    <w:div w:id="222721904">
      <w:bodyDiv w:val="1"/>
      <w:marLeft w:val="0"/>
      <w:marRight w:val="0"/>
      <w:marTop w:val="0"/>
      <w:marBottom w:val="0"/>
      <w:divBdr>
        <w:top w:val="none" w:sz="0" w:space="0" w:color="auto"/>
        <w:left w:val="none" w:sz="0" w:space="0" w:color="auto"/>
        <w:bottom w:val="none" w:sz="0" w:space="0" w:color="auto"/>
        <w:right w:val="none" w:sz="0" w:space="0" w:color="auto"/>
      </w:divBdr>
    </w:div>
    <w:div w:id="227962587">
      <w:bodyDiv w:val="1"/>
      <w:marLeft w:val="0"/>
      <w:marRight w:val="0"/>
      <w:marTop w:val="0"/>
      <w:marBottom w:val="0"/>
      <w:divBdr>
        <w:top w:val="none" w:sz="0" w:space="0" w:color="auto"/>
        <w:left w:val="none" w:sz="0" w:space="0" w:color="auto"/>
        <w:bottom w:val="none" w:sz="0" w:space="0" w:color="auto"/>
        <w:right w:val="none" w:sz="0" w:space="0" w:color="auto"/>
      </w:divBdr>
    </w:div>
    <w:div w:id="242106641">
      <w:bodyDiv w:val="1"/>
      <w:marLeft w:val="0"/>
      <w:marRight w:val="0"/>
      <w:marTop w:val="0"/>
      <w:marBottom w:val="0"/>
      <w:divBdr>
        <w:top w:val="none" w:sz="0" w:space="0" w:color="auto"/>
        <w:left w:val="none" w:sz="0" w:space="0" w:color="auto"/>
        <w:bottom w:val="none" w:sz="0" w:space="0" w:color="auto"/>
        <w:right w:val="none" w:sz="0" w:space="0" w:color="auto"/>
      </w:divBdr>
    </w:div>
    <w:div w:id="243611131">
      <w:bodyDiv w:val="1"/>
      <w:marLeft w:val="0"/>
      <w:marRight w:val="0"/>
      <w:marTop w:val="0"/>
      <w:marBottom w:val="0"/>
      <w:divBdr>
        <w:top w:val="none" w:sz="0" w:space="0" w:color="auto"/>
        <w:left w:val="none" w:sz="0" w:space="0" w:color="auto"/>
        <w:bottom w:val="none" w:sz="0" w:space="0" w:color="auto"/>
        <w:right w:val="none" w:sz="0" w:space="0" w:color="auto"/>
      </w:divBdr>
    </w:div>
    <w:div w:id="243956588">
      <w:bodyDiv w:val="1"/>
      <w:marLeft w:val="0"/>
      <w:marRight w:val="0"/>
      <w:marTop w:val="0"/>
      <w:marBottom w:val="0"/>
      <w:divBdr>
        <w:top w:val="none" w:sz="0" w:space="0" w:color="auto"/>
        <w:left w:val="none" w:sz="0" w:space="0" w:color="auto"/>
        <w:bottom w:val="none" w:sz="0" w:space="0" w:color="auto"/>
        <w:right w:val="none" w:sz="0" w:space="0" w:color="auto"/>
      </w:divBdr>
    </w:div>
    <w:div w:id="246576107">
      <w:bodyDiv w:val="1"/>
      <w:marLeft w:val="0"/>
      <w:marRight w:val="0"/>
      <w:marTop w:val="0"/>
      <w:marBottom w:val="0"/>
      <w:divBdr>
        <w:top w:val="none" w:sz="0" w:space="0" w:color="auto"/>
        <w:left w:val="none" w:sz="0" w:space="0" w:color="auto"/>
        <w:bottom w:val="none" w:sz="0" w:space="0" w:color="auto"/>
        <w:right w:val="none" w:sz="0" w:space="0" w:color="auto"/>
      </w:divBdr>
    </w:div>
    <w:div w:id="247540501">
      <w:bodyDiv w:val="1"/>
      <w:marLeft w:val="0"/>
      <w:marRight w:val="0"/>
      <w:marTop w:val="0"/>
      <w:marBottom w:val="0"/>
      <w:divBdr>
        <w:top w:val="none" w:sz="0" w:space="0" w:color="auto"/>
        <w:left w:val="none" w:sz="0" w:space="0" w:color="auto"/>
        <w:bottom w:val="none" w:sz="0" w:space="0" w:color="auto"/>
        <w:right w:val="none" w:sz="0" w:space="0" w:color="auto"/>
      </w:divBdr>
    </w:div>
    <w:div w:id="251475552">
      <w:bodyDiv w:val="1"/>
      <w:marLeft w:val="0"/>
      <w:marRight w:val="0"/>
      <w:marTop w:val="0"/>
      <w:marBottom w:val="0"/>
      <w:divBdr>
        <w:top w:val="none" w:sz="0" w:space="0" w:color="auto"/>
        <w:left w:val="none" w:sz="0" w:space="0" w:color="auto"/>
        <w:bottom w:val="none" w:sz="0" w:space="0" w:color="auto"/>
        <w:right w:val="none" w:sz="0" w:space="0" w:color="auto"/>
      </w:divBdr>
    </w:div>
    <w:div w:id="254174036">
      <w:bodyDiv w:val="1"/>
      <w:marLeft w:val="0"/>
      <w:marRight w:val="0"/>
      <w:marTop w:val="0"/>
      <w:marBottom w:val="0"/>
      <w:divBdr>
        <w:top w:val="none" w:sz="0" w:space="0" w:color="auto"/>
        <w:left w:val="none" w:sz="0" w:space="0" w:color="auto"/>
        <w:bottom w:val="none" w:sz="0" w:space="0" w:color="auto"/>
        <w:right w:val="none" w:sz="0" w:space="0" w:color="auto"/>
      </w:divBdr>
      <w:divsChild>
        <w:div w:id="1878424958">
          <w:marLeft w:val="0"/>
          <w:marRight w:val="0"/>
          <w:marTop w:val="0"/>
          <w:marBottom w:val="0"/>
          <w:divBdr>
            <w:top w:val="none" w:sz="0" w:space="0" w:color="auto"/>
            <w:left w:val="none" w:sz="0" w:space="0" w:color="auto"/>
            <w:bottom w:val="none" w:sz="0" w:space="0" w:color="auto"/>
            <w:right w:val="none" w:sz="0" w:space="0" w:color="auto"/>
          </w:divBdr>
        </w:div>
        <w:div w:id="1888682313">
          <w:marLeft w:val="0"/>
          <w:marRight w:val="0"/>
          <w:marTop w:val="0"/>
          <w:marBottom w:val="0"/>
          <w:divBdr>
            <w:top w:val="none" w:sz="0" w:space="0" w:color="auto"/>
            <w:left w:val="none" w:sz="0" w:space="0" w:color="auto"/>
            <w:bottom w:val="none" w:sz="0" w:space="0" w:color="auto"/>
            <w:right w:val="none" w:sz="0" w:space="0" w:color="auto"/>
          </w:divBdr>
        </w:div>
        <w:div w:id="1153988671">
          <w:marLeft w:val="0"/>
          <w:marRight w:val="0"/>
          <w:marTop w:val="0"/>
          <w:marBottom w:val="0"/>
          <w:divBdr>
            <w:top w:val="none" w:sz="0" w:space="0" w:color="auto"/>
            <w:left w:val="none" w:sz="0" w:space="0" w:color="auto"/>
            <w:bottom w:val="none" w:sz="0" w:space="0" w:color="auto"/>
            <w:right w:val="none" w:sz="0" w:space="0" w:color="auto"/>
          </w:divBdr>
        </w:div>
      </w:divsChild>
    </w:div>
    <w:div w:id="261382985">
      <w:bodyDiv w:val="1"/>
      <w:marLeft w:val="0"/>
      <w:marRight w:val="0"/>
      <w:marTop w:val="0"/>
      <w:marBottom w:val="0"/>
      <w:divBdr>
        <w:top w:val="none" w:sz="0" w:space="0" w:color="auto"/>
        <w:left w:val="none" w:sz="0" w:space="0" w:color="auto"/>
        <w:bottom w:val="none" w:sz="0" w:space="0" w:color="auto"/>
        <w:right w:val="none" w:sz="0" w:space="0" w:color="auto"/>
      </w:divBdr>
    </w:div>
    <w:div w:id="262734984">
      <w:bodyDiv w:val="1"/>
      <w:marLeft w:val="0"/>
      <w:marRight w:val="0"/>
      <w:marTop w:val="0"/>
      <w:marBottom w:val="0"/>
      <w:divBdr>
        <w:top w:val="none" w:sz="0" w:space="0" w:color="auto"/>
        <w:left w:val="none" w:sz="0" w:space="0" w:color="auto"/>
        <w:bottom w:val="none" w:sz="0" w:space="0" w:color="auto"/>
        <w:right w:val="none" w:sz="0" w:space="0" w:color="auto"/>
      </w:divBdr>
    </w:div>
    <w:div w:id="262763214">
      <w:bodyDiv w:val="1"/>
      <w:marLeft w:val="0"/>
      <w:marRight w:val="0"/>
      <w:marTop w:val="0"/>
      <w:marBottom w:val="0"/>
      <w:divBdr>
        <w:top w:val="none" w:sz="0" w:space="0" w:color="auto"/>
        <w:left w:val="none" w:sz="0" w:space="0" w:color="auto"/>
        <w:bottom w:val="none" w:sz="0" w:space="0" w:color="auto"/>
        <w:right w:val="none" w:sz="0" w:space="0" w:color="auto"/>
      </w:divBdr>
    </w:div>
    <w:div w:id="269170590">
      <w:bodyDiv w:val="1"/>
      <w:marLeft w:val="0"/>
      <w:marRight w:val="0"/>
      <w:marTop w:val="0"/>
      <w:marBottom w:val="0"/>
      <w:divBdr>
        <w:top w:val="none" w:sz="0" w:space="0" w:color="auto"/>
        <w:left w:val="none" w:sz="0" w:space="0" w:color="auto"/>
        <w:bottom w:val="none" w:sz="0" w:space="0" w:color="auto"/>
        <w:right w:val="none" w:sz="0" w:space="0" w:color="auto"/>
      </w:divBdr>
      <w:divsChild>
        <w:div w:id="1791051849">
          <w:marLeft w:val="0"/>
          <w:marRight w:val="0"/>
          <w:marTop w:val="0"/>
          <w:marBottom w:val="0"/>
          <w:divBdr>
            <w:top w:val="none" w:sz="0" w:space="0" w:color="auto"/>
            <w:left w:val="none" w:sz="0" w:space="0" w:color="auto"/>
            <w:bottom w:val="none" w:sz="0" w:space="0" w:color="auto"/>
            <w:right w:val="none" w:sz="0" w:space="0" w:color="auto"/>
          </w:divBdr>
        </w:div>
        <w:div w:id="1213613506">
          <w:marLeft w:val="0"/>
          <w:marRight w:val="0"/>
          <w:marTop w:val="0"/>
          <w:marBottom w:val="0"/>
          <w:divBdr>
            <w:top w:val="none" w:sz="0" w:space="0" w:color="auto"/>
            <w:left w:val="none" w:sz="0" w:space="0" w:color="auto"/>
            <w:bottom w:val="none" w:sz="0" w:space="0" w:color="auto"/>
            <w:right w:val="none" w:sz="0" w:space="0" w:color="auto"/>
          </w:divBdr>
        </w:div>
      </w:divsChild>
    </w:div>
    <w:div w:id="269701198">
      <w:bodyDiv w:val="1"/>
      <w:marLeft w:val="0"/>
      <w:marRight w:val="0"/>
      <w:marTop w:val="0"/>
      <w:marBottom w:val="0"/>
      <w:divBdr>
        <w:top w:val="none" w:sz="0" w:space="0" w:color="auto"/>
        <w:left w:val="none" w:sz="0" w:space="0" w:color="auto"/>
        <w:bottom w:val="none" w:sz="0" w:space="0" w:color="auto"/>
        <w:right w:val="none" w:sz="0" w:space="0" w:color="auto"/>
      </w:divBdr>
    </w:div>
    <w:div w:id="277807541">
      <w:bodyDiv w:val="1"/>
      <w:marLeft w:val="0"/>
      <w:marRight w:val="0"/>
      <w:marTop w:val="0"/>
      <w:marBottom w:val="0"/>
      <w:divBdr>
        <w:top w:val="none" w:sz="0" w:space="0" w:color="auto"/>
        <w:left w:val="none" w:sz="0" w:space="0" w:color="auto"/>
        <w:bottom w:val="none" w:sz="0" w:space="0" w:color="auto"/>
        <w:right w:val="none" w:sz="0" w:space="0" w:color="auto"/>
      </w:divBdr>
    </w:div>
    <w:div w:id="283195053">
      <w:bodyDiv w:val="1"/>
      <w:marLeft w:val="0"/>
      <w:marRight w:val="0"/>
      <w:marTop w:val="0"/>
      <w:marBottom w:val="0"/>
      <w:divBdr>
        <w:top w:val="none" w:sz="0" w:space="0" w:color="auto"/>
        <w:left w:val="none" w:sz="0" w:space="0" w:color="auto"/>
        <w:bottom w:val="none" w:sz="0" w:space="0" w:color="auto"/>
        <w:right w:val="none" w:sz="0" w:space="0" w:color="auto"/>
      </w:divBdr>
      <w:divsChild>
        <w:div w:id="311063695">
          <w:marLeft w:val="0"/>
          <w:marRight w:val="0"/>
          <w:marTop w:val="0"/>
          <w:marBottom w:val="0"/>
          <w:divBdr>
            <w:top w:val="none" w:sz="0" w:space="0" w:color="auto"/>
            <w:left w:val="none" w:sz="0" w:space="0" w:color="auto"/>
            <w:bottom w:val="none" w:sz="0" w:space="0" w:color="auto"/>
            <w:right w:val="none" w:sz="0" w:space="0" w:color="auto"/>
          </w:divBdr>
        </w:div>
      </w:divsChild>
    </w:div>
    <w:div w:id="285890523">
      <w:bodyDiv w:val="1"/>
      <w:marLeft w:val="0"/>
      <w:marRight w:val="0"/>
      <w:marTop w:val="0"/>
      <w:marBottom w:val="0"/>
      <w:divBdr>
        <w:top w:val="none" w:sz="0" w:space="0" w:color="auto"/>
        <w:left w:val="none" w:sz="0" w:space="0" w:color="auto"/>
        <w:bottom w:val="none" w:sz="0" w:space="0" w:color="auto"/>
        <w:right w:val="none" w:sz="0" w:space="0" w:color="auto"/>
      </w:divBdr>
    </w:div>
    <w:div w:id="302005470">
      <w:bodyDiv w:val="1"/>
      <w:marLeft w:val="0"/>
      <w:marRight w:val="0"/>
      <w:marTop w:val="0"/>
      <w:marBottom w:val="0"/>
      <w:divBdr>
        <w:top w:val="none" w:sz="0" w:space="0" w:color="auto"/>
        <w:left w:val="none" w:sz="0" w:space="0" w:color="auto"/>
        <w:bottom w:val="none" w:sz="0" w:space="0" w:color="auto"/>
        <w:right w:val="none" w:sz="0" w:space="0" w:color="auto"/>
      </w:divBdr>
    </w:div>
    <w:div w:id="303387956">
      <w:bodyDiv w:val="1"/>
      <w:marLeft w:val="0"/>
      <w:marRight w:val="0"/>
      <w:marTop w:val="0"/>
      <w:marBottom w:val="0"/>
      <w:divBdr>
        <w:top w:val="none" w:sz="0" w:space="0" w:color="auto"/>
        <w:left w:val="none" w:sz="0" w:space="0" w:color="auto"/>
        <w:bottom w:val="none" w:sz="0" w:space="0" w:color="auto"/>
        <w:right w:val="none" w:sz="0" w:space="0" w:color="auto"/>
      </w:divBdr>
    </w:div>
    <w:div w:id="316761437">
      <w:bodyDiv w:val="1"/>
      <w:marLeft w:val="0"/>
      <w:marRight w:val="0"/>
      <w:marTop w:val="0"/>
      <w:marBottom w:val="0"/>
      <w:divBdr>
        <w:top w:val="none" w:sz="0" w:space="0" w:color="auto"/>
        <w:left w:val="none" w:sz="0" w:space="0" w:color="auto"/>
        <w:bottom w:val="none" w:sz="0" w:space="0" w:color="auto"/>
        <w:right w:val="none" w:sz="0" w:space="0" w:color="auto"/>
      </w:divBdr>
    </w:div>
    <w:div w:id="326204100">
      <w:bodyDiv w:val="1"/>
      <w:marLeft w:val="0"/>
      <w:marRight w:val="0"/>
      <w:marTop w:val="0"/>
      <w:marBottom w:val="0"/>
      <w:divBdr>
        <w:top w:val="none" w:sz="0" w:space="0" w:color="auto"/>
        <w:left w:val="none" w:sz="0" w:space="0" w:color="auto"/>
        <w:bottom w:val="none" w:sz="0" w:space="0" w:color="auto"/>
        <w:right w:val="none" w:sz="0" w:space="0" w:color="auto"/>
      </w:divBdr>
      <w:divsChild>
        <w:div w:id="45566502">
          <w:marLeft w:val="0"/>
          <w:marRight w:val="0"/>
          <w:marTop w:val="0"/>
          <w:marBottom w:val="0"/>
          <w:divBdr>
            <w:top w:val="none" w:sz="0" w:space="0" w:color="auto"/>
            <w:left w:val="none" w:sz="0" w:space="0" w:color="auto"/>
            <w:bottom w:val="none" w:sz="0" w:space="0" w:color="auto"/>
            <w:right w:val="none" w:sz="0" w:space="0" w:color="auto"/>
          </w:divBdr>
        </w:div>
        <w:div w:id="949242919">
          <w:marLeft w:val="0"/>
          <w:marRight w:val="0"/>
          <w:marTop w:val="0"/>
          <w:marBottom w:val="0"/>
          <w:divBdr>
            <w:top w:val="none" w:sz="0" w:space="0" w:color="auto"/>
            <w:left w:val="none" w:sz="0" w:space="0" w:color="auto"/>
            <w:bottom w:val="none" w:sz="0" w:space="0" w:color="auto"/>
            <w:right w:val="none" w:sz="0" w:space="0" w:color="auto"/>
          </w:divBdr>
        </w:div>
      </w:divsChild>
    </w:div>
    <w:div w:id="331877773">
      <w:bodyDiv w:val="1"/>
      <w:marLeft w:val="0"/>
      <w:marRight w:val="0"/>
      <w:marTop w:val="0"/>
      <w:marBottom w:val="0"/>
      <w:divBdr>
        <w:top w:val="none" w:sz="0" w:space="0" w:color="auto"/>
        <w:left w:val="none" w:sz="0" w:space="0" w:color="auto"/>
        <w:bottom w:val="none" w:sz="0" w:space="0" w:color="auto"/>
        <w:right w:val="none" w:sz="0" w:space="0" w:color="auto"/>
      </w:divBdr>
    </w:div>
    <w:div w:id="335110097">
      <w:bodyDiv w:val="1"/>
      <w:marLeft w:val="0"/>
      <w:marRight w:val="0"/>
      <w:marTop w:val="0"/>
      <w:marBottom w:val="0"/>
      <w:divBdr>
        <w:top w:val="none" w:sz="0" w:space="0" w:color="auto"/>
        <w:left w:val="none" w:sz="0" w:space="0" w:color="auto"/>
        <w:bottom w:val="none" w:sz="0" w:space="0" w:color="auto"/>
        <w:right w:val="none" w:sz="0" w:space="0" w:color="auto"/>
      </w:divBdr>
    </w:div>
    <w:div w:id="348412027">
      <w:bodyDiv w:val="1"/>
      <w:marLeft w:val="0"/>
      <w:marRight w:val="0"/>
      <w:marTop w:val="0"/>
      <w:marBottom w:val="0"/>
      <w:divBdr>
        <w:top w:val="none" w:sz="0" w:space="0" w:color="auto"/>
        <w:left w:val="none" w:sz="0" w:space="0" w:color="auto"/>
        <w:bottom w:val="none" w:sz="0" w:space="0" w:color="auto"/>
        <w:right w:val="none" w:sz="0" w:space="0" w:color="auto"/>
      </w:divBdr>
      <w:divsChild>
        <w:div w:id="699933146">
          <w:marLeft w:val="0"/>
          <w:marRight w:val="0"/>
          <w:marTop w:val="0"/>
          <w:marBottom w:val="0"/>
          <w:divBdr>
            <w:top w:val="none" w:sz="0" w:space="0" w:color="auto"/>
            <w:left w:val="none" w:sz="0" w:space="0" w:color="auto"/>
            <w:bottom w:val="none" w:sz="0" w:space="0" w:color="auto"/>
            <w:right w:val="none" w:sz="0" w:space="0" w:color="auto"/>
          </w:divBdr>
        </w:div>
        <w:div w:id="815033661">
          <w:marLeft w:val="0"/>
          <w:marRight w:val="0"/>
          <w:marTop w:val="0"/>
          <w:marBottom w:val="0"/>
          <w:divBdr>
            <w:top w:val="none" w:sz="0" w:space="0" w:color="auto"/>
            <w:left w:val="none" w:sz="0" w:space="0" w:color="auto"/>
            <w:bottom w:val="none" w:sz="0" w:space="0" w:color="auto"/>
            <w:right w:val="none" w:sz="0" w:space="0" w:color="auto"/>
          </w:divBdr>
        </w:div>
        <w:div w:id="1583486507">
          <w:marLeft w:val="0"/>
          <w:marRight w:val="0"/>
          <w:marTop w:val="0"/>
          <w:marBottom w:val="0"/>
          <w:divBdr>
            <w:top w:val="none" w:sz="0" w:space="0" w:color="auto"/>
            <w:left w:val="none" w:sz="0" w:space="0" w:color="auto"/>
            <w:bottom w:val="none" w:sz="0" w:space="0" w:color="auto"/>
            <w:right w:val="none" w:sz="0" w:space="0" w:color="auto"/>
          </w:divBdr>
        </w:div>
        <w:div w:id="164899949">
          <w:marLeft w:val="0"/>
          <w:marRight w:val="0"/>
          <w:marTop w:val="0"/>
          <w:marBottom w:val="0"/>
          <w:divBdr>
            <w:top w:val="none" w:sz="0" w:space="0" w:color="auto"/>
            <w:left w:val="none" w:sz="0" w:space="0" w:color="auto"/>
            <w:bottom w:val="none" w:sz="0" w:space="0" w:color="auto"/>
            <w:right w:val="none" w:sz="0" w:space="0" w:color="auto"/>
          </w:divBdr>
        </w:div>
        <w:div w:id="1643729273">
          <w:marLeft w:val="0"/>
          <w:marRight w:val="0"/>
          <w:marTop w:val="0"/>
          <w:marBottom w:val="0"/>
          <w:divBdr>
            <w:top w:val="none" w:sz="0" w:space="0" w:color="auto"/>
            <w:left w:val="none" w:sz="0" w:space="0" w:color="auto"/>
            <w:bottom w:val="none" w:sz="0" w:space="0" w:color="auto"/>
            <w:right w:val="none" w:sz="0" w:space="0" w:color="auto"/>
          </w:divBdr>
        </w:div>
      </w:divsChild>
    </w:div>
    <w:div w:id="349181720">
      <w:bodyDiv w:val="1"/>
      <w:marLeft w:val="0"/>
      <w:marRight w:val="0"/>
      <w:marTop w:val="0"/>
      <w:marBottom w:val="0"/>
      <w:divBdr>
        <w:top w:val="none" w:sz="0" w:space="0" w:color="auto"/>
        <w:left w:val="none" w:sz="0" w:space="0" w:color="auto"/>
        <w:bottom w:val="none" w:sz="0" w:space="0" w:color="auto"/>
        <w:right w:val="none" w:sz="0" w:space="0" w:color="auto"/>
      </w:divBdr>
      <w:divsChild>
        <w:div w:id="732432737">
          <w:marLeft w:val="0"/>
          <w:marRight w:val="0"/>
          <w:marTop w:val="0"/>
          <w:marBottom w:val="0"/>
          <w:divBdr>
            <w:top w:val="none" w:sz="0" w:space="0" w:color="auto"/>
            <w:left w:val="none" w:sz="0" w:space="0" w:color="auto"/>
            <w:bottom w:val="none" w:sz="0" w:space="0" w:color="auto"/>
            <w:right w:val="none" w:sz="0" w:space="0" w:color="auto"/>
          </w:divBdr>
        </w:div>
        <w:div w:id="1202480770">
          <w:marLeft w:val="0"/>
          <w:marRight w:val="0"/>
          <w:marTop w:val="0"/>
          <w:marBottom w:val="0"/>
          <w:divBdr>
            <w:top w:val="none" w:sz="0" w:space="0" w:color="auto"/>
            <w:left w:val="none" w:sz="0" w:space="0" w:color="auto"/>
            <w:bottom w:val="none" w:sz="0" w:space="0" w:color="auto"/>
            <w:right w:val="none" w:sz="0" w:space="0" w:color="auto"/>
          </w:divBdr>
        </w:div>
        <w:div w:id="1039940300">
          <w:marLeft w:val="0"/>
          <w:marRight w:val="0"/>
          <w:marTop w:val="0"/>
          <w:marBottom w:val="0"/>
          <w:divBdr>
            <w:top w:val="none" w:sz="0" w:space="0" w:color="auto"/>
            <w:left w:val="none" w:sz="0" w:space="0" w:color="auto"/>
            <w:bottom w:val="none" w:sz="0" w:space="0" w:color="auto"/>
            <w:right w:val="none" w:sz="0" w:space="0" w:color="auto"/>
          </w:divBdr>
        </w:div>
        <w:div w:id="1081638717">
          <w:marLeft w:val="0"/>
          <w:marRight w:val="0"/>
          <w:marTop w:val="0"/>
          <w:marBottom w:val="0"/>
          <w:divBdr>
            <w:top w:val="none" w:sz="0" w:space="0" w:color="auto"/>
            <w:left w:val="none" w:sz="0" w:space="0" w:color="auto"/>
            <w:bottom w:val="none" w:sz="0" w:space="0" w:color="auto"/>
            <w:right w:val="none" w:sz="0" w:space="0" w:color="auto"/>
          </w:divBdr>
        </w:div>
        <w:div w:id="33119304">
          <w:marLeft w:val="0"/>
          <w:marRight w:val="0"/>
          <w:marTop w:val="0"/>
          <w:marBottom w:val="0"/>
          <w:divBdr>
            <w:top w:val="none" w:sz="0" w:space="0" w:color="auto"/>
            <w:left w:val="none" w:sz="0" w:space="0" w:color="auto"/>
            <w:bottom w:val="none" w:sz="0" w:space="0" w:color="auto"/>
            <w:right w:val="none" w:sz="0" w:space="0" w:color="auto"/>
          </w:divBdr>
        </w:div>
        <w:div w:id="1784299481">
          <w:marLeft w:val="0"/>
          <w:marRight w:val="0"/>
          <w:marTop w:val="0"/>
          <w:marBottom w:val="0"/>
          <w:divBdr>
            <w:top w:val="none" w:sz="0" w:space="0" w:color="auto"/>
            <w:left w:val="none" w:sz="0" w:space="0" w:color="auto"/>
            <w:bottom w:val="none" w:sz="0" w:space="0" w:color="auto"/>
            <w:right w:val="none" w:sz="0" w:space="0" w:color="auto"/>
          </w:divBdr>
        </w:div>
        <w:div w:id="2119638483">
          <w:marLeft w:val="0"/>
          <w:marRight w:val="0"/>
          <w:marTop w:val="0"/>
          <w:marBottom w:val="0"/>
          <w:divBdr>
            <w:top w:val="none" w:sz="0" w:space="0" w:color="auto"/>
            <w:left w:val="none" w:sz="0" w:space="0" w:color="auto"/>
            <w:bottom w:val="none" w:sz="0" w:space="0" w:color="auto"/>
            <w:right w:val="none" w:sz="0" w:space="0" w:color="auto"/>
          </w:divBdr>
        </w:div>
        <w:div w:id="889537488">
          <w:marLeft w:val="0"/>
          <w:marRight w:val="0"/>
          <w:marTop w:val="0"/>
          <w:marBottom w:val="0"/>
          <w:divBdr>
            <w:top w:val="none" w:sz="0" w:space="0" w:color="auto"/>
            <w:left w:val="none" w:sz="0" w:space="0" w:color="auto"/>
            <w:bottom w:val="none" w:sz="0" w:space="0" w:color="auto"/>
            <w:right w:val="none" w:sz="0" w:space="0" w:color="auto"/>
          </w:divBdr>
        </w:div>
      </w:divsChild>
    </w:div>
    <w:div w:id="359936215">
      <w:bodyDiv w:val="1"/>
      <w:marLeft w:val="0"/>
      <w:marRight w:val="0"/>
      <w:marTop w:val="0"/>
      <w:marBottom w:val="0"/>
      <w:divBdr>
        <w:top w:val="none" w:sz="0" w:space="0" w:color="auto"/>
        <w:left w:val="none" w:sz="0" w:space="0" w:color="auto"/>
        <w:bottom w:val="none" w:sz="0" w:space="0" w:color="auto"/>
        <w:right w:val="none" w:sz="0" w:space="0" w:color="auto"/>
      </w:divBdr>
      <w:divsChild>
        <w:div w:id="1970503561">
          <w:marLeft w:val="0"/>
          <w:marRight w:val="0"/>
          <w:marTop w:val="0"/>
          <w:marBottom w:val="0"/>
          <w:divBdr>
            <w:top w:val="none" w:sz="0" w:space="0" w:color="auto"/>
            <w:left w:val="none" w:sz="0" w:space="0" w:color="auto"/>
            <w:bottom w:val="none" w:sz="0" w:space="0" w:color="auto"/>
            <w:right w:val="none" w:sz="0" w:space="0" w:color="auto"/>
          </w:divBdr>
        </w:div>
        <w:div w:id="1251811846">
          <w:marLeft w:val="0"/>
          <w:marRight w:val="0"/>
          <w:marTop w:val="0"/>
          <w:marBottom w:val="0"/>
          <w:divBdr>
            <w:top w:val="none" w:sz="0" w:space="0" w:color="auto"/>
            <w:left w:val="none" w:sz="0" w:space="0" w:color="auto"/>
            <w:bottom w:val="none" w:sz="0" w:space="0" w:color="auto"/>
            <w:right w:val="none" w:sz="0" w:space="0" w:color="auto"/>
          </w:divBdr>
        </w:div>
        <w:div w:id="1189488370">
          <w:marLeft w:val="0"/>
          <w:marRight w:val="0"/>
          <w:marTop w:val="0"/>
          <w:marBottom w:val="0"/>
          <w:divBdr>
            <w:top w:val="none" w:sz="0" w:space="0" w:color="auto"/>
            <w:left w:val="none" w:sz="0" w:space="0" w:color="auto"/>
            <w:bottom w:val="none" w:sz="0" w:space="0" w:color="auto"/>
            <w:right w:val="none" w:sz="0" w:space="0" w:color="auto"/>
          </w:divBdr>
        </w:div>
        <w:div w:id="637608915">
          <w:marLeft w:val="0"/>
          <w:marRight w:val="0"/>
          <w:marTop w:val="0"/>
          <w:marBottom w:val="0"/>
          <w:divBdr>
            <w:top w:val="none" w:sz="0" w:space="0" w:color="auto"/>
            <w:left w:val="none" w:sz="0" w:space="0" w:color="auto"/>
            <w:bottom w:val="none" w:sz="0" w:space="0" w:color="auto"/>
            <w:right w:val="none" w:sz="0" w:space="0" w:color="auto"/>
          </w:divBdr>
        </w:div>
        <w:div w:id="1435981496">
          <w:marLeft w:val="0"/>
          <w:marRight w:val="0"/>
          <w:marTop w:val="0"/>
          <w:marBottom w:val="0"/>
          <w:divBdr>
            <w:top w:val="none" w:sz="0" w:space="0" w:color="auto"/>
            <w:left w:val="none" w:sz="0" w:space="0" w:color="auto"/>
            <w:bottom w:val="none" w:sz="0" w:space="0" w:color="auto"/>
            <w:right w:val="none" w:sz="0" w:space="0" w:color="auto"/>
          </w:divBdr>
        </w:div>
        <w:div w:id="1662344995">
          <w:marLeft w:val="0"/>
          <w:marRight w:val="0"/>
          <w:marTop w:val="0"/>
          <w:marBottom w:val="0"/>
          <w:divBdr>
            <w:top w:val="none" w:sz="0" w:space="0" w:color="auto"/>
            <w:left w:val="none" w:sz="0" w:space="0" w:color="auto"/>
            <w:bottom w:val="none" w:sz="0" w:space="0" w:color="auto"/>
            <w:right w:val="none" w:sz="0" w:space="0" w:color="auto"/>
          </w:divBdr>
        </w:div>
      </w:divsChild>
    </w:div>
    <w:div w:id="367725126">
      <w:bodyDiv w:val="1"/>
      <w:marLeft w:val="0"/>
      <w:marRight w:val="0"/>
      <w:marTop w:val="0"/>
      <w:marBottom w:val="0"/>
      <w:divBdr>
        <w:top w:val="none" w:sz="0" w:space="0" w:color="auto"/>
        <w:left w:val="none" w:sz="0" w:space="0" w:color="auto"/>
        <w:bottom w:val="none" w:sz="0" w:space="0" w:color="auto"/>
        <w:right w:val="none" w:sz="0" w:space="0" w:color="auto"/>
      </w:divBdr>
    </w:div>
    <w:div w:id="378166645">
      <w:bodyDiv w:val="1"/>
      <w:marLeft w:val="0"/>
      <w:marRight w:val="0"/>
      <w:marTop w:val="0"/>
      <w:marBottom w:val="0"/>
      <w:divBdr>
        <w:top w:val="none" w:sz="0" w:space="0" w:color="auto"/>
        <w:left w:val="none" w:sz="0" w:space="0" w:color="auto"/>
        <w:bottom w:val="none" w:sz="0" w:space="0" w:color="auto"/>
        <w:right w:val="none" w:sz="0" w:space="0" w:color="auto"/>
      </w:divBdr>
      <w:divsChild>
        <w:div w:id="1775980387">
          <w:marLeft w:val="0"/>
          <w:marRight w:val="0"/>
          <w:marTop w:val="0"/>
          <w:marBottom w:val="0"/>
          <w:divBdr>
            <w:top w:val="none" w:sz="0" w:space="0" w:color="auto"/>
            <w:left w:val="none" w:sz="0" w:space="0" w:color="auto"/>
            <w:bottom w:val="none" w:sz="0" w:space="0" w:color="auto"/>
            <w:right w:val="none" w:sz="0" w:space="0" w:color="auto"/>
          </w:divBdr>
        </w:div>
        <w:div w:id="657347873">
          <w:marLeft w:val="0"/>
          <w:marRight w:val="0"/>
          <w:marTop w:val="0"/>
          <w:marBottom w:val="0"/>
          <w:divBdr>
            <w:top w:val="none" w:sz="0" w:space="0" w:color="auto"/>
            <w:left w:val="none" w:sz="0" w:space="0" w:color="auto"/>
            <w:bottom w:val="none" w:sz="0" w:space="0" w:color="auto"/>
            <w:right w:val="none" w:sz="0" w:space="0" w:color="auto"/>
          </w:divBdr>
        </w:div>
        <w:div w:id="36858042">
          <w:marLeft w:val="0"/>
          <w:marRight w:val="0"/>
          <w:marTop w:val="0"/>
          <w:marBottom w:val="0"/>
          <w:divBdr>
            <w:top w:val="none" w:sz="0" w:space="0" w:color="auto"/>
            <w:left w:val="none" w:sz="0" w:space="0" w:color="auto"/>
            <w:bottom w:val="none" w:sz="0" w:space="0" w:color="auto"/>
            <w:right w:val="none" w:sz="0" w:space="0" w:color="auto"/>
          </w:divBdr>
        </w:div>
        <w:div w:id="1204055679">
          <w:marLeft w:val="0"/>
          <w:marRight w:val="0"/>
          <w:marTop w:val="0"/>
          <w:marBottom w:val="0"/>
          <w:divBdr>
            <w:top w:val="none" w:sz="0" w:space="0" w:color="auto"/>
            <w:left w:val="none" w:sz="0" w:space="0" w:color="auto"/>
            <w:bottom w:val="none" w:sz="0" w:space="0" w:color="auto"/>
            <w:right w:val="none" w:sz="0" w:space="0" w:color="auto"/>
          </w:divBdr>
        </w:div>
      </w:divsChild>
    </w:div>
    <w:div w:id="396560297">
      <w:bodyDiv w:val="1"/>
      <w:marLeft w:val="0"/>
      <w:marRight w:val="0"/>
      <w:marTop w:val="0"/>
      <w:marBottom w:val="0"/>
      <w:divBdr>
        <w:top w:val="none" w:sz="0" w:space="0" w:color="auto"/>
        <w:left w:val="none" w:sz="0" w:space="0" w:color="auto"/>
        <w:bottom w:val="none" w:sz="0" w:space="0" w:color="auto"/>
        <w:right w:val="none" w:sz="0" w:space="0" w:color="auto"/>
      </w:divBdr>
    </w:div>
    <w:div w:id="403374879">
      <w:bodyDiv w:val="1"/>
      <w:marLeft w:val="0"/>
      <w:marRight w:val="0"/>
      <w:marTop w:val="0"/>
      <w:marBottom w:val="0"/>
      <w:divBdr>
        <w:top w:val="none" w:sz="0" w:space="0" w:color="auto"/>
        <w:left w:val="none" w:sz="0" w:space="0" w:color="auto"/>
        <w:bottom w:val="none" w:sz="0" w:space="0" w:color="auto"/>
        <w:right w:val="none" w:sz="0" w:space="0" w:color="auto"/>
      </w:divBdr>
    </w:div>
    <w:div w:id="407118251">
      <w:bodyDiv w:val="1"/>
      <w:marLeft w:val="0"/>
      <w:marRight w:val="0"/>
      <w:marTop w:val="0"/>
      <w:marBottom w:val="0"/>
      <w:divBdr>
        <w:top w:val="none" w:sz="0" w:space="0" w:color="auto"/>
        <w:left w:val="none" w:sz="0" w:space="0" w:color="auto"/>
        <w:bottom w:val="none" w:sz="0" w:space="0" w:color="auto"/>
        <w:right w:val="none" w:sz="0" w:space="0" w:color="auto"/>
      </w:divBdr>
    </w:div>
    <w:div w:id="421531370">
      <w:bodyDiv w:val="1"/>
      <w:marLeft w:val="0"/>
      <w:marRight w:val="0"/>
      <w:marTop w:val="0"/>
      <w:marBottom w:val="0"/>
      <w:divBdr>
        <w:top w:val="none" w:sz="0" w:space="0" w:color="auto"/>
        <w:left w:val="none" w:sz="0" w:space="0" w:color="auto"/>
        <w:bottom w:val="none" w:sz="0" w:space="0" w:color="auto"/>
        <w:right w:val="none" w:sz="0" w:space="0" w:color="auto"/>
      </w:divBdr>
    </w:div>
    <w:div w:id="422803398">
      <w:bodyDiv w:val="1"/>
      <w:marLeft w:val="0"/>
      <w:marRight w:val="0"/>
      <w:marTop w:val="0"/>
      <w:marBottom w:val="0"/>
      <w:divBdr>
        <w:top w:val="none" w:sz="0" w:space="0" w:color="auto"/>
        <w:left w:val="none" w:sz="0" w:space="0" w:color="auto"/>
        <w:bottom w:val="none" w:sz="0" w:space="0" w:color="auto"/>
        <w:right w:val="none" w:sz="0" w:space="0" w:color="auto"/>
      </w:divBdr>
    </w:div>
    <w:div w:id="429811357">
      <w:bodyDiv w:val="1"/>
      <w:marLeft w:val="0"/>
      <w:marRight w:val="0"/>
      <w:marTop w:val="0"/>
      <w:marBottom w:val="0"/>
      <w:divBdr>
        <w:top w:val="none" w:sz="0" w:space="0" w:color="auto"/>
        <w:left w:val="none" w:sz="0" w:space="0" w:color="auto"/>
        <w:bottom w:val="none" w:sz="0" w:space="0" w:color="auto"/>
        <w:right w:val="none" w:sz="0" w:space="0" w:color="auto"/>
      </w:divBdr>
    </w:div>
    <w:div w:id="431752698">
      <w:bodyDiv w:val="1"/>
      <w:marLeft w:val="0"/>
      <w:marRight w:val="0"/>
      <w:marTop w:val="0"/>
      <w:marBottom w:val="0"/>
      <w:divBdr>
        <w:top w:val="none" w:sz="0" w:space="0" w:color="auto"/>
        <w:left w:val="none" w:sz="0" w:space="0" w:color="auto"/>
        <w:bottom w:val="none" w:sz="0" w:space="0" w:color="auto"/>
        <w:right w:val="none" w:sz="0" w:space="0" w:color="auto"/>
      </w:divBdr>
    </w:div>
    <w:div w:id="433062235">
      <w:bodyDiv w:val="1"/>
      <w:marLeft w:val="0"/>
      <w:marRight w:val="0"/>
      <w:marTop w:val="0"/>
      <w:marBottom w:val="0"/>
      <w:divBdr>
        <w:top w:val="none" w:sz="0" w:space="0" w:color="auto"/>
        <w:left w:val="none" w:sz="0" w:space="0" w:color="auto"/>
        <w:bottom w:val="none" w:sz="0" w:space="0" w:color="auto"/>
        <w:right w:val="none" w:sz="0" w:space="0" w:color="auto"/>
      </w:divBdr>
      <w:divsChild>
        <w:div w:id="1457404200">
          <w:marLeft w:val="0"/>
          <w:marRight w:val="0"/>
          <w:marTop w:val="0"/>
          <w:marBottom w:val="0"/>
          <w:divBdr>
            <w:top w:val="none" w:sz="0" w:space="0" w:color="auto"/>
            <w:left w:val="none" w:sz="0" w:space="0" w:color="auto"/>
            <w:bottom w:val="none" w:sz="0" w:space="0" w:color="auto"/>
            <w:right w:val="none" w:sz="0" w:space="0" w:color="auto"/>
          </w:divBdr>
        </w:div>
        <w:div w:id="1370489580">
          <w:marLeft w:val="0"/>
          <w:marRight w:val="0"/>
          <w:marTop w:val="0"/>
          <w:marBottom w:val="0"/>
          <w:divBdr>
            <w:top w:val="none" w:sz="0" w:space="0" w:color="auto"/>
            <w:left w:val="none" w:sz="0" w:space="0" w:color="auto"/>
            <w:bottom w:val="none" w:sz="0" w:space="0" w:color="auto"/>
            <w:right w:val="none" w:sz="0" w:space="0" w:color="auto"/>
          </w:divBdr>
        </w:div>
        <w:div w:id="279187049">
          <w:marLeft w:val="0"/>
          <w:marRight w:val="0"/>
          <w:marTop w:val="0"/>
          <w:marBottom w:val="0"/>
          <w:divBdr>
            <w:top w:val="none" w:sz="0" w:space="0" w:color="auto"/>
            <w:left w:val="none" w:sz="0" w:space="0" w:color="auto"/>
            <w:bottom w:val="none" w:sz="0" w:space="0" w:color="auto"/>
            <w:right w:val="none" w:sz="0" w:space="0" w:color="auto"/>
          </w:divBdr>
        </w:div>
        <w:div w:id="1479883029">
          <w:marLeft w:val="0"/>
          <w:marRight w:val="0"/>
          <w:marTop w:val="0"/>
          <w:marBottom w:val="0"/>
          <w:divBdr>
            <w:top w:val="none" w:sz="0" w:space="0" w:color="auto"/>
            <w:left w:val="none" w:sz="0" w:space="0" w:color="auto"/>
            <w:bottom w:val="none" w:sz="0" w:space="0" w:color="auto"/>
            <w:right w:val="none" w:sz="0" w:space="0" w:color="auto"/>
          </w:divBdr>
        </w:div>
      </w:divsChild>
    </w:div>
    <w:div w:id="439761703">
      <w:bodyDiv w:val="1"/>
      <w:marLeft w:val="0"/>
      <w:marRight w:val="0"/>
      <w:marTop w:val="0"/>
      <w:marBottom w:val="0"/>
      <w:divBdr>
        <w:top w:val="none" w:sz="0" w:space="0" w:color="auto"/>
        <w:left w:val="none" w:sz="0" w:space="0" w:color="auto"/>
        <w:bottom w:val="none" w:sz="0" w:space="0" w:color="auto"/>
        <w:right w:val="none" w:sz="0" w:space="0" w:color="auto"/>
      </w:divBdr>
    </w:div>
    <w:div w:id="453445745">
      <w:bodyDiv w:val="1"/>
      <w:marLeft w:val="0"/>
      <w:marRight w:val="0"/>
      <w:marTop w:val="0"/>
      <w:marBottom w:val="0"/>
      <w:divBdr>
        <w:top w:val="none" w:sz="0" w:space="0" w:color="auto"/>
        <w:left w:val="none" w:sz="0" w:space="0" w:color="auto"/>
        <w:bottom w:val="none" w:sz="0" w:space="0" w:color="auto"/>
        <w:right w:val="none" w:sz="0" w:space="0" w:color="auto"/>
      </w:divBdr>
    </w:div>
    <w:div w:id="455299727">
      <w:bodyDiv w:val="1"/>
      <w:marLeft w:val="0"/>
      <w:marRight w:val="0"/>
      <w:marTop w:val="0"/>
      <w:marBottom w:val="0"/>
      <w:divBdr>
        <w:top w:val="none" w:sz="0" w:space="0" w:color="auto"/>
        <w:left w:val="none" w:sz="0" w:space="0" w:color="auto"/>
        <w:bottom w:val="none" w:sz="0" w:space="0" w:color="auto"/>
        <w:right w:val="none" w:sz="0" w:space="0" w:color="auto"/>
      </w:divBdr>
      <w:divsChild>
        <w:div w:id="1355619080">
          <w:marLeft w:val="0"/>
          <w:marRight w:val="0"/>
          <w:marTop w:val="0"/>
          <w:marBottom w:val="0"/>
          <w:divBdr>
            <w:top w:val="none" w:sz="0" w:space="0" w:color="auto"/>
            <w:left w:val="none" w:sz="0" w:space="0" w:color="auto"/>
            <w:bottom w:val="none" w:sz="0" w:space="0" w:color="auto"/>
            <w:right w:val="none" w:sz="0" w:space="0" w:color="auto"/>
          </w:divBdr>
        </w:div>
        <w:div w:id="384568938">
          <w:marLeft w:val="0"/>
          <w:marRight w:val="0"/>
          <w:marTop w:val="0"/>
          <w:marBottom w:val="0"/>
          <w:divBdr>
            <w:top w:val="none" w:sz="0" w:space="0" w:color="auto"/>
            <w:left w:val="none" w:sz="0" w:space="0" w:color="auto"/>
            <w:bottom w:val="none" w:sz="0" w:space="0" w:color="auto"/>
            <w:right w:val="none" w:sz="0" w:space="0" w:color="auto"/>
          </w:divBdr>
        </w:div>
        <w:div w:id="2129666039">
          <w:marLeft w:val="0"/>
          <w:marRight w:val="0"/>
          <w:marTop w:val="0"/>
          <w:marBottom w:val="0"/>
          <w:divBdr>
            <w:top w:val="none" w:sz="0" w:space="0" w:color="auto"/>
            <w:left w:val="none" w:sz="0" w:space="0" w:color="auto"/>
            <w:bottom w:val="none" w:sz="0" w:space="0" w:color="auto"/>
            <w:right w:val="none" w:sz="0" w:space="0" w:color="auto"/>
          </w:divBdr>
        </w:div>
        <w:div w:id="1585803010">
          <w:marLeft w:val="0"/>
          <w:marRight w:val="0"/>
          <w:marTop w:val="0"/>
          <w:marBottom w:val="0"/>
          <w:divBdr>
            <w:top w:val="none" w:sz="0" w:space="0" w:color="auto"/>
            <w:left w:val="none" w:sz="0" w:space="0" w:color="auto"/>
            <w:bottom w:val="none" w:sz="0" w:space="0" w:color="auto"/>
            <w:right w:val="none" w:sz="0" w:space="0" w:color="auto"/>
          </w:divBdr>
        </w:div>
        <w:div w:id="1279335526">
          <w:marLeft w:val="0"/>
          <w:marRight w:val="0"/>
          <w:marTop w:val="0"/>
          <w:marBottom w:val="0"/>
          <w:divBdr>
            <w:top w:val="none" w:sz="0" w:space="0" w:color="auto"/>
            <w:left w:val="none" w:sz="0" w:space="0" w:color="auto"/>
            <w:bottom w:val="none" w:sz="0" w:space="0" w:color="auto"/>
            <w:right w:val="none" w:sz="0" w:space="0" w:color="auto"/>
          </w:divBdr>
        </w:div>
        <w:div w:id="252473572">
          <w:marLeft w:val="0"/>
          <w:marRight w:val="0"/>
          <w:marTop w:val="0"/>
          <w:marBottom w:val="0"/>
          <w:divBdr>
            <w:top w:val="none" w:sz="0" w:space="0" w:color="auto"/>
            <w:left w:val="none" w:sz="0" w:space="0" w:color="auto"/>
            <w:bottom w:val="none" w:sz="0" w:space="0" w:color="auto"/>
            <w:right w:val="none" w:sz="0" w:space="0" w:color="auto"/>
          </w:divBdr>
        </w:div>
        <w:div w:id="294261643">
          <w:marLeft w:val="0"/>
          <w:marRight w:val="0"/>
          <w:marTop w:val="0"/>
          <w:marBottom w:val="0"/>
          <w:divBdr>
            <w:top w:val="none" w:sz="0" w:space="0" w:color="auto"/>
            <w:left w:val="none" w:sz="0" w:space="0" w:color="auto"/>
            <w:bottom w:val="none" w:sz="0" w:space="0" w:color="auto"/>
            <w:right w:val="none" w:sz="0" w:space="0" w:color="auto"/>
          </w:divBdr>
        </w:div>
        <w:div w:id="1223365420">
          <w:marLeft w:val="0"/>
          <w:marRight w:val="0"/>
          <w:marTop w:val="0"/>
          <w:marBottom w:val="0"/>
          <w:divBdr>
            <w:top w:val="none" w:sz="0" w:space="0" w:color="auto"/>
            <w:left w:val="none" w:sz="0" w:space="0" w:color="auto"/>
            <w:bottom w:val="none" w:sz="0" w:space="0" w:color="auto"/>
            <w:right w:val="none" w:sz="0" w:space="0" w:color="auto"/>
          </w:divBdr>
        </w:div>
        <w:div w:id="515340023">
          <w:marLeft w:val="0"/>
          <w:marRight w:val="0"/>
          <w:marTop w:val="0"/>
          <w:marBottom w:val="0"/>
          <w:divBdr>
            <w:top w:val="none" w:sz="0" w:space="0" w:color="auto"/>
            <w:left w:val="none" w:sz="0" w:space="0" w:color="auto"/>
            <w:bottom w:val="none" w:sz="0" w:space="0" w:color="auto"/>
            <w:right w:val="none" w:sz="0" w:space="0" w:color="auto"/>
          </w:divBdr>
        </w:div>
        <w:div w:id="474371197">
          <w:marLeft w:val="0"/>
          <w:marRight w:val="0"/>
          <w:marTop w:val="0"/>
          <w:marBottom w:val="0"/>
          <w:divBdr>
            <w:top w:val="none" w:sz="0" w:space="0" w:color="auto"/>
            <w:left w:val="none" w:sz="0" w:space="0" w:color="auto"/>
            <w:bottom w:val="none" w:sz="0" w:space="0" w:color="auto"/>
            <w:right w:val="none" w:sz="0" w:space="0" w:color="auto"/>
          </w:divBdr>
        </w:div>
        <w:div w:id="1545947267">
          <w:marLeft w:val="0"/>
          <w:marRight w:val="0"/>
          <w:marTop w:val="0"/>
          <w:marBottom w:val="0"/>
          <w:divBdr>
            <w:top w:val="none" w:sz="0" w:space="0" w:color="auto"/>
            <w:left w:val="none" w:sz="0" w:space="0" w:color="auto"/>
            <w:bottom w:val="none" w:sz="0" w:space="0" w:color="auto"/>
            <w:right w:val="none" w:sz="0" w:space="0" w:color="auto"/>
          </w:divBdr>
        </w:div>
        <w:div w:id="1626279586">
          <w:marLeft w:val="0"/>
          <w:marRight w:val="0"/>
          <w:marTop w:val="0"/>
          <w:marBottom w:val="0"/>
          <w:divBdr>
            <w:top w:val="none" w:sz="0" w:space="0" w:color="auto"/>
            <w:left w:val="none" w:sz="0" w:space="0" w:color="auto"/>
            <w:bottom w:val="none" w:sz="0" w:space="0" w:color="auto"/>
            <w:right w:val="none" w:sz="0" w:space="0" w:color="auto"/>
          </w:divBdr>
        </w:div>
        <w:div w:id="1981953324">
          <w:marLeft w:val="0"/>
          <w:marRight w:val="0"/>
          <w:marTop w:val="0"/>
          <w:marBottom w:val="0"/>
          <w:divBdr>
            <w:top w:val="none" w:sz="0" w:space="0" w:color="auto"/>
            <w:left w:val="none" w:sz="0" w:space="0" w:color="auto"/>
            <w:bottom w:val="none" w:sz="0" w:space="0" w:color="auto"/>
            <w:right w:val="none" w:sz="0" w:space="0" w:color="auto"/>
          </w:divBdr>
        </w:div>
        <w:div w:id="1949576473">
          <w:marLeft w:val="0"/>
          <w:marRight w:val="0"/>
          <w:marTop w:val="0"/>
          <w:marBottom w:val="0"/>
          <w:divBdr>
            <w:top w:val="none" w:sz="0" w:space="0" w:color="auto"/>
            <w:left w:val="none" w:sz="0" w:space="0" w:color="auto"/>
            <w:bottom w:val="none" w:sz="0" w:space="0" w:color="auto"/>
            <w:right w:val="none" w:sz="0" w:space="0" w:color="auto"/>
          </w:divBdr>
        </w:div>
        <w:div w:id="576864950">
          <w:marLeft w:val="0"/>
          <w:marRight w:val="0"/>
          <w:marTop w:val="0"/>
          <w:marBottom w:val="0"/>
          <w:divBdr>
            <w:top w:val="none" w:sz="0" w:space="0" w:color="auto"/>
            <w:left w:val="none" w:sz="0" w:space="0" w:color="auto"/>
            <w:bottom w:val="none" w:sz="0" w:space="0" w:color="auto"/>
            <w:right w:val="none" w:sz="0" w:space="0" w:color="auto"/>
          </w:divBdr>
        </w:div>
        <w:div w:id="1419062457">
          <w:marLeft w:val="0"/>
          <w:marRight w:val="0"/>
          <w:marTop w:val="0"/>
          <w:marBottom w:val="0"/>
          <w:divBdr>
            <w:top w:val="none" w:sz="0" w:space="0" w:color="auto"/>
            <w:left w:val="none" w:sz="0" w:space="0" w:color="auto"/>
            <w:bottom w:val="none" w:sz="0" w:space="0" w:color="auto"/>
            <w:right w:val="none" w:sz="0" w:space="0" w:color="auto"/>
          </w:divBdr>
        </w:div>
        <w:div w:id="1540822314">
          <w:marLeft w:val="0"/>
          <w:marRight w:val="0"/>
          <w:marTop w:val="0"/>
          <w:marBottom w:val="0"/>
          <w:divBdr>
            <w:top w:val="none" w:sz="0" w:space="0" w:color="auto"/>
            <w:left w:val="none" w:sz="0" w:space="0" w:color="auto"/>
            <w:bottom w:val="none" w:sz="0" w:space="0" w:color="auto"/>
            <w:right w:val="none" w:sz="0" w:space="0" w:color="auto"/>
          </w:divBdr>
        </w:div>
        <w:div w:id="2103915072">
          <w:marLeft w:val="0"/>
          <w:marRight w:val="0"/>
          <w:marTop w:val="0"/>
          <w:marBottom w:val="0"/>
          <w:divBdr>
            <w:top w:val="none" w:sz="0" w:space="0" w:color="auto"/>
            <w:left w:val="none" w:sz="0" w:space="0" w:color="auto"/>
            <w:bottom w:val="none" w:sz="0" w:space="0" w:color="auto"/>
            <w:right w:val="none" w:sz="0" w:space="0" w:color="auto"/>
          </w:divBdr>
        </w:div>
      </w:divsChild>
    </w:div>
    <w:div w:id="468788487">
      <w:bodyDiv w:val="1"/>
      <w:marLeft w:val="0"/>
      <w:marRight w:val="0"/>
      <w:marTop w:val="0"/>
      <w:marBottom w:val="0"/>
      <w:divBdr>
        <w:top w:val="none" w:sz="0" w:space="0" w:color="auto"/>
        <w:left w:val="none" w:sz="0" w:space="0" w:color="auto"/>
        <w:bottom w:val="none" w:sz="0" w:space="0" w:color="auto"/>
        <w:right w:val="none" w:sz="0" w:space="0" w:color="auto"/>
      </w:divBdr>
    </w:div>
    <w:div w:id="471941972">
      <w:bodyDiv w:val="1"/>
      <w:marLeft w:val="0"/>
      <w:marRight w:val="0"/>
      <w:marTop w:val="0"/>
      <w:marBottom w:val="0"/>
      <w:divBdr>
        <w:top w:val="none" w:sz="0" w:space="0" w:color="auto"/>
        <w:left w:val="none" w:sz="0" w:space="0" w:color="auto"/>
        <w:bottom w:val="none" w:sz="0" w:space="0" w:color="auto"/>
        <w:right w:val="none" w:sz="0" w:space="0" w:color="auto"/>
      </w:divBdr>
    </w:div>
    <w:div w:id="481506246">
      <w:bodyDiv w:val="1"/>
      <w:marLeft w:val="0"/>
      <w:marRight w:val="0"/>
      <w:marTop w:val="0"/>
      <w:marBottom w:val="0"/>
      <w:divBdr>
        <w:top w:val="none" w:sz="0" w:space="0" w:color="auto"/>
        <w:left w:val="none" w:sz="0" w:space="0" w:color="auto"/>
        <w:bottom w:val="none" w:sz="0" w:space="0" w:color="auto"/>
        <w:right w:val="none" w:sz="0" w:space="0" w:color="auto"/>
      </w:divBdr>
      <w:divsChild>
        <w:div w:id="985203159">
          <w:marLeft w:val="0"/>
          <w:marRight w:val="0"/>
          <w:marTop w:val="0"/>
          <w:marBottom w:val="0"/>
          <w:divBdr>
            <w:top w:val="none" w:sz="0" w:space="0" w:color="auto"/>
            <w:left w:val="none" w:sz="0" w:space="0" w:color="auto"/>
            <w:bottom w:val="none" w:sz="0" w:space="0" w:color="auto"/>
            <w:right w:val="none" w:sz="0" w:space="0" w:color="auto"/>
          </w:divBdr>
        </w:div>
      </w:divsChild>
    </w:div>
    <w:div w:id="485972177">
      <w:bodyDiv w:val="1"/>
      <w:marLeft w:val="0"/>
      <w:marRight w:val="0"/>
      <w:marTop w:val="0"/>
      <w:marBottom w:val="0"/>
      <w:divBdr>
        <w:top w:val="none" w:sz="0" w:space="0" w:color="auto"/>
        <w:left w:val="none" w:sz="0" w:space="0" w:color="auto"/>
        <w:bottom w:val="none" w:sz="0" w:space="0" w:color="auto"/>
        <w:right w:val="none" w:sz="0" w:space="0" w:color="auto"/>
      </w:divBdr>
    </w:div>
    <w:div w:id="493030167">
      <w:bodyDiv w:val="1"/>
      <w:marLeft w:val="0"/>
      <w:marRight w:val="0"/>
      <w:marTop w:val="0"/>
      <w:marBottom w:val="0"/>
      <w:divBdr>
        <w:top w:val="none" w:sz="0" w:space="0" w:color="auto"/>
        <w:left w:val="none" w:sz="0" w:space="0" w:color="auto"/>
        <w:bottom w:val="none" w:sz="0" w:space="0" w:color="auto"/>
        <w:right w:val="none" w:sz="0" w:space="0" w:color="auto"/>
      </w:divBdr>
    </w:div>
    <w:div w:id="494423282">
      <w:bodyDiv w:val="1"/>
      <w:marLeft w:val="0"/>
      <w:marRight w:val="0"/>
      <w:marTop w:val="0"/>
      <w:marBottom w:val="0"/>
      <w:divBdr>
        <w:top w:val="none" w:sz="0" w:space="0" w:color="auto"/>
        <w:left w:val="none" w:sz="0" w:space="0" w:color="auto"/>
        <w:bottom w:val="none" w:sz="0" w:space="0" w:color="auto"/>
        <w:right w:val="none" w:sz="0" w:space="0" w:color="auto"/>
      </w:divBdr>
    </w:div>
    <w:div w:id="496580473">
      <w:bodyDiv w:val="1"/>
      <w:marLeft w:val="0"/>
      <w:marRight w:val="0"/>
      <w:marTop w:val="0"/>
      <w:marBottom w:val="0"/>
      <w:divBdr>
        <w:top w:val="none" w:sz="0" w:space="0" w:color="auto"/>
        <w:left w:val="none" w:sz="0" w:space="0" w:color="auto"/>
        <w:bottom w:val="none" w:sz="0" w:space="0" w:color="auto"/>
        <w:right w:val="none" w:sz="0" w:space="0" w:color="auto"/>
      </w:divBdr>
      <w:divsChild>
        <w:div w:id="2025208777">
          <w:marLeft w:val="0"/>
          <w:marRight w:val="0"/>
          <w:marTop w:val="0"/>
          <w:marBottom w:val="0"/>
          <w:divBdr>
            <w:top w:val="none" w:sz="0" w:space="0" w:color="auto"/>
            <w:left w:val="none" w:sz="0" w:space="0" w:color="auto"/>
            <w:bottom w:val="none" w:sz="0" w:space="0" w:color="auto"/>
            <w:right w:val="none" w:sz="0" w:space="0" w:color="auto"/>
          </w:divBdr>
        </w:div>
        <w:div w:id="530265765">
          <w:marLeft w:val="0"/>
          <w:marRight w:val="0"/>
          <w:marTop w:val="0"/>
          <w:marBottom w:val="0"/>
          <w:divBdr>
            <w:top w:val="none" w:sz="0" w:space="0" w:color="auto"/>
            <w:left w:val="none" w:sz="0" w:space="0" w:color="auto"/>
            <w:bottom w:val="none" w:sz="0" w:space="0" w:color="auto"/>
            <w:right w:val="none" w:sz="0" w:space="0" w:color="auto"/>
          </w:divBdr>
        </w:div>
        <w:div w:id="2146072060">
          <w:marLeft w:val="0"/>
          <w:marRight w:val="0"/>
          <w:marTop w:val="0"/>
          <w:marBottom w:val="0"/>
          <w:divBdr>
            <w:top w:val="none" w:sz="0" w:space="0" w:color="auto"/>
            <w:left w:val="none" w:sz="0" w:space="0" w:color="auto"/>
            <w:bottom w:val="none" w:sz="0" w:space="0" w:color="auto"/>
            <w:right w:val="none" w:sz="0" w:space="0" w:color="auto"/>
          </w:divBdr>
        </w:div>
        <w:div w:id="1616060764">
          <w:marLeft w:val="0"/>
          <w:marRight w:val="0"/>
          <w:marTop w:val="0"/>
          <w:marBottom w:val="0"/>
          <w:divBdr>
            <w:top w:val="none" w:sz="0" w:space="0" w:color="auto"/>
            <w:left w:val="none" w:sz="0" w:space="0" w:color="auto"/>
            <w:bottom w:val="none" w:sz="0" w:space="0" w:color="auto"/>
            <w:right w:val="none" w:sz="0" w:space="0" w:color="auto"/>
          </w:divBdr>
        </w:div>
        <w:div w:id="1404599424">
          <w:marLeft w:val="0"/>
          <w:marRight w:val="0"/>
          <w:marTop w:val="0"/>
          <w:marBottom w:val="0"/>
          <w:divBdr>
            <w:top w:val="none" w:sz="0" w:space="0" w:color="auto"/>
            <w:left w:val="none" w:sz="0" w:space="0" w:color="auto"/>
            <w:bottom w:val="none" w:sz="0" w:space="0" w:color="auto"/>
            <w:right w:val="none" w:sz="0" w:space="0" w:color="auto"/>
          </w:divBdr>
        </w:div>
        <w:div w:id="1876383883">
          <w:marLeft w:val="0"/>
          <w:marRight w:val="0"/>
          <w:marTop w:val="0"/>
          <w:marBottom w:val="0"/>
          <w:divBdr>
            <w:top w:val="none" w:sz="0" w:space="0" w:color="auto"/>
            <w:left w:val="none" w:sz="0" w:space="0" w:color="auto"/>
            <w:bottom w:val="none" w:sz="0" w:space="0" w:color="auto"/>
            <w:right w:val="none" w:sz="0" w:space="0" w:color="auto"/>
          </w:divBdr>
        </w:div>
        <w:div w:id="1590768949">
          <w:marLeft w:val="0"/>
          <w:marRight w:val="0"/>
          <w:marTop w:val="0"/>
          <w:marBottom w:val="0"/>
          <w:divBdr>
            <w:top w:val="none" w:sz="0" w:space="0" w:color="auto"/>
            <w:left w:val="none" w:sz="0" w:space="0" w:color="auto"/>
            <w:bottom w:val="none" w:sz="0" w:space="0" w:color="auto"/>
            <w:right w:val="none" w:sz="0" w:space="0" w:color="auto"/>
          </w:divBdr>
        </w:div>
        <w:div w:id="1086073374">
          <w:marLeft w:val="0"/>
          <w:marRight w:val="0"/>
          <w:marTop w:val="0"/>
          <w:marBottom w:val="0"/>
          <w:divBdr>
            <w:top w:val="none" w:sz="0" w:space="0" w:color="auto"/>
            <w:left w:val="none" w:sz="0" w:space="0" w:color="auto"/>
            <w:bottom w:val="none" w:sz="0" w:space="0" w:color="auto"/>
            <w:right w:val="none" w:sz="0" w:space="0" w:color="auto"/>
          </w:divBdr>
        </w:div>
        <w:div w:id="1575772426">
          <w:marLeft w:val="0"/>
          <w:marRight w:val="0"/>
          <w:marTop w:val="0"/>
          <w:marBottom w:val="0"/>
          <w:divBdr>
            <w:top w:val="none" w:sz="0" w:space="0" w:color="auto"/>
            <w:left w:val="none" w:sz="0" w:space="0" w:color="auto"/>
            <w:bottom w:val="none" w:sz="0" w:space="0" w:color="auto"/>
            <w:right w:val="none" w:sz="0" w:space="0" w:color="auto"/>
          </w:divBdr>
        </w:div>
        <w:div w:id="1521966221">
          <w:marLeft w:val="0"/>
          <w:marRight w:val="0"/>
          <w:marTop w:val="0"/>
          <w:marBottom w:val="0"/>
          <w:divBdr>
            <w:top w:val="none" w:sz="0" w:space="0" w:color="auto"/>
            <w:left w:val="none" w:sz="0" w:space="0" w:color="auto"/>
            <w:bottom w:val="none" w:sz="0" w:space="0" w:color="auto"/>
            <w:right w:val="none" w:sz="0" w:space="0" w:color="auto"/>
          </w:divBdr>
        </w:div>
      </w:divsChild>
    </w:div>
    <w:div w:id="496842950">
      <w:bodyDiv w:val="1"/>
      <w:marLeft w:val="0"/>
      <w:marRight w:val="0"/>
      <w:marTop w:val="0"/>
      <w:marBottom w:val="0"/>
      <w:divBdr>
        <w:top w:val="none" w:sz="0" w:space="0" w:color="auto"/>
        <w:left w:val="none" w:sz="0" w:space="0" w:color="auto"/>
        <w:bottom w:val="none" w:sz="0" w:space="0" w:color="auto"/>
        <w:right w:val="none" w:sz="0" w:space="0" w:color="auto"/>
      </w:divBdr>
    </w:div>
    <w:div w:id="502938142">
      <w:bodyDiv w:val="1"/>
      <w:marLeft w:val="0"/>
      <w:marRight w:val="0"/>
      <w:marTop w:val="0"/>
      <w:marBottom w:val="0"/>
      <w:divBdr>
        <w:top w:val="none" w:sz="0" w:space="0" w:color="auto"/>
        <w:left w:val="none" w:sz="0" w:space="0" w:color="auto"/>
        <w:bottom w:val="none" w:sz="0" w:space="0" w:color="auto"/>
        <w:right w:val="none" w:sz="0" w:space="0" w:color="auto"/>
      </w:divBdr>
      <w:divsChild>
        <w:div w:id="214704936">
          <w:marLeft w:val="0"/>
          <w:marRight w:val="0"/>
          <w:marTop w:val="0"/>
          <w:marBottom w:val="0"/>
          <w:divBdr>
            <w:top w:val="none" w:sz="0" w:space="0" w:color="auto"/>
            <w:left w:val="none" w:sz="0" w:space="0" w:color="auto"/>
            <w:bottom w:val="none" w:sz="0" w:space="0" w:color="auto"/>
            <w:right w:val="none" w:sz="0" w:space="0" w:color="auto"/>
          </w:divBdr>
        </w:div>
        <w:div w:id="1133475342">
          <w:marLeft w:val="0"/>
          <w:marRight w:val="0"/>
          <w:marTop w:val="0"/>
          <w:marBottom w:val="0"/>
          <w:divBdr>
            <w:top w:val="none" w:sz="0" w:space="0" w:color="auto"/>
            <w:left w:val="none" w:sz="0" w:space="0" w:color="auto"/>
            <w:bottom w:val="none" w:sz="0" w:space="0" w:color="auto"/>
            <w:right w:val="none" w:sz="0" w:space="0" w:color="auto"/>
          </w:divBdr>
        </w:div>
        <w:div w:id="361521580">
          <w:marLeft w:val="0"/>
          <w:marRight w:val="0"/>
          <w:marTop w:val="0"/>
          <w:marBottom w:val="0"/>
          <w:divBdr>
            <w:top w:val="none" w:sz="0" w:space="0" w:color="auto"/>
            <w:left w:val="none" w:sz="0" w:space="0" w:color="auto"/>
            <w:bottom w:val="none" w:sz="0" w:space="0" w:color="auto"/>
            <w:right w:val="none" w:sz="0" w:space="0" w:color="auto"/>
          </w:divBdr>
        </w:div>
        <w:div w:id="927545245">
          <w:marLeft w:val="0"/>
          <w:marRight w:val="0"/>
          <w:marTop w:val="0"/>
          <w:marBottom w:val="0"/>
          <w:divBdr>
            <w:top w:val="none" w:sz="0" w:space="0" w:color="auto"/>
            <w:left w:val="none" w:sz="0" w:space="0" w:color="auto"/>
            <w:bottom w:val="none" w:sz="0" w:space="0" w:color="auto"/>
            <w:right w:val="none" w:sz="0" w:space="0" w:color="auto"/>
          </w:divBdr>
        </w:div>
        <w:div w:id="729309089">
          <w:marLeft w:val="0"/>
          <w:marRight w:val="0"/>
          <w:marTop w:val="0"/>
          <w:marBottom w:val="0"/>
          <w:divBdr>
            <w:top w:val="none" w:sz="0" w:space="0" w:color="auto"/>
            <w:left w:val="none" w:sz="0" w:space="0" w:color="auto"/>
            <w:bottom w:val="none" w:sz="0" w:space="0" w:color="auto"/>
            <w:right w:val="none" w:sz="0" w:space="0" w:color="auto"/>
          </w:divBdr>
        </w:div>
        <w:div w:id="1199929660">
          <w:marLeft w:val="0"/>
          <w:marRight w:val="0"/>
          <w:marTop w:val="0"/>
          <w:marBottom w:val="0"/>
          <w:divBdr>
            <w:top w:val="none" w:sz="0" w:space="0" w:color="auto"/>
            <w:left w:val="none" w:sz="0" w:space="0" w:color="auto"/>
            <w:bottom w:val="none" w:sz="0" w:space="0" w:color="auto"/>
            <w:right w:val="none" w:sz="0" w:space="0" w:color="auto"/>
          </w:divBdr>
        </w:div>
        <w:div w:id="403454631">
          <w:marLeft w:val="0"/>
          <w:marRight w:val="0"/>
          <w:marTop w:val="0"/>
          <w:marBottom w:val="0"/>
          <w:divBdr>
            <w:top w:val="none" w:sz="0" w:space="0" w:color="auto"/>
            <w:left w:val="none" w:sz="0" w:space="0" w:color="auto"/>
            <w:bottom w:val="none" w:sz="0" w:space="0" w:color="auto"/>
            <w:right w:val="none" w:sz="0" w:space="0" w:color="auto"/>
          </w:divBdr>
        </w:div>
      </w:divsChild>
    </w:div>
    <w:div w:id="503127631">
      <w:bodyDiv w:val="1"/>
      <w:marLeft w:val="0"/>
      <w:marRight w:val="0"/>
      <w:marTop w:val="0"/>
      <w:marBottom w:val="0"/>
      <w:divBdr>
        <w:top w:val="none" w:sz="0" w:space="0" w:color="auto"/>
        <w:left w:val="none" w:sz="0" w:space="0" w:color="auto"/>
        <w:bottom w:val="none" w:sz="0" w:space="0" w:color="auto"/>
        <w:right w:val="none" w:sz="0" w:space="0" w:color="auto"/>
      </w:divBdr>
    </w:div>
    <w:div w:id="505249732">
      <w:bodyDiv w:val="1"/>
      <w:marLeft w:val="0"/>
      <w:marRight w:val="0"/>
      <w:marTop w:val="0"/>
      <w:marBottom w:val="0"/>
      <w:divBdr>
        <w:top w:val="none" w:sz="0" w:space="0" w:color="auto"/>
        <w:left w:val="none" w:sz="0" w:space="0" w:color="auto"/>
        <w:bottom w:val="none" w:sz="0" w:space="0" w:color="auto"/>
        <w:right w:val="none" w:sz="0" w:space="0" w:color="auto"/>
      </w:divBdr>
    </w:div>
    <w:div w:id="509955878">
      <w:bodyDiv w:val="1"/>
      <w:marLeft w:val="0"/>
      <w:marRight w:val="0"/>
      <w:marTop w:val="0"/>
      <w:marBottom w:val="0"/>
      <w:divBdr>
        <w:top w:val="none" w:sz="0" w:space="0" w:color="auto"/>
        <w:left w:val="none" w:sz="0" w:space="0" w:color="auto"/>
        <w:bottom w:val="none" w:sz="0" w:space="0" w:color="auto"/>
        <w:right w:val="none" w:sz="0" w:space="0" w:color="auto"/>
      </w:divBdr>
    </w:div>
    <w:div w:id="516314109">
      <w:bodyDiv w:val="1"/>
      <w:marLeft w:val="0"/>
      <w:marRight w:val="0"/>
      <w:marTop w:val="0"/>
      <w:marBottom w:val="0"/>
      <w:divBdr>
        <w:top w:val="none" w:sz="0" w:space="0" w:color="auto"/>
        <w:left w:val="none" w:sz="0" w:space="0" w:color="auto"/>
        <w:bottom w:val="none" w:sz="0" w:space="0" w:color="auto"/>
        <w:right w:val="none" w:sz="0" w:space="0" w:color="auto"/>
      </w:divBdr>
    </w:div>
    <w:div w:id="516622201">
      <w:bodyDiv w:val="1"/>
      <w:marLeft w:val="0"/>
      <w:marRight w:val="0"/>
      <w:marTop w:val="0"/>
      <w:marBottom w:val="0"/>
      <w:divBdr>
        <w:top w:val="none" w:sz="0" w:space="0" w:color="auto"/>
        <w:left w:val="none" w:sz="0" w:space="0" w:color="auto"/>
        <w:bottom w:val="none" w:sz="0" w:space="0" w:color="auto"/>
        <w:right w:val="none" w:sz="0" w:space="0" w:color="auto"/>
      </w:divBdr>
      <w:divsChild>
        <w:div w:id="1847204170">
          <w:marLeft w:val="0"/>
          <w:marRight w:val="0"/>
          <w:marTop w:val="0"/>
          <w:marBottom w:val="0"/>
          <w:divBdr>
            <w:top w:val="none" w:sz="0" w:space="0" w:color="auto"/>
            <w:left w:val="none" w:sz="0" w:space="0" w:color="auto"/>
            <w:bottom w:val="none" w:sz="0" w:space="0" w:color="auto"/>
            <w:right w:val="none" w:sz="0" w:space="0" w:color="auto"/>
          </w:divBdr>
        </w:div>
        <w:div w:id="679041497">
          <w:marLeft w:val="0"/>
          <w:marRight w:val="0"/>
          <w:marTop w:val="0"/>
          <w:marBottom w:val="0"/>
          <w:divBdr>
            <w:top w:val="none" w:sz="0" w:space="0" w:color="auto"/>
            <w:left w:val="none" w:sz="0" w:space="0" w:color="auto"/>
            <w:bottom w:val="none" w:sz="0" w:space="0" w:color="auto"/>
            <w:right w:val="none" w:sz="0" w:space="0" w:color="auto"/>
          </w:divBdr>
        </w:div>
        <w:div w:id="126706335">
          <w:marLeft w:val="0"/>
          <w:marRight w:val="0"/>
          <w:marTop w:val="0"/>
          <w:marBottom w:val="0"/>
          <w:divBdr>
            <w:top w:val="none" w:sz="0" w:space="0" w:color="auto"/>
            <w:left w:val="none" w:sz="0" w:space="0" w:color="auto"/>
            <w:bottom w:val="none" w:sz="0" w:space="0" w:color="auto"/>
            <w:right w:val="none" w:sz="0" w:space="0" w:color="auto"/>
          </w:divBdr>
        </w:div>
        <w:div w:id="212738578">
          <w:marLeft w:val="0"/>
          <w:marRight w:val="0"/>
          <w:marTop w:val="0"/>
          <w:marBottom w:val="0"/>
          <w:divBdr>
            <w:top w:val="none" w:sz="0" w:space="0" w:color="auto"/>
            <w:left w:val="none" w:sz="0" w:space="0" w:color="auto"/>
            <w:bottom w:val="none" w:sz="0" w:space="0" w:color="auto"/>
            <w:right w:val="none" w:sz="0" w:space="0" w:color="auto"/>
          </w:divBdr>
        </w:div>
        <w:div w:id="539588643">
          <w:marLeft w:val="0"/>
          <w:marRight w:val="0"/>
          <w:marTop w:val="0"/>
          <w:marBottom w:val="0"/>
          <w:divBdr>
            <w:top w:val="none" w:sz="0" w:space="0" w:color="auto"/>
            <w:left w:val="none" w:sz="0" w:space="0" w:color="auto"/>
            <w:bottom w:val="none" w:sz="0" w:space="0" w:color="auto"/>
            <w:right w:val="none" w:sz="0" w:space="0" w:color="auto"/>
          </w:divBdr>
        </w:div>
        <w:div w:id="1984237870">
          <w:marLeft w:val="0"/>
          <w:marRight w:val="0"/>
          <w:marTop w:val="0"/>
          <w:marBottom w:val="0"/>
          <w:divBdr>
            <w:top w:val="none" w:sz="0" w:space="0" w:color="auto"/>
            <w:left w:val="none" w:sz="0" w:space="0" w:color="auto"/>
            <w:bottom w:val="none" w:sz="0" w:space="0" w:color="auto"/>
            <w:right w:val="none" w:sz="0" w:space="0" w:color="auto"/>
          </w:divBdr>
        </w:div>
        <w:div w:id="823862122">
          <w:marLeft w:val="0"/>
          <w:marRight w:val="0"/>
          <w:marTop w:val="0"/>
          <w:marBottom w:val="0"/>
          <w:divBdr>
            <w:top w:val="none" w:sz="0" w:space="0" w:color="auto"/>
            <w:left w:val="none" w:sz="0" w:space="0" w:color="auto"/>
            <w:bottom w:val="none" w:sz="0" w:space="0" w:color="auto"/>
            <w:right w:val="none" w:sz="0" w:space="0" w:color="auto"/>
          </w:divBdr>
        </w:div>
        <w:div w:id="667176293">
          <w:marLeft w:val="0"/>
          <w:marRight w:val="0"/>
          <w:marTop w:val="0"/>
          <w:marBottom w:val="0"/>
          <w:divBdr>
            <w:top w:val="none" w:sz="0" w:space="0" w:color="auto"/>
            <w:left w:val="none" w:sz="0" w:space="0" w:color="auto"/>
            <w:bottom w:val="none" w:sz="0" w:space="0" w:color="auto"/>
            <w:right w:val="none" w:sz="0" w:space="0" w:color="auto"/>
          </w:divBdr>
        </w:div>
        <w:div w:id="719938112">
          <w:marLeft w:val="0"/>
          <w:marRight w:val="0"/>
          <w:marTop w:val="0"/>
          <w:marBottom w:val="0"/>
          <w:divBdr>
            <w:top w:val="none" w:sz="0" w:space="0" w:color="auto"/>
            <w:left w:val="none" w:sz="0" w:space="0" w:color="auto"/>
            <w:bottom w:val="none" w:sz="0" w:space="0" w:color="auto"/>
            <w:right w:val="none" w:sz="0" w:space="0" w:color="auto"/>
          </w:divBdr>
        </w:div>
        <w:div w:id="1574776253">
          <w:marLeft w:val="0"/>
          <w:marRight w:val="0"/>
          <w:marTop w:val="0"/>
          <w:marBottom w:val="0"/>
          <w:divBdr>
            <w:top w:val="none" w:sz="0" w:space="0" w:color="auto"/>
            <w:left w:val="none" w:sz="0" w:space="0" w:color="auto"/>
            <w:bottom w:val="none" w:sz="0" w:space="0" w:color="auto"/>
            <w:right w:val="none" w:sz="0" w:space="0" w:color="auto"/>
          </w:divBdr>
        </w:div>
        <w:div w:id="1402019408">
          <w:marLeft w:val="0"/>
          <w:marRight w:val="0"/>
          <w:marTop w:val="0"/>
          <w:marBottom w:val="0"/>
          <w:divBdr>
            <w:top w:val="none" w:sz="0" w:space="0" w:color="auto"/>
            <w:left w:val="none" w:sz="0" w:space="0" w:color="auto"/>
            <w:bottom w:val="none" w:sz="0" w:space="0" w:color="auto"/>
            <w:right w:val="none" w:sz="0" w:space="0" w:color="auto"/>
          </w:divBdr>
        </w:div>
        <w:div w:id="1698240994">
          <w:marLeft w:val="0"/>
          <w:marRight w:val="0"/>
          <w:marTop w:val="0"/>
          <w:marBottom w:val="0"/>
          <w:divBdr>
            <w:top w:val="none" w:sz="0" w:space="0" w:color="auto"/>
            <w:left w:val="none" w:sz="0" w:space="0" w:color="auto"/>
            <w:bottom w:val="none" w:sz="0" w:space="0" w:color="auto"/>
            <w:right w:val="none" w:sz="0" w:space="0" w:color="auto"/>
          </w:divBdr>
        </w:div>
        <w:div w:id="163471382">
          <w:marLeft w:val="0"/>
          <w:marRight w:val="0"/>
          <w:marTop w:val="0"/>
          <w:marBottom w:val="0"/>
          <w:divBdr>
            <w:top w:val="none" w:sz="0" w:space="0" w:color="auto"/>
            <w:left w:val="none" w:sz="0" w:space="0" w:color="auto"/>
            <w:bottom w:val="none" w:sz="0" w:space="0" w:color="auto"/>
            <w:right w:val="none" w:sz="0" w:space="0" w:color="auto"/>
          </w:divBdr>
        </w:div>
        <w:div w:id="1157188701">
          <w:marLeft w:val="0"/>
          <w:marRight w:val="0"/>
          <w:marTop w:val="0"/>
          <w:marBottom w:val="0"/>
          <w:divBdr>
            <w:top w:val="none" w:sz="0" w:space="0" w:color="auto"/>
            <w:left w:val="none" w:sz="0" w:space="0" w:color="auto"/>
            <w:bottom w:val="none" w:sz="0" w:space="0" w:color="auto"/>
            <w:right w:val="none" w:sz="0" w:space="0" w:color="auto"/>
          </w:divBdr>
        </w:div>
        <w:div w:id="730233782">
          <w:marLeft w:val="0"/>
          <w:marRight w:val="0"/>
          <w:marTop w:val="0"/>
          <w:marBottom w:val="0"/>
          <w:divBdr>
            <w:top w:val="none" w:sz="0" w:space="0" w:color="auto"/>
            <w:left w:val="none" w:sz="0" w:space="0" w:color="auto"/>
            <w:bottom w:val="none" w:sz="0" w:space="0" w:color="auto"/>
            <w:right w:val="none" w:sz="0" w:space="0" w:color="auto"/>
          </w:divBdr>
        </w:div>
        <w:div w:id="846990895">
          <w:marLeft w:val="0"/>
          <w:marRight w:val="0"/>
          <w:marTop w:val="0"/>
          <w:marBottom w:val="0"/>
          <w:divBdr>
            <w:top w:val="none" w:sz="0" w:space="0" w:color="auto"/>
            <w:left w:val="none" w:sz="0" w:space="0" w:color="auto"/>
            <w:bottom w:val="none" w:sz="0" w:space="0" w:color="auto"/>
            <w:right w:val="none" w:sz="0" w:space="0" w:color="auto"/>
          </w:divBdr>
        </w:div>
        <w:div w:id="784077365">
          <w:marLeft w:val="0"/>
          <w:marRight w:val="0"/>
          <w:marTop w:val="0"/>
          <w:marBottom w:val="0"/>
          <w:divBdr>
            <w:top w:val="none" w:sz="0" w:space="0" w:color="auto"/>
            <w:left w:val="none" w:sz="0" w:space="0" w:color="auto"/>
            <w:bottom w:val="none" w:sz="0" w:space="0" w:color="auto"/>
            <w:right w:val="none" w:sz="0" w:space="0" w:color="auto"/>
          </w:divBdr>
        </w:div>
        <w:div w:id="220602645">
          <w:marLeft w:val="0"/>
          <w:marRight w:val="0"/>
          <w:marTop w:val="0"/>
          <w:marBottom w:val="0"/>
          <w:divBdr>
            <w:top w:val="none" w:sz="0" w:space="0" w:color="auto"/>
            <w:left w:val="none" w:sz="0" w:space="0" w:color="auto"/>
            <w:bottom w:val="none" w:sz="0" w:space="0" w:color="auto"/>
            <w:right w:val="none" w:sz="0" w:space="0" w:color="auto"/>
          </w:divBdr>
        </w:div>
      </w:divsChild>
    </w:div>
    <w:div w:id="521213325">
      <w:bodyDiv w:val="1"/>
      <w:marLeft w:val="0"/>
      <w:marRight w:val="0"/>
      <w:marTop w:val="0"/>
      <w:marBottom w:val="0"/>
      <w:divBdr>
        <w:top w:val="none" w:sz="0" w:space="0" w:color="auto"/>
        <w:left w:val="none" w:sz="0" w:space="0" w:color="auto"/>
        <w:bottom w:val="none" w:sz="0" w:space="0" w:color="auto"/>
        <w:right w:val="none" w:sz="0" w:space="0" w:color="auto"/>
      </w:divBdr>
      <w:divsChild>
        <w:div w:id="157159499">
          <w:marLeft w:val="0"/>
          <w:marRight w:val="0"/>
          <w:marTop w:val="0"/>
          <w:marBottom w:val="0"/>
          <w:divBdr>
            <w:top w:val="none" w:sz="0" w:space="0" w:color="auto"/>
            <w:left w:val="none" w:sz="0" w:space="0" w:color="auto"/>
            <w:bottom w:val="none" w:sz="0" w:space="0" w:color="auto"/>
            <w:right w:val="none" w:sz="0" w:space="0" w:color="auto"/>
          </w:divBdr>
          <w:divsChild>
            <w:div w:id="1171525600">
              <w:marLeft w:val="0"/>
              <w:marRight w:val="0"/>
              <w:marTop w:val="0"/>
              <w:marBottom w:val="0"/>
              <w:divBdr>
                <w:top w:val="none" w:sz="0" w:space="0" w:color="auto"/>
                <w:left w:val="none" w:sz="0" w:space="0" w:color="auto"/>
                <w:bottom w:val="none" w:sz="0" w:space="0" w:color="auto"/>
                <w:right w:val="none" w:sz="0" w:space="0" w:color="auto"/>
              </w:divBdr>
              <w:divsChild>
                <w:div w:id="383942186">
                  <w:marLeft w:val="0"/>
                  <w:marRight w:val="0"/>
                  <w:marTop w:val="0"/>
                  <w:marBottom w:val="0"/>
                  <w:divBdr>
                    <w:top w:val="none" w:sz="0" w:space="0" w:color="auto"/>
                    <w:left w:val="none" w:sz="0" w:space="0" w:color="auto"/>
                    <w:bottom w:val="none" w:sz="0" w:space="0" w:color="auto"/>
                    <w:right w:val="none" w:sz="0" w:space="0" w:color="auto"/>
                  </w:divBdr>
                  <w:divsChild>
                    <w:div w:id="770668683">
                      <w:marLeft w:val="0"/>
                      <w:marRight w:val="0"/>
                      <w:marTop w:val="0"/>
                      <w:marBottom w:val="0"/>
                      <w:divBdr>
                        <w:top w:val="none" w:sz="0" w:space="0" w:color="auto"/>
                        <w:left w:val="none" w:sz="0" w:space="0" w:color="auto"/>
                        <w:bottom w:val="none" w:sz="0" w:space="0" w:color="auto"/>
                        <w:right w:val="none" w:sz="0" w:space="0" w:color="auto"/>
                      </w:divBdr>
                      <w:divsChild>
                        <w:div w:id="1070619328">
                          <w:marLeft w:val="0"/>
                          <w:marRight w:val="0"/>
                          <w:marTop w:val="0"/>
                          <w:marBottom w:val="0"/>
                          <w:divBdr>
                            <w:top w:val="none" w:sz="0" w:space="0" w:color="auto"/>
                            <w:left w:val="none" w:sz="0" w:space="0" w:color="auto"/>
                            <w:bottom w:val="none" w:sz="0" w:space="0" w:color="auto"/>
                            <w:right w:val="none" w:sz="0" w:space="0" w:color="auto"/>
                          </w:divBdr>
                          <w:divsChild>
                            <w:div w:id="709379055">
                              <w:marLeft w:val="0"/>
                              <w:marRight w:val="0"/>
                              <w:marTop w:val="0"/>
                              <w:marBottom w:val="0"/>
                              <w:divBdr>
                                <w:top w:val="none" w:sz="0" w:space="0" w:color="auto"/>
                                <w:left w:val="none" w:sz="0" w:space="0" w:color="auto"/>
                                <w:bottom w:val="none" w:sz="0" w:space="0" w:color="auto"/>
                                <w:right w:val="none" w:sz="0" w:space="0" w:color="auto"/>
                              </w:divBdr>
                              <w:divsChild>
                                <w:div w:id="1614946734">
                                  <w:marLeft w:val="0"/>
                                  <w:marRight w:val="0"/>
                                  <w:marTop w:val="0"/>
                                  <w:marBottom w:val="0"/>
                                  <w:divBdr>
                                    <w:top w:val="none" w:sz="0" w:space="0" w:color="auto"/>
                                    <w:left w:val="none" w:sz="0" w:space="0" w:color="auto"/>
                                    <w:bottom w:val="none" w:sz="0" w:space="0" w:color="auto"/>
                                    <w:right w:val="none" w:sz="0" w:space="0" w:color="auto"/>
                                  </w:divBdr>
                                  <w:divsChild>
                                    <w:div w:id="14838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4521720">
          <w:marLeft w:val="0"/>
          <w:marRight w:val="0"/>
          <w:marTop w:val="0"/>
          <w:marBottom w:val="0"/>
          <w:divBdr>
            <w:top w:val="none" w:sz="0" w:space="0" w:color="auto"/>
            <w:left w:val="none" w:sz="0" w:space="0" w:color="auto"/>
            <w:bottom w:val="none" w:sz="0" w:space="0" w:color="auto"/>
            <w:right w:val="none" w:sz="0" w:space="0" w:color="auto"/>
          </w:divBdr>
          <w:divsChild>
            <w:div w:id="702052837">
              <w:marLeft w:val="0"/>
              <w:marRight w:val="0"/>
              <w:marTop w:val="0"/>
              <w:marBottom w:val="0"/>
              <w:divBdr>
                <w:top w:val="none" w:sz="0" w:space="0" w:color="auto"/>
                <w:left w:val="none" w:sz="0" w:space="0" w:color="auto"/>
                <w:bottom w:val="none" w:sz="0" w:space="0" w:color="auto"/>
                <w:right w:val="none" w:sz="0" w:space="0" w:color="auto"/>
              </w:divBdr>
              <w:divsChild>
                <w:div w:id="2052069228">
                  <w:marLeft w:val="0"/>
                  <w:marRight w:val="0"/>
                  <w:marTop w:val="0"/>
                  <w:marBottom w:val="0"/>
                  <w:divBdr>
                    <w:top w:val="none" w:sz="0" w:space="0" w:color="auto"/>
                    <w:left w:val="none" w:sz="0" w:space="0" w:color="auto"/>
                    <w:bottom w:val="none" w:sz="0" w:space="0" w:color="auto"/>
                    <w:right w:val="none" w:sz="0" w:space="0" w:color="auto"/>
                  </w:divBdr>
                  <w:divsChild>
                    <w:div w:id="1767847553">
                      <w:marLeft w:val="0"/>
                      <w:marRight w:val="0"/>
                      <w:marTop w:val="0"/>
                      <w:marBottom w:val="0"/>
                      <w:divBdr>
                        <w:top w:val="none" w:sz="0" w:space="0" w:color="auto"/>
                        <w:left w:val="none" w:sz="0" w:space="0" w:color="auto"/>
                        <w:bottom w:val="none" w:sz="0" w:space="0" w:color="auto"/>
                        <w:right w:val="none" w:sz="0" w:space="0" w:color="auto"/>
                      </w:divBdr>
                      <w:divsChild>
                        <w:div w:id="922035605">
                          <w:marLeft w:val="0"/>
                          <w:marRight w:val="0"/>
                          <w:marTop w:val="0"/>
                          <w:marBottom w:val="0"/>
                          <w:divBdr>
                            <w:top w:val="none" w:sz="0" w:space="0" w:color="auto"/>
                            <w:left w:val="none" w:sz="0" w:space="0" w:color="auto"/>
                            <w:bottom w:val="none" w:sz="0" w:space="0" w:color="auto"/>
                            <w:right w:val="none" w:sz="0" w:space="0" w:color="auto"/>
                          </w:divBdr>
                          <w:divsChild>
                            <w:div w:id="785927211">
                              <w:marLeft w:val="0"/>
                              <w:marRight w:val="0"/>
                              <w:marTop w:val="0"/>
                              <w:marBottom w:val="0"/>
                              <w:divBdr>
                                <w:top w:val="none" w:sz="0" w:space="0" w:color="auto"/>
                                <w:left w:val="none" w:sz="0" w:space="0" w:color="auto"/>
                                <w:bottom w:val="none" w:sz="0" w:space="0" w:color="auto"/>
                                <w:right w:val="none" w:sz="0" w:space="0" w:color="auto"/>
                              </w:divBdr>
                              <w:divsChild>
                                <w:div w:id="207685787">
                                  <w:marLeft w:val="0"/>
                                  <w:marRight w:val="0"/>
                                  <w:marTop w:val="0"/>
                                  <w:marBottom w:val="0"/>
                                  <w:divBdr>
                                    <w:top w:val="none" w:sz="0" w:space="0" w:color="auto"/>
                                    <w:left w:val="none" w:sz="0" w:space="0" w:color="auto"/>
                                    <w:bottom w:val="none" w:sz="0" w:space="0" w:color="auto"/>
                                    <w:right w:val="none" w:sz="0" w:space="0" w:color="auto"/>
                                  </w:divBdr>
                                  <w:divsChild>
                                    <w:div w:id="24118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9366727">
      <w:bodyDiv w:val="1"/>
      <w:marLeft w:val="0"/>
      <w:marRight w:val="0"/>
      <w:marTop w:val="0"/>
      <w:marBottom w:val="0"/>
      <w:divBdr>
        <w:top w:val="none" w:sz="0" w:space="0" w:color="auto"/>
        <w:left w:val="none" w:sz="0" w:space="0" w:color="auto"/>
        <w:bottom w:val="none" w:sz="0" w:space="0" w:color="auto"/>
        <w:right w:val="none" w:sz="0" w:space="0" w:color="auto"/>
      </w:divBdr>
    </w:div>
    <w:div w:id="540672262">
      <w:bodyDiv w:val="1"/>
      <w:marLeft w:val="0"/>
      <w:marRight w:val="0"/>
      <w:marTop w:val="0"/>
      <w:marBottom w:val="0"/>
      <w:divBdr>
        <w:top w:val="none" w:sz="0" w:space="0" w:color="auto"/>
        <w:left w:val="none" w:sz="0" w:space="0" w:color="auto"/>
        <w:bottom w:val="none" w:sz="0" w:space="0" w:color="auto"/>
        <w:right w:val="none" w:sz="0" w:space="0" w:color="auto"/>
      </w:divBdr>
    </w:div>
    <w:div w:id="552817994">
      <w:bodyDiv w:val="1"/>
      <w:marLeft w:val="0"/>
      <w:marRight w:val="0"/>
      <w:marTop w:val="0"/>
      <w:marBottom w:val="0"/>
      <w:divBdr>
        <w:top w:val="none" w:sz="0" w:space="0" w:color="auto"/>
        <w:left w:val="none" w:sz="0" w:space="0" w:color="auto"/>
        <w:bottom w:val="none" w:sz="0" w:space="0" w:color="auto"/>
        <w:right w:val="none" w:sz="0" w:space="0" w:color="auto"/>
      </w:divBdr>
    </w:div>
    <w:div w:id="553540324">
      <w:bodyDiv w:val="1"/>
      <w:marLeft w:val="0"/>
      <w:marRight w:val="0"/>
      <w:marTop w:val="0"/>
      <w:marBottom w:val="0"/>
      <w:divBdr>
        <w:top w:val="none" w:sz="0" w:space="0" w:color="auto"/>
        <w:left w:val="none" w:sz="0" w:space="0" w:color="auto"/>
        <w:bottom w:val="none" w:sz="0" w:space="0" w:color="auto"/>
        <w:right w:val="none" w:sz="0" w:space="0" w:color="auto"/>
      </w:divBdr>
    </w:div>
    <w:div w:id="562058722">
      <w:bodyDiv w:val="1"/>
      <w:marLeft w:val="0"/>
      <w:marRight w:val="0"/>
      <w:marTop w:val="0"/>
      <w:marBottom w:val="0"/>
      <w:divBdr>
        <w:top w:val="none" w:sz="0" w:space="0" w:color="auto"/>
        <w:left w:val="none" w:sz="0" w:space="0" w:color="auto"/>
        <w:bottom w:val="none" w:sz="0" w:space="0" w:color="auto"/>
        <w:right w:val="none" w:sz="0" w:space="0" w:color="auto"/>
      </w:divBdr>
    </w:div>
    <w:div w:id="563371649">
      <w:bodyDiv w:val="1"/>
      <w:marLeft w:val="0"/>
      <w:marRight w:val="0"/>
      <w:marTop w:val="0"/>
      <w:marBottom w:val="0"/>
      <w:divBdr>
        <w:top w:val="none" w:sz="0" w:space="0" w:color="auto"/>
        <w:left w:val="none" w:sz="0" w:space="0" w:color="auto"/>
        <w:bottom w:val="none" w:sz="0" w:space="0" w:color="auto"/>
        <w:right w:val="none" w:sz="0" w:space="0" w:color="auto"/>
      </w:divBdr>
    </w:div>
    <w:div w:id="580063330">
      <w:bodyDiv w:val="1"/>
      <w:marLeft w:val="0"/>
      <w:marRight w:val="0"/>
      <w:marTop w:val="0"/>
      <w:marBottom w:val="0"/>
      <w:divBdr>
        <w:top w:val="none" w:sz="0" w:space="0" w:color="auto"/>
        <w:left w:val="none" w:sz="0" w:space="0" w:color="auto"/>
        <w:bottom w:val="none" w:sz="0" w:space="0" w:color="auto"/>
        <w:right w:val="none" w:sz="0" w:space="0" w:color="auto"/>
      </w:divBdr>
    </w:div>
    <w:div w:id="581531436">
      <w:bodyDiv w:val="1"/>
      <w:marLeft w:val="0"/>
      <w:marRight w:val="0"/>
      <w:marTop w:val="0"/>
      <w:marBottom w:val="0"/>
      <w:divBdr>
        <w:top w:val="none" w:sz="0" w:space="0" w:color="auto"/>
        <w:left w:val="none" w:sz="0" w:space="0" w:color="auto"/>
        <w:bottom w:val="none" w:sz="0" w:space="0" w:color="auto"/>
        <w:right w:val="none" w:sz="0" w:space="0" w:color="auto"/>
      </w:divBdr>
      <w:divsChild>
        <w:div w:id="302126217">
          <w:marLeft w:val="0"/>
          <w:marRight w:val="0"/>
          <w:marTop w:val="0"/>
          <w:marBottom w:val="0"/>
          <w:divBdr>
            <w:top w:val="none" w:sz="0" w:space="0" w:color="auto"/>
            <w:left w:val="none" w:sz="0" w:space="0" w:color="auto"/>
            <w:bottom w:val="none" w:sz="0" w:space="0" w:color="auto"/>
            <w:right w:val="none" w:sz="0" w:space="0" w:color="auto"/>
          </w:divBdr>
        </w:div>
        <w:div w:id="1527519090">
          <w:marLeft w:val="0"/>
          <w:marRight w:val="0"/>
          <w:marTop w:val="0"/>
          <w:marBottom w:val="0"/>
          <w:divBdr>
            <w:top w:val="none" w:sz="0" w:space="0" w:color="auto"/>
            <w:left w:val="none" w:sz="0" w:space="0" w:color="auto"/>
            <w:bottom w:val="none" w:sz="0" w:space="0" w:color="auto"/>
            <w:right w:val="none" w:sz="0" w:space="0" w:color="auto"/>
          </w:divBdr>
        </w:div>
        <w:div w:id="209415526">
          <w:marLeft w:val="0"/>
          <w:marRight w:val="0"/>
          <w:marTop w:val="0"/>
          <w:marBottom w:val="0"/>
          <w:divBdr>
            <w:top w:val="none" w:sz="0" w:space="0" w:color="auto"/>
            <w:left w:val="none" w:sz="0" w:space="0" w:color="auto"/>
            <w:bottom w:val="none" w:sz="0" w:space="0" w:color="auto"/>
            <w:right w:val="none" w:sz="0" w:space="0" w:color="auto"/>
          </w:divBdr>
        </w:div>
        <w:div w:id="2104835880">
          <w:marLeft w:val="0"/>
          <w:marRight w:val="0"/>
          <w:marTop w:val="0"/>
          <w:marBottom w:val="0"/>
          <w:divBdr>
            <w:top w:val="none" w:sz="0" w:space="0" w:color="auto"/>
            <w:left w:val="none" w:sz="0" w:space="0" w:color="auto"/>
            <w:bottom w:val="none" w:sz="0" w:space="0" w:color="auto"/>
            <w:right w:val="none" w:sz="0" w:space="0" w:color="auto"/>
          </w:divBdr>
        </w:div>
        <w:div w:id="101609788">
          <w:marLeft w:val="0"/>
          <w:marRight w:val="0"/>
          <w:marTop w:val="0"/>
          <w:marBottom w:val="0"/>
          <w:divBdr>
            <w:top w:val="none" w:sz="0" w:space="0" w:color="auto"/>
            <w:left w:val="none" w:sz="0" w:space="0" w:color="auto"/>
            <w:bottom w:val="none" w:sz="0" w:space="0" w:color="auto"/>
            <w:right w:val="none" w:sz="0" w:space="0" w:color="auto"/>
          </w:divBdr>
        </w:div>
        <w:div w:id="1049963264">
          <w:marLeft w:val="0"/>
          <w:marRight w:val="0"/>
          <w:marTop w:val="0"/>
          <w:marBottom w:val="0"/>
          <w:divBdr>
            <w:top w:val="none" w:sz="0" w:space="0" w:color="auto"/>
            <w:left w:val="none" w:sz="0" w:space="0" w:color="auto"/>
            <w:bottom w:val="none" w:sz="0" w:space="0" w:color="auto"/>
            <w:right w:val="none" w:sz="0" w:space="0" w:color="auto"/>
          </w:divBdr>
        </w:div>
        <w:div w:id="1095785559">
          <w:marLeft w:val="0"/>
          <w:marRight w:val="0"/>
          <w:marTop w:val="0"/>
          <w:marBottom w:val="0"/>
          <w:divBdr>
            <w:top w:val="none" w:sz="0" w:space="0" w:color="auto"/>
            <w:left w:val="none" w:sz="0" w:space="0" w:color="auto"/>
            <w:bottom w:val="none" w:sz="0" w:space="0" w:color="auto"/>
            <w:right w:val="none" w:sz="0" w:space="0" w:color="auto"/>
          </w:divBdr>
        </w:div>
        <w:div w:id="503206834">
          <w:marLeft w:val="0"/>
          <w:marRight w:val="0"/>
          <w:marTop w:val="0"/>
          <w:marBottom w:val="0"/>
          <w:divBdr>
            <w:top w:val="none" w:sz="0" w:space="0" w:color="auto"/>
            <w:left w:val="none" w:sz="0" w:space="0" w:color="auto"/>
            <w:bottom w:val="none" w:sz="0" w:space="0" w:color="auto"/>
            <w:right w:val="none" w:sz="0" w:space="0" w:color="auto"/>
          </w:divBdr>
        </w:div>
        <w:div w:id="50078085">
          <w:marLeft w:val="0"/>
          <w:marRight w:val="0"/>
          <w:marTop w:val="0"/>
          <w:marBottom w:val="0"/>
          <w:divBdr>
            <w:top w:val="none" w:sz="0" w:space="0" w:color="auto"/>
            <w:left w:val="none" w:sz="0" w:space="0" w:color="auto"/>
            <w:bottom w:val="none" w:sz="0" w:space="0" w:color="auto"/>
            <w:right w:val="none" w:sz="0" w:space="0" w:color="auto"/>
          </w:divBdr>
        </w:div>
        <w:div w:id="2026906530">
          <w:marLeft w:val="0"/>
          <w:marRight w:val="0"/>
          <w:marTop w:val="0"/>
          <w:marBottom w:val="0"/>
          <w:divBdr>
            <w:top w:val="none" w:sz="0" w:space="0" w:color="auto"/>
            <w:left w:val="none" w:sz="0" w:space="0" w:color="auto"/>
            <w:bottom w:val="none" w:sz="0" w:space="0" w:color="auto"/>
            <w:right w:val="none" w:sz="0" w:space="0" w:color="auto"/>
          </w:divBdr>
        </w:div>
        <w:div w:id="531190021">
          <w:marLeft w:val="0"/>
          <w:marRight w:val="0"/>
          <w:marTop w:val="0"/>
          <w:marBottom w:val="0"/>
          <w:divBdr>
            <w:top w:val="none" w:sz="0" w:space="0" w:color="auto"/>
            <w:left w:val="none" w:sz="0" w:space="0" w:color="auto"/>
            <w:bottom w:val="none" w:sz="0" w:space="0" w:color="auto"/>
            <w:right w:val="none" w:sz="0" w:space="0" w:color="auto"/>
          </w:divBdr>
        </w:div>
        <w:div w:id="1347554635">
          <w:marLeft w:val="0"/>
          <w:marRight w:val="0"/>
          <w:marTop w:val="0"/>
          <w:marBottom w:val="0"/>
          <w:divBdr>
            <w:top w:val="none" w:sz="0" w:space="0" w:color="auto"/>
            <w:left w:val="none" w:sz="0" w:space="0" w:color="auto"/>
            <w:bottom w:val="none" w:sz="0" w:space="0" w:color="auto"/>
            <w:right w:val="none" w:sz="0" w:space="0" w:color="auto"/>
          </w:divBdr>
        </w:div>
      </w:divsChild>
    </w:div>
    <w:div w:id="584998218">
      <w:bodyDiv w:val="1"/>
      <w:marLeft w:val="0"/>
      <w:marRight w:val="0"/>
      <w:marTop w:val="0"/>
      <w:marBottom w:val="0"/>
      <w:divBdr>
        <w:top w:val="none" w:sz="0" w:space="0" w:color="auto"/>
        <w:left w:val="none" w:sz="0" w:space="0" w:color="auto"/>
        <w:bottom w:val="none" w:sz="0" w:space="0" w:color="auto"/>
        <w:right w:val="none" w:sz="0" w:space="0" w:color="auto"/>
      </w:divBdr>
      <w:divsChild>
        <w:div w:id="380595649">
          <w:marLeft w:val="0"/>
          <w:marRight w:val="0"/>
          <w:marTop w:val="0"/>
          <w:marBottom w:val="0"/>
          <w:divBdr>
            <w:top w:val="none" w:sz="0" w:space="0" w:color="auto"/>
            <w:left w:val="none" w:sz="0" w:space="0" w:color="auto"/>
            <w:bottom w:val="none" w:sz="0" w:space="0" w:color="auto"/>
            <w:right w:val="none" w:sz="0" w:space="0" w:color="auto"/>
          </w:divBdr>
        </w:div>
        <w:div w:id="712001241">
          <w:marLeft w:val="0"/>
          <w:marRight w:val="0"/>
          <w:marTop w:val="0"/>
          <w:marBottom w:val="0"/>
          <w:divBdr>
            <w:top w:val="none" w:sz="0" w:space="0" w:color="auto"/>
            <w:left w:val="none" w:sz="0" w:space="0" w:color="auto"/>
            <w:bottom w:val="none" w:sz="0" w:space="0" w:color="auto"/>
            <w:right w:val="none" w:sz="0" w:space="0" w:color="auto"/>
          </w:divBdr>
        </w:div>
        <w:div w:id="316955994">
          <w:marLeft w:val="0"/>
          <w:marRight w:val="0"/>
          <w:marTop w:val="0"/>
          <w:marBottom w:val="0"/>
          <w:divBdr>
            <w:top w:val="none" w:sz="0" w:space="0" w:color="auto"/>
            <w:left w:val="none" w:sz="0" w:space="0" w:color="auto"/>
            <w:bottom w:val="none" w:sz="0" w:space="0" w:color="auto"/>
            <w:right w:val="none" w:sz="0" w:space="0" w:color="auto"/>
          </w:divBdr>
        </w:div>
        <w:div w:id="1884170652">
          <w:marLeft w:val="0"/>
          <w:marRight w:val="0"/>
          <w:marTop w:val="0"/>
          <w:marBottom w:val="0"/>
          <w:divBdr>
            <w:top w:val="none" w:sz="0" w:space="0" w:color="auto"/>
            <w:left w:val="none" w:sz="0" w:space="0" w:color="auto"/>
            <w:bottom w:val="none" w:sz="0" w:space="0" w:color="auto"/>
            <w:right w:val="none" w:sz="0" w:space="0" w:color="auto"/>
          </w:divBdr>
        </w:div>
        <w:div w:id="1473984983">
          <w:marLeft w:val="0"/>
          <w:marRight w:val="0"/>
          <w:marTop w:val="0"/>
          <w:marBottom w:val="0"/>
          <w:divBdr>
            <w:top w:val="none" w:sz="0" w:space="0" w:color="auto"/>
            <w:left w:val="none" w:sz="0" w:space="0" w:color="auto"/>
            <w:bottom w:val="none" w:sz="0" w:space="0" w:color="auto"/>
            <w:right w:val="none" w:sz="0" w:space="0" w:color="auto"/>
          </w:divBdr>
        </w:div>
      </w:divsChild>
    </w:div>
    <w:div w:id="587420946">
      <w:bodyDiv w:val="1"/>
      <w:marLeft w:val="0"/>
      <w:marRight w:val="0"/>
      <w:marTop w:val="0"/>
      <w:marBottom w:val="0"/>
      <w:divBdr>
        <w:top w:val="none" w:sz="0" w:space="0" w:color="auto"/>
        <w:left w:val="none" w:sz="0" w:space="0" w:color="auto"/>
        <w:bottom w:val="none" w:sz="0" w:space="0" w:color="auto"/>
        <w:right w:val="none" w:sz="0" w:space="0" w:color="auto"/>
      </w:divBdr>
    </w:div>
    <w:div w:id="601692994">
      <w:bodyDiv w:val="1"/>
      <w:marLeft w:val="0"/>
      <w:marRight w:val="0"/>
      <w:marTop w:val="0"/>
      <w:marBottom w:val="0"/>
      <w:divBdr>
        <w:top w:val="none" w:sz="0" w:space="0" w:color="auto"/>
        <w:left w:val="none" w:sz="0" w:space="0" w:color="auto"/>
        <w:bottom w:val="none" w:sz="0" w:space="0" w:color="auto"/>
        <w:right w:val="none" w:sz="0" w:space="0" w:color="auto"/>
      </w:divBdr>
    </w:div>
    <w:div w:id="604384594">
      <w:bodyDiv w:val="1"/>
      <w:marLeft w:val="0"/>
      <w:marRight w:val="0"/>
      <w:marTop w:val="0"/>
      <w:marBottom w:val="0"/>
      <w:divBdr>
        <w:top w:val="none" w:sz="0" w:space="0" w:color="auto"/>
        <w:left w:val="none" w:sz="0" w:space="0" w:color="auto"/>
        <w:bottom w:val="none" w:sz="0" w:space="0" w:color="auto"/>
        <w:right w:val="none" w:sz="0" w:space="0" w:color="auto"/>
      </w:divBdr>
      <w:divsChild>
        <w:div w:id="9838709">
          <w:marLeft w:val="0"/>
          <w:marRight w:val="0"/>
          <w:marTop w:val="0"/>
          <w:marBottom w:val="0"/>
          <w:divBdr>
            <w:top w:val="none" w:sz="0" w:space="0" w:color="auto"/>
            <w:left w:val="none" w:sz="0" w:space="0" w:color="auto"/>
            <w:bottom w:val="none" w:sz="0" w:space="0" w:color="auto"/>
            <w:right w:val="none" w:sz="0" w:space="0" w:color="auto"/>
          </w:divBdr>
        </w:div>
        <w:div w:id="892303493">
          <w:marLeft w:val="0"/>
          <w:marRight w:val="0"/>
          <w:marTop w:val="0"/>
          <w:marBottom w:val="0"/>
          <w:divBdr>
            <w:top w:val="none" w:sz="0" w:space="0" w:color="auto"/>
            <w:left w:val="none" w:sz="0" w:space="0" w:color="auto"/>
            <w:bottom w:val="none" w:sz="0" w:space="0" w:color="auto"/>
            <w:right w:val="none" w:sz="0" w:space="0" w:color="auto"/>
          </w:divBdr>
        </w:div>
        <w:div w:id="921446642">
          <w:marLeft w:val="0"/>
          <w:marRight w:val="0"/>
          <w:marTop w:val="0"/>
          <w:marBottom w:val="0"/>
          <w:divBdr>
            <w:top w:val="none" w:sz="0" w:space="0" w:color="auto"/>
            <w:left w:val="none" w:sz="0" w:space="0" w:color="auto"/>
            <w:bottom w:val="none" w:sz="0" w:space="0" w:color="auto"/>
            <w:right w:val="none" w:sz="0" w:space="0" w:color="auto"/>
          </w:divBdr>
        </w:div>
        <w:div w:id="1931156102">
          <w:marLeft w:val="0"/>
          <w:marRight w:val="0"/>
          <w:marTop w:val="0"/>
          <w:marBottom w:val="0"/>
          <w:divBdr>
            <w:top w:val="none" w:sz="0" w:space="0" w:color="auto"/>
            <w:left w:val="none" w:sz="0" w:space="0" w:color="auto"/>
            <w:bottom w:val="none" w:sz="0" w:space="0" w:color="auto"/>
            <w:right w:val="none" w:sz="0" w:space="0" w:color="auto"/>
          </w:divBdr>
        </w:div>
        <w:div w:id="620571057">
          <w:marLeft w:val="0"/>
          <w:marRight w:val="0"/>
          <w:marTop w:val="0"/>
          <w:marBottom w:val="0"/>
          <w:divBdr>
            <w:top w:val="none" w:sz="0" w:space="0" w:color="auto"/>
            <w:left w:val="none" w:sz="0" w:space="0" w:color="auto"/>
            <w:bottom w:val="none" w:sz="0" w:space="0" w:color="auto"/>
            <w:right w:val="none" w:sz="0" w:space="0" w:color="auto"/>
          </w:divBdr>
        </w:div>
        <w:div w:id="29380927">
          <w:marLeft w:val="0"/>
          <w:marRight w:val="0"/>
          <w:marTop w:val="0"/>
          <w:marBottom w:val="0"/>
          <w:divBdr>
            <w:top w:val="none" w:sz="0" w:space="0" w:color="auto"/>
            <w:left w:val="none" w:sz="0" w:space="0" w:color="auto"/>
            <w:bottom w:val="none" w:sz="0" w:space="0" w:color="auto"/>
            <w:right w:val="none" w:sz="0" w:space="0" w:color="auto"/>
          </w:divBdr>
        </w:div>
        <w:div w:id="17002429">
          <w:marLeft w:val="0"/>
          <w:marRight w:val="0"/>
          <w:marTop w:val="0"/>
          <w:marBottom w:val="0"/>
          <w:divBdr>
            <w:top w:val="none" w:sz="0" w:space="0" w:color="auto"/>
            <w:left w:val="none" w:sz="0" w:space="0" w:color="auto"/>
            <w:bottom w:val="none" w:sz="0" w:space="0" w:color="auto"/>
            <w:right w:val="none" w:sz="0" w:space="0" w:color="auto"/>
          </w:divBdr>
        </w:div>
        <w:div w:id="1641374986">
          <w:marLeft w:val="0"/>
          <w:marRight w:val="0"/>
          <w:marTop w:val="0"/>
          <w:marBottom w:val="0"/>
          <w:divBdr>
            <w:top w:val="none" w:sz="0" w:space="0" w:color="auto"/>
            <w:left w:val="none" w:sz="0" w:space="0" w:color="auto"/>
            <w:bottom w:val="none" w:sz="0" w:space="0" w:color="auto"/>
            <w:right w:val="none" w:sz="0" w:space="0" w:color="auto"/>
          </w:divBdr>
        </w:div>
        <w:div w:id="1466970957">
          <w:marLeft w:val="0"/>
          <w:marRight w:val="0"/>
          <w:marTop w:val="0"/>
          <w:marBottom w:val="0"/>
          <w:divBdr>
            <w:top w:val="none" w:sz="0" w:space="0" w:color="auto"/>
            <w:left w:val="none" w:sz="0" w:space="0" w:color="auto"/>
            <w:bottom w:val="none" w:sz="0" w:space="0" w:color="auto"/>
            <w:right w:val="none" w:sz="0" w:space="0" w:color="auto"/>
          </w:divBdr>
        </w:div>
        <w:div w:id="804931841">
          <w:marLeft w:val="0"/>
          <w:marRight w:val="0"/>
          <w:marTop w:val="0"/>
          <w:marBottom w:val="0"/>
          <w:divBdr>
            <w:top w:val="none" w:sz="0" w:space="0" w:color="auto"/>
            <w:left w:val="none" w:sz="0" w:space="0" w:color="auto"/>
            <w:bottom w:val="none" w:sz="0" w:space="0" w:color="auto"/>
            <w:right w:val="none" w:sz="0" w:space="0" w:color="auto"/>
          </w:divBdr>
        </w:div>
        <w:div w:id="1441946393">
          <w:marLeft w:val="0"/>
          <w:marRight w:val="0"/>
          <w:marTop w:val="0"/>
          <w:marBottom w:val="0"/>
          <w:divBdr>
            <w:top w:val="none" w:sz="0" w:space="0" w:color="auto"/>
            <w:left w:val="none" w:sz="0" w:space="0" w:color="auto"/>
            <w:bottom w:val="none" w:sz="0" w:space="0" w:color="auto"/>
            <w:right w:val="none" w:sz="0" w:space="0" w:color="auto"/>
          </w:divBdr>
        </w:div>
      </w:divsChild>
    </w:div>
    <w:div w:id="608850605">
      <w:bodyDiv w:val="1"/>
      <w:marLeft w:val="0"/>
      <w:marRight w:val="0"/>
      <w:marTop w:val="0"/>
      <w:marBottom w:val="0"/>
      <w:divBdr>
        <w:top w:val="none" w:sz="0" w:space="0" w:color="auto"/>
        <w:left w:val="none" w:sz="0" w:space="0" w:color="auto"/>
        <w:bottom w:val="none" w:sz="0" w:space="0" w:color="auto"/>
        <w:right w:val="none" w:sz="0" w:space="0" w:color="auto"/>
      </w:divBdr>
    </w:div>
    <w:div w:id="613559078">
      <w:bodyDiv w:val="1"/>
      <w:marLeft w:val="0"/>
      <w:marRight w:val="0"/>
      <w:marTop w:val="0"/>
      <w:marBottom w:val="0"/>
      <w:divBdr>
        <w:top w:val="none" w:sz="0" w:space="0" w:color="auto"/>
        <w:left w:val="none" w:sz="0" w:space="0" w:color="auto"/>
        <w:bottom w:val="none" w:sz="0" w:space="0" w:color="auto"/>
        <w:right w:val="none" w:sz="0" w:space="0" w:color="auto"/>
      </w:divBdr>
      <w:divsChild>
        <w:div w:id="1992949925">
          <w:marLeft w:val="0"/>
          <w:marRight w:val="0"/>
          <w:marTop w:val="0"/>
          <w:marBottom w:val="0"/>
          <w:divBdr>
            <w:top w:val="none" w:sz="0" w:space="0" w:color="auto"/>
            <w:left w:val="none" w:sz="0" w:space="0" w:color="auto"/>
            <w:bottom w:val="none" w:sz="0" w:space="0" w:color="auto"/>
            <w:right w:val="none" w:sz="0" w:space="0" w:color="auto"/>
          </w:divBdr>
        </w:div>
        <w:div w:id="1070157761">
          <w:marLeft w:val="0"/>
          <w:marRight w:val="0"/>
          <w:marTop w:val="0"/>
          <w:marBottom w:val="0"/>
          <w:divBdr>
            <w:top w:val="none" w:sz="0" w:space="0" w:color="auto"/>
            <w:left w:val="none" w:sz="0" w:space="0" w:color="auto"/>
            <w:bottom w:val="none" w:sz="0" w:space="0" w:color="auto"/>
            <w:right w:val="none" w:sz="0" w:space="0" w:color="auto"/>
          </w:divBdr>
        </w:div>
      </w:divsChild>
    </w:div>
    <w:div w:id="614215078">
      <w:bodyDiv w:val="1"/>
      <w:marLeft w:val="0"/>
      <w:marRight w:val="0"/>
      <w:marTop w:val="0"/>
      <w:marBottom w:val="0"/>
      <w:divBdr>
        <w:top w:val="none" w:sz="0" w:space="0" w:color="auto"/>
        <w:left w:val="none" w:sz="0" w:space="0" w:color="auto"/>
        <w:bottom w:val="none" w:sz="0" w:space="0" w:color="auto"/>
        <w:right w:val="none" w:sz="0" w:space="0" w:color="auto"/>
      </w:divBdr>
    </w:div>
    <w:div w:id="624771097">
      <w:bodyDiv w:val="1"/>
      <w:marLeft w:val="0"/>
      <w:marRight w:val="0"/>
      <w:marTop w:val="0"/>
      <w:marBottom w:val="0"/>
      <w:divBdr>
        <w:top w:val="none" w:sz="0" w:space="0" w:color="auto"/>
        <w:left w:val="none" w:sz="0" w:space="0" w:color="auto"/>
        <w:bottom w:val="none" w:sz="0" w:space="0" w:color="auto"/>
        <w:right w:val="none" w:sz="0" w:space="0" w:color="auto"/>
      </w:divBdr>
    </w:div>
    <w:div w:id="627472073">
      <w:bodyDiv w:val="1"/>
      <w:marLeft w:val="0"/>
      <w:marRight w:val="0"/>
      <w:marTop w:val="0"/>
      <w:marBottom w:val="0"/>
      <w:divBdr>
        <w:top w:val="none" w:sz="0" w:space="0" w:color="auto"/>
        <w:left w:val="none" w:sz="0" w:space="0" w:color="auto"/>
        <w:bottom w:val="none" w:sz="0" w:space="0" w:color="auto"/>
        <w:right w:val="none" w:sz="0" w:space="0" w:color="auto"/>
      </w:divBdr>
    </w:div>
    <w:div w:id="637221986">
      <w:bodyDiv w:val="1"/>
      <w:marLeft w:val="0"/>
      <w:marRight w:val="0"/>
      <w:marTop w:val="0"/>
      <w:marBottom w:val="0"/>
      <w:divBdr>
        <w:top w:val="none" w:sz="0" w:space="0" w:color="auto"/>
        <w:left w:val="none" w:sz="0" w:space="0" w:color="auto"/>
        <w:bottom w:val="none" w:sz="0" w:space="0" w:color="auto"/>
        <w:right w:val="none" w:sz="0" w:space="0" w:color="auto"/>
      </w:divBdr>
    </w:div>
    <w:div w:id="638069741">
      <w:bodyDiv w:val="1"/>
      <w:marLeft w:val="0"/>
      <w:marRight w:val="0"/>
      <w:marTop w:val="0"/>
      <w:marBottom w:val="0"/>
      <w:divBdr>
        <w:top w:val="none" w:sz="0" w:space="0" w:color="auto"/>
        <w:left w:val="none" w:sz="0" w:space="0" w:color="auto"/>
        <w:bottom w:val="none" w:sz="0" w:space="0" w:color="auto"/>
        <w:right w:val="none" w:sz="0" w:space="0" w:color="auto"/>
      </w:divBdr>
    </w:div>
    <w:div w:id="638845985">
      <w:bodyDiv w:val="1"/>
      <w:marLeft w:val="0"/>
      <w:marRight w:val="0"/>
      <w:marTop w:val="0"/>
      <w:marBottom w:val="0"/>
      <w:divBdr>
        <w:top w:val="none" w:sz="0" w:space="0" w:color="auto"/>
        <w:left w:val="none" w:sz="0" w:space="0" w:color="auto"/>
        <w:bottom w:val="none" w:sz="0" w:space="0" w:color="auto"/>
        <w:right w:val="none" w:sz="0" w:space="0" w:color="auto"/>
      </w:divBdr>
    </w:div>
    <w:div w:id="655111156">
      <w:bodyDiv w:val="1"/>
      <w:marLeft w:val="0"/>
      <w:marRight w:val="0"/>
      <w:marTop w:val="0"/>
      <w:marBottom w:val="0"/>
      <w:divBdr>
        <w:top w:val="none" w:sz="0" w:space="0" w:color="auto"/>
        <w:left w:val="none" w:sz="0" w:space="0" w:color="auto"/>
        <w:bottom w:val="none" w:sz="0" w:space="0" w:color="auto"/>
        <w:right w:val="none" w:sz="0" w:space="0" w:color="auto"/>
      </w:divBdr>
    </w:div>
    <w:div w:id="658072680">
      <w:bodyDiv w:val="1"/>
      <w:marLeft w:val="0"/>
      <w:marRight w:val="0"/>
      <w:marTop w:val="0"/>
      <w:marBottom w:val="0"/>
      <w:divBdr>
        <w:top w:val="none" w:sz="0" w:space="0" w:color="auto"/>
        <w:left w:val="none" w:sz="0" w:space="0" w:color="auto"/>
        <w:bottom w:val="none" w:sz="0" w:space="0" w:color="auto"/>
        <w:right w:val="none" w:sz="0" w:space="0" w:color="auto"/>
      </w:divBdr>
    </w:div>
    <w:div w:id="664554788">
      <w:bodyDiv w:val="1"/>
      <w:marLeft w:val="0"/>
      <w:marRight w:val="0"/>
      <w:marTop w:val="0"/>
      <w:marBottom w:val="0"/>
      <w:divBdr>
        <w:top w:val="none" w:sz="0" w:space="0" w:color="auto"/>
        <w:left w:val="none" w:sz="0" w:space="0" w:color="auto"/>
        <w:bottom w:val="none" w:sz="0" w:space="0" w:color="auto"/>
        <w:right w:val="none" w:sz="0" w:space="0" w:color="auto"/>
      </w:divBdr>
    </w:div>
    <w:div w:id="669024059">
      <w:bodyDiv w:val="1"/>
      <w:marLeft w:val="0"/>
      <w:marRight w:val="0"/>
      <w:marTop w:val="0"/>
      <w:marBottom w:val="0"/>
      <w:divBdr>
        <w:top w:val="none" w:sz="0" w:space="0" w:color="auto"/>
        <w:left w:val="none" w:sz="0" w:space="0" w:color="auto"/>
        <w:bottom w:val="none" w:sz="0" w:space="0" w:color="auto"/>
        <w:right w:val="none" w:sz="0" w:space="0" w:color="auto"/>
      </w:divBdr>
      <w:divsChild>
        <w:div w:id="579678527">
          <w:marLeft w:val="0"/>
          <w:marRight w:val="0"/>
          <w:marTop w:val="0"/>
          <w:marBottom w:val="0"/>
          <w:divBdr>
            <w:top w:val="none" w:sz="0" w:space="0" w:color="auto"/>
            <w:left w:val="none" w:sz="0" w:space="0" w:color="auto"/>
            <w:bottom w:val="none" w:sz="0" w:space="0" w:color="auto"/>
            <w:right w:val="none" w:sz="0" w:space="0" w:color="auto"/>
          </w:divBdr>
        </w:div>
        <w:div w:id="1701394999">
          <w:marLeft w:val="0"/>
          <w:marRight w:val="0"/>
          <w:marTop w:val="0"/>
          <w:marBottom w:val="0"/>
          <w:divBdr>
            <w:top w:val="none" w:sz="0" w:space="0" w:color="auto"/>
            <w:left w:val="none" w:sz="0" w:space="0" w:color="auto"/>
            <w:bottom w:val="none" w:sz="0" w:space="0" w:color="auto"/>
            <w:right w:val="none" w:sz="0" w:space="0" w:color="auto"/>
          </w:divBdr>
        </w:div>
        <w:div w:id="1882160359">
          <w:marLeft w:val="0"/>
          <w:marRight w:val="0"/>
          <w:marTop w:val="0"/>
          <w:marBottom w:val="0"/>
          <w:divBdr>
            <w:top w:val="none" w:sz="0" w:space="0" w:color="auto"/>
            <w:left w:val="none" w:sz="0" w:space="0" w:color="auto"/>
            <w:bottom w:val="none" w:sz="0" w:space="0" w:color="auto"/>
            <w:right w:val="none" w:sz="0" w:space="0" w:color="auto"/>
          </w:divBdr>
        </w:div>
        <w:div w:id="1739739939">
          <w:marLeft w:val="0"/>
          <w:marRight w:val="0"/>
          <w:marTop w:val="0"/>
          <w:marBottom w:val="0"/>
          <w:divBdr>
            <w:top w:val="none" w:sz="0" w:space="0" w:color="auto"/>
            <w:left w:val="none" w:sz="0" w:space="0" w:color="auto"/>
            <w:bottom w:val="none" w:sz="0" w:space="0" w:color="auto"/>
            <w:right w:val="none" w:sz="0" w:space="0" w:color="auto"/>
          </w:divBdr>
        </w:div>
        <w:div w:id="209810712">
          <w:marLeft w:val="0"/>
          <w:marRight w:val="0"/>
          <w:marTop w:val="0"/>
          <w:marBottom w:val="0"/>
          <w:divBdr>
            <w:top w:val="none" w:sz="0" w:space="0" w:color="auto"/>
            <w:left w:val="none" w:sz="0" w:space="0" w:color="auto"/>
            <w:bottom w:val="none" w:sz="0" w:space="0" w:color="auto"/>
            <w:right w:val="none" w:sz="0" w:space="0" w:color="auto"/>
          </w:divBdr>
        </w:div>
        <w:div w:id="1219435092">
          <w:marLeft w:val="0"/>
          <w:marRight w:val="0"/>
          <w:marTop w:val="0"/>
          <w:marBottom w:val="0"/>
          <w:divBdr>
            <w:top w:val="none" w:sz="0" w:space="0" w:color="auto"/>
            <w:left w:val="none" w:sz="0" w:space="0" w:color="auto"/>
            <w:bottom w:val="none" w:sz="0" w:space="0" w:color="auto"/>
            <w:right w:val="none" w:sz="0" w:space="0" w:color="auto"/>
          </w:divBdr>
        </w:div>
        <w:div w:id="132063243">
          <w:marLeft w:val="0"/>
          <w:marRight w:val="0"/>
          <w:marTop w:val="0"/>
          <w:marBottom w:val="0"/>
          <w:divBdr>
            <w:top w:val="none" w:sz="0" w:space="0" w:color="auto"/>
            <w:left w:val="none" w:sz="0" w:space="0" w:color="auto"/>
            <w:bottom w:val="none" w:sz="0" w:space="0" w:color="auto"/>
            <w:right w:val="none" w:sz="0" w:space="0" w:color="auto"/>
          </w:divBdr>
        </w:div>
        <w:div w:id="1544905256">
          <w:marLeft w:val="0"/>
          <w:marRight w:val="0"/>
          <w:marTop w:val="0"/>
          <w:marBottom w:val="0"/>
          <w:divBdr>
            <w:top w:val="none" w:sz="0" w:space="0" w:color="auto"/>
            <w:left w:val="none" w:sz="0" w:space="0" w:color="auto"/>
            <w:bottom w:val="none" w:sz="0" w:space="0" w:color="auto"/>
            <w:right w:val="none" w:sz="0" w:space="0" w:color="auto"/>
          </w:divBdr>
        </w:div>
        <w:div w:id="1072579239">
          <w:marLeft w:val="0"/>
          <w:marRight w:val="0"/>
          <w:marTop w:val="0"/>
          <w:marBottom w:val="0"/>
          <w:divBdr>
            <w:top w:val="none" w:sz="0" w:space="0" w:color="auto"/>
            <w:left w:val="none" w:sz="0" w:space="0" w:color="auto"/>
            <w:bottom w:val="none" w:sz="0" w:space="0" w:color="auto"/>
            <w:right w:val="none" w:sz="0" w:space="0" w:color="auto"/>
          </w:divBdr>
        </w:div>
        <w:div w:id="265894562">
          <w:marLeft w:val="0"/>
          <w:marRight w:val="0"/>
          <w:marTop w:val="0"/>
          <w:marBottom w:val="0"/>
          <w:divBdr>
            <w:top w:val="none" w:sz="0" w:space="0" w:color="auto"/>
            <w:left w:val="none" w:sz="0" w:space="0" w:color="auto"/>
            <w:bottom w:val="none" w:sz="0" w:space="0" w:color="auto"/>
            <w:right w:val="none" w:sz="0" w:space="0" w:color="auto"/>
          </w:divBdr>
        </w:div>
      </w:divsChild>
    </w:div>
    <w:div w:id="671373892">
      <w:bodyDiv w:val="1"/>
      <w:marLeft w:val="0"/>
      <w:marRight w:val="0"/>
      <w:marTop w:val="0"/>
      <w:marBottom w:val="0"/>
      <w:divBdr>
        <w:top w:val="none" w:sz="0" w:space="0" w:color="auto"/>
        <w:left w:val="none" w:sz="0" w:space="0" w:color="auto"/>
        <w:bottom w:val="none" w:sz="0" w:space="0" w:color="auto"/>
        <w:right w:val="none" w:sz="0" w:space="0" w:color="auto"/>
      </w:divBdr>
      <w:divsChild>
        <w:div w:id="510800954">
          <w:marLeft w:val="0"/>
          <w:marRight w:val="0"/>
          <w:marTop w:val="0"/>
          <w:marBottom w:val="0"/>
          <w:divBdr>
            <w:top w:val="none" w:sz="0" w:space="0" w:color="auto"/>
            <w:left w:val="none" w:sz="0" w:space="0" w:color="auto"/>
            <w:bottom w:val="none" w:sz="0" w:space="0" w:color="auto"/>
            <w:right w:val="none" w:sz="0" w:space="0" w:color="auto"/>
          </w:divBdr>
        </w:div>
        <w:div w:id="969018268">
          <w:marLeft w:val="0"/>
          <w:marRight w:val="0"/>
          <w:marTop w:val="0"/>
          <w:marBottom w:val="0"/>
          <w:divBdr>
            <w:top w:val="none" w:sz="0" w:space="0" w:color="auto"/>
            <w:left w:val="none" w:sz="0" w:space="0" w:color="auto"/>
            <w:bottom w:val="none" w:sz="0" w:space="0" w:color="auto"/>
            <w:right w:val="none" w:sz="0" w:space="0" w:color="auto"/>
          </w:divBdr>
        </w:div>
      </w:divsChild>
    </w:div>
    <w:div w:id="676081052">
      <w:bodyDiv w:val="1"/>
      <w:marLeft w:val="0"/>
      <w:marRight w:val="0"/>
      <w:marTop w:val="0"/>
      <w:marBottom w:val="0"/>
      <w:divBdr>
        <w:top w:val="none" w:sz="0" w:space="0" w:color="auto"/>
        <w:left w:val="none" w:sz="0" w:space="0" w:color="auto"/>
        <w:bottom w:val="none" w:sz="0" w:space="0" w:color="auto"/>
        <w:right w:val="none" w:sz="0" w:space="0" w:color="auto"/>
      </w:divBdr>
      <w:divsChild>
        <w:div w:id="1198465657">
          <w:marLeft w:val="0"/>
          <w:marRight w:val="0"/>
          <w:marTop w:val="0"/>
          <w:marBottom w:val="0"/>
          <w:divBdr>
            <w:top w:val="none" w:sz="0" w:space="0" w:color="auto"/>
            <w:left w:val="none" w:sz="0" w:space="0" w:color="auto"/>
            <w:bottom w:val="none" w:sz="0" w:space="0" w:color="auto"/>
            <w:right w:val="none" w:sz="0" w:space="0" w:color="auto"/>
          </w:divBdr>
        </w:div>
        <w:div w:id="2124154917">
          <w:marLeft w:val="0"/>
          <w:marRight w:val="0"/>
          <w:marTop w:val="0"/>
          <w:marBottom w:val="0"/>
          <w:divBdr>
            <w:top w:val="none" w:sz="0" w:space="0" w:color="auto"/>
            <w:left w:val="none" w:sz="0" w:space="0" w:color="auto"/>
            <w:bottom w:val="none" w:sz="0" w:space="0" w:color="auto"/>
            <w:right w:val="none" w:sz="0" w:space="0" w:color="auto"/>
          </w:divBdr>
        </w:div>
        <w:div w:id="1834756112">
          <w:marLeft w:val="0"/>
          <w:marRight w:val="0"/>
          <w:marTop w:val="0"/>
          <w:marBottom w:val="0"/>
          <w:divBdr>
            <w:top w:val="none" w:sz="0" w:space="0" w:color="auto"/>
            <w:left w:val="none" w:sz="0" w:space="0" w:color="auto"/>
            <w:bottom w:val="none" w:sz="0" w:space="0" w:color="auto"/>
            <w:right w:val="none" w:sz="0" w:space="0" w:color="auto"/>
          </w:divBdr>
        </w:div>
        <w:div w:id="1870725212">
          <w:marLeft w:val="0"/>
          <w:marRight w:val="0"/>
          <w:marTop w:val="0"/>
          <w:marBottom w:val="0"/>
          <w:divBdr>
            <w:top w:val="none" w:sz="0" w:space="0" w:color="auto"/>
            <w:left w:val="none" w:sz="0" w:space="0" w:color="auto"/>
            <w:bottom w:val="none" w:sz="0" w:space="0" w:color="auto"/>
            <w:right w:val="none" w:sz="0" w:space="0" w:color="auto"/>
          </w:divBdr>
        </w:div>
        <w:div w:id="1370296038">
          <w:marLeft w:val="0"/>
          <w:marRight w:val="0"/>
          <w:marTop w:val="0"/>
          <w:marBottom w:val="0"/>
          <w:divBdr>
            <w:top w:val="none" w:sz="0" w:space="0" w:color="auto"/>
            <w:left w:val="none" w:sz="0" w:space="0" w:color="auto"/>
            <w:bottom w:val="none" w:sz="0" w:space="0" w:color="auto"/>
            <w:right w:val="none" w:sz="0" w:space="0" w:color="auto"/>
          </w:divBdr>
        </w:div>
        <w:div w:id="637808637">
          <w:marLeft w:val="0"/>
          <w:marRight w:val="0"/>
          <w:marTop w:val="0"/>
          <w:marBottom w:val="0"/>
          <w:divBdr>
            <w:top w:val="none" w:sz="0" w:space="0" w:color="auto"/>
            <w:left w:val="none" w:sz="0" w:space="0" w:color="auto"/>
            <w:bottom w:val="none" w:sz="0" w:space="0" w:color="auto"/>
            <w:right w:val="none" w:sz="0" w:space="0" w:color="auto"/>
          </w:divBdr>
        </w:div>
        <w:div w:id="177693118">
          <w:marLeft w:val="0"/>
          <w:marRight w:val="0"/>
          <w:marTop w:val="0"/>
          <w:marBottom w:val="0"/>
          <w:divBdr>
            <w:top w:val="none" w:sz="0" w:space="0" w:color="auto"/>
            <w:left w:val="none" w:sz="0" w:space="0" w:color="auto"/>
            <w:bottom w:val="none" w:sz="0" w:space="0" w:color="auto"/>
            <w:right w:val="none" w:sz="0" w:space="0" w:color="auto"/>
          </w:divBdr>
        </w:div>
        <w:div w:id="1374497220">
          <w:marLeft w:val="0"/>
          <w:marRight w:val="0"/>
          <w:marTop w:val="0"/>
          <w:marBottom w:val="0"/>
          <w:divBdr>
            <w:top w:val="none" w:sz="0" w:space="0" w:color="auto"/>
            <w:left w:val="none" w:sz="0" w:space="0" w:color="auto"/>
            <w:bottom w:val="none" w:sz="0" w:space="0" w:color="auto"/>
            <w:right w:val="none" w:sz="0" w:space="0" w:color="auto"/>
          </w:divBdr>
        </w:div>
        <w:div w:id="1767536564">
          <w:marLeft w:val="0"/>
          <w:marRight w:val="0"/>
          <w:marTop w:val="0"/>
          <w:marBottom w:val="0"/>
          <w:divBdr>
            <w:top w:val="none" w:sz="0" w:space="0" w:color="auto"/>
            <w:left w:val="none" w:sz="0" w:space="0" w:color="auto"/>
            <w:bottom w:val="none" w:sz="0" w:space="0" w:color="auto"/>
            <w:right w:val="none" w:sz="0" w:space="0" w:color="auto"/>
          </w:divBdr>
        </w:div>
        <w:div w:id="1501657146">
          <w:marLeft w:val="0"/>
          <w:marRight w:val="0"/>
          <w:marTop w:val="0"/>
          <w:marBottom w:val="0"/>
          <w:divBdr>
            <w:top w:val="none" w:sz="0" w:space="0" w:color="auto"/>
            <w:left w:val="none" w:sz="0" w:space="0" w:color="auto"/>
            <w:bottom w:val="none" w:sz="0" w:space="0" w:color="auto"/>
            <w:right w:val="none" w:sz="0" w:space="0" w:color="auto"/>
          </w:divBdr>
        </w:div>
        <w:div w:id="105393203">
          <w:marLeft w:val="0"/>
          <w:marRight w:val="0"/>
          <w:marTop w:val="0"/>
          <w:marBottom w:val="0"/>
          <w:divBdr>
            <w:top w:val="none" w:sz="0" w:space="0" w:color="auto"/>
            <w:left w:val="none" w:sz="0" w:space="0" w:color="auto"/>
            <w:bottom w:val="none" w:sz="0" w:space="0" w:color="auto"/>
            <w:right w:val="none" w:sz="0" w:space="0" w:color="auto"/>
          </w:divBdr>
        </w:div>
        <w:div w:id="699934211">
          <w:marLeft w:val="0"/>
          <w:marRight w:val="0"/>
          <w:marTop w:val="0"/>
          <w:marBottom w:val="0"/>
          <w:divBdr>
            <w:top w:val="none" w:sz="0" w:space="0" w:color="auto"/>
            <w:left w:val="none" w:sz="0" w:space="0" w:color="auto"/>
            <w:bottom w:val="none" w:sz="0" w:space="0" w:color="auto"/>
            <w:right w:val="none" w:sz="0" w:space="0" w:color="auto"/>
          </w:divBdr>
        </w:div>
        <w:div w:id="1306662878">
          <w:marLeft w:val="0"/>
          <w:marRight w:val="0"/>
          <w:marTop w:val="0"/>
          <w:marBottom w:val="0"/>
          <w:divBdr>
            <w:top w:val="none" w:sz="0" w:space="0" w:color="auto"/>
            <w:left w:val="none" w:sz="0" w:space="0" w:color="auto"/>
            <w:bottom w:val="none" w:sz="0" w:space="0" w:color="auto"/>
            <w:right w:val="none" w:sz="0" w:space="0" w:color="auto"/>
          </w:divBdr>
        </w:div>
        <w:div w:id="1096679717">
          <w:marLeft w:val="0"/>
          <w:marRight w:val="0"/>
          <w:marTop w:val="0"/>
          <w:marBottom w:val="0"/>
          <w:divBdr>
            <w:top w:val="none" w:sz="0" w:space="0" w:color="auto"/>
            <w:left w:val="none" w:sz="0" w:space="0" w:color="auto"/>
            <w:bottom w:val="none" w:sz="0" w:space="0" w:color="auto"/>
            <w:right w:val="none" w:sz="0" w:space="0" w:color="auto"/>
          </w:divBdr>
        </w:div>
      </w:divsChild>
    </w:div>
    <w:div w:id="679700482">
      <w:bodyDiv w:val="1"/>
      <w:marLeft w:val="0"/>
      <w:marRight w:val="0"/>
      <w:marTop w:val="0"/>
      <w:marBottom w:val="0"/>
      <w:divBdr>
        <w:top w:val="none" w:sz="0" w:space="0" w:color="auto"/>
        <w:left w:val="none" w:sz="0" w:space="0" w:color="auto"/>
        <w:bottom w:val="none" w:sz="0" w:space="0" w:color="auto"/>
        <w:right w:val="none" w:sz="0" w:space="0" w:color="auto"/>
      </w:divBdr>
    </w:div>
    <w:div w:id="690761769">
      <w:bodyDiv w:val="1"/>
      <w:marLeft w:val="0"/>
      <w:marRight w:val="0"/>
      <w:marTop w:val="0"/>
      <w:marBottom w:val="0"/>
      <w:divBdr>
        <w:top w:val="none" w:sz="0" w:space="0" w:color="auto"/>
        <w:left w:val="none" w:sz="0" w:space="0" w:color="auto"/>
        <w:bottom w:val="none" w:sz="0" w:space="0" w:color="auto"/>
        <w:right w:val="none" w:sz="0" w:space="0" w:color="auto"/>
      </w:divBdr>
    </w:div>
    <w:div w:id="693266248">
      <w:bodyDiv w:val="1"/>
      <w:marLeft w:val="0"/>
      <w:marRight w:val="0"/>
      <w:marTop w:val="0"/>
      <w:marBottom w:val="0"/>
      <w:divBdr>
        <w:top w:val="none" w:sz="0" w:space="0" w:color="auto"/>
        <w:left w:val="none" w:sz="0" w:space="0" w:color="auto"/>
        <w:bottom w:val="none" w:sz="0" w:space="0" w:color="auto"/>
        <w:right w:val="none" w:sz="0" w:space="0" w:color="auto"/>
      </w:divBdr>
    </w:div>
    <w:div w:id="699933243">
      <w:bodyDiv w:val="1"/>
      <w:marLeft w:val="0"/>
      <w:marRight w:val="0"/>
      <w:marTop w:val="0"/>
      <w:marBottom w:val="0"/>
      <w:divBdr>
        <w:top w:val="none" w:sz="0" w:space="0" w:color="auto"/>
        <w:left w:val="none" w:sz="0" w:space="0" w:color="auto"/>
        <w:bottom w:val="none" w:sz="0" w:space="0" w:color="auto"/>
        <w:right w:val="none" w:sz="0" w:space="0" w:color="auto"/>
      </w:divBdr>
    </w:div>
    <w:div w:id="707488503">
      <w:bodyDiv w:val="1"/>
      <w:marLeft w:val="0"/>
      <w:marRight w:val="0"/>
      <w:marTop w:val="0"/>
      <w:marBottom w:val="0"/>
      <w:divBdr>
        <w:top w:val="none" w:sz="0" w:space="0" w:color="auto"/>
        <w:left w:val="none" w:sz="0" w:space="0" w:color="auto"/>
        <w:bottom w:val="none" w:sz="0" w:space="0" w:color="auto"/>
        <w:right w:val="none" w:sz="0" w:space="0" w:color="auto"/>
      </w:divBdr>
    </w:div>
    <w:div w:id="712270242">
      <w:bodyDiv w:val="1"/>
      <w:marLeft w:val="0"/>
      <w:marRight w:val="0"/>
      <w:marTop w:val="0"/>
      <w:marBottom w:val="0"/>
      <w:divBdr>
        <w:top w:val="none" w:sz="0" w:space="0" w:color="auto"/>
        <w:left w:val="none" w:sz="0" w:space="0" w:color="auto"/>
        <w:bottom w:val="none" w:sz="0" w:space="0" w:color="auto"/>
        <w:right w:val="none" w:sz="0" w:space="0" w:color="auto"/>
      </w:divBdr>
      <w:divsChild>
        <w:div w:id="1706061759">
          <w:marLeft w:val="0"/>
          <w:marRight w:val="0"/>
          <w:marTop w:val="0"/>
          <w:marBottom w:val="0"/>
          <w:divBdr>
            <w:top w:val="none" w:sz="0" w:space="0" w:color="auto"/>
            <w:left w:val="none" w:sz="0" w:space="0" w:color="auto"/>
            <w:bottom w:val="none" w:sz="0" w:space="0" w:color="auto"/>
            <w:right w:val="none" w:sz="0" w:space="0" w:color="auto"/>
          </w:divBdr>
        </w:div>
        <w:div w:id="182863693">
          <w:marLeft w:val="0"/>
          <w:marRight w:val="0"/>
          <w:marTop w:val="0"/>
          <w:marBottom w:val="0"/>
          <w:divBdr>
            <w:top w:val="none" w:sz="0" w:space="0" w:color="auto"/>
            <w:left w:val="none" w:sz="0" w:space="0" w:color="auto"/>
            <w:bottom w:val="none" w:sz="0" w:space="0" w:color="auto"/>
            <w:right w:val="none" w:sz="0" w:space="0" w:color="auto"/>
          </w:divBdr>
        </w:div>
        <w:div w:id="1666394949">
          <w:marLeft w:val="0"/>
          <w:marRight w:val="0"/>
          <w:marTop w:val="0"/>
          <w:marBottom w:val="0"/>
          <w:divBdr>
            <w:top w:val="none" w:sz="0" w:space="0" w:color="auto"/>
            <w:left w:val="none" w:sz="0" w:space="0" w:color="auto"/>
            <w:bottom w:val="none" w:sz="0" w:space="0" w:color="auto"/>
            <w:right w:val="none" w:sz="0" w:space="0" w:color="auto"/>
          </w:divBdr>
        </w:div>
        <w:div w:id="352221906">
          <w:marLeft w:val="0"/>
          <w:marRight w:val="0"/>
          <w:marTop w:val="0"/>
          <w:marBottom w:val="0"/>
          <w:divBdr>
            <w:top w:val="none" w:sz="0" w:space="0" w:color="auto"/>
            <w:left w:val="none" w:sz="0" w:space="0" w:color="auto"/>
            <w:bottom w:val="none" w:sz="0" w:space="0" w:color="auto"/>
            <w:right w:val="none" w:sz="0" w:space="0" w:color="auto"/>
          </w:divBdr>
        </w:div>
      </w:divsChild>
    </w:div>
    <w:div w:id="716003752">
      <w:bodyDiv w:val="1"/>
      <w:marLeft w:val="0"/>
      <w:marRight w:val="0"/>
      <w:marTop w:val="0"/>
      <w:marBottom w:val="0"/>
      <w:divBdr>
        <w:top w:val="none" w:sz="0" w:space="0" w:color="auto"/>
        <w:left w:val="none" w:sz="0" w:space="0" w:color="auto"/>
        <w:bottom w:val="none" w:sz="0" w:space="0" w:color="auto"/>
        <w:right w:val="none" w:sz="0" w:space="0" w:color="auto"/>
      </w:divBdr>
    </w:div>
    <w:div w:id="723792120">
      <w:bodyDiv w:val="1"/>
      <w:marLeft w:val="0"/>
      <w:marRight w:val="0"/>
      <w:marTop w:val="0"/>
      <w:marBottom w:val="0"/>
      <w:divBdr>
        <w:top w:val="none" w:sz="0" w:space="0" w:color="auto"/>
        <w:left w:val="none" w:sz="0" w:space="0" w:color="auto"/>
        <w:bottom w:val="none" w:sz="0" w:space="0" w:color="auto"/>
        <w:right w:val="none" w:sz="0" w:space="0" w:color="auto"/>
      </w:divBdr>
    </w:div>
    <w:div w:id="727338321">
      <w:bodyDiv w:val="1"/>
      <w:marLeft w:val="0"/>
      <w:marRight w:val="0"/>
      <w:marTop w:val="0"/>
      <w:marBottom w:val="0"/>
      <w:divBdr>
        <w:top w:val="none" w:sz="0" w:space="0" w:color="auto"/>
        <w:left w:val="none" w:sz="0" w:space="0" w:color="auto"/>
        <w:bottom w:val="none" w:sz="0" w:space="0" w:color="auto"/>
        <w:right w:val="none" w:sz="0" w:space="0" w:color="auto"/>
      </w:divBdr>
    </w:div>
    <w:div w:id="728652766">
      <w:bodyDiv w:val="1"/>
      <w:marLeft w:val="0"/>
      <w:marRight w:val="0"/>
      <w:marTop w:val="0"/>
      <w:marBottom w:val="0"/>
      <w:divBdr>
        <w:top w:val="none" w:sz="0" w:space="0" w:color="auto"/>
        <w:left w:val="none" w:sz="0" w:space="0" w:color="auto"/>
        <w:bottom w:val="none" w:sz="0" w:space="0" w:color="auto"/>
        <w:right w:val="none" w:sz="0" w:space="0" w:color="auto"/>
      </w:divBdr>
    </w:div>
    <w:div w:id="746539772">
      <w:bodyDiv w:val="1"/>
      <w:marLeft w:val="0"/>
      <w:marRight w:val="0"/>
      <w:marTop w:val="0"/>
      <w:marBottom w:val="0"/>
      <w:divBdr>
        <w:top w:val="none" w:sz="0" w:space="0" w:color="auto"/>
        <w:left w:val="none" w:sz="0" w:space="0" w:color="auto"/>
        <w:bottom w:val="none" w:sz="0" w:space="0" w:color="auto"/>
        <w:right w:val="none" w:sz="0" w:space="0" w:color="auto"/>
      </w:divBdr>
    </w:div>
    <w:div w:id="751856697">
      <w:bodyDiv w:val="1"/>
      <w:marLeft w:val="0"/>
      <w:marRight w:val="0"/>
      <w:marTop w:val="0"/>
      <w:marBottom w:val="0"/>
      <w:divBdr>
        <w:top w:val="none" w:sz="0" w:space="0" w:color="auto"/>
        <w:left w:val="none" w:sz="0" w:space="0" w:color="auto"/>
        <w:bottom w:val="none" w:sz="0" w:space="0" w:color="auto"/>
        <w:right w:val="none" w:sz="0" w:space="0" w:color="auto"/>
      </w:divBdr>
      <w:divsChild>
        <w:div w:id="2015645492">
          <w:marLeft w:val="0"/>
          <w:marRight w:val="0"/>
          <w:marTop w:val="0"/>
          <w:marBottom w:val="0"/>
          <w:divBdr>
            <w:top w:val="none" w:sz="0" w:space="0" w:color="auto"/>
            <w:left w:val="none" w:sz="0" w:space="0" w:color="auto"/>
            <w:bottom w:val="none" w:sz="0" w:space="0" w:color="auto"/>
            <w:right w:val="none" w:sz="0" w:space="0" w:color="auto"/>
          </w:divBdr>
        </w:div>
        <w:div w:id="404568249">
          <w:marLeft w:val="0"/>
          <w:marRight w:val="0"/>
          <w:marTop w:val="0"/>
          <w:marBottom w:val="0"/>
          <w:divBdr>
            <w:top w:val="none" w:sz="0" w:space="0" w:color="auto"/>
            <w:left w:val="none" w:sz="0" w:space="0" w:color="auto"/>
            <w:bottom w:val="none" w:sz="0" w:space="0" w:color="auto"/>
            <w:right w:val="none" w:sz="0" w:space="0" w:color="auto"/>
          </w:divBdr>
        </w:div>
        <w:div w:id="699282217">
          <w:marLeft w:val="0"/>
          <w:marRight w:val="0"/>
          <w:marTop w:val="0"/>
          <w:marBottom w:val="0"/>
          <w:divBdr>
            <w:top w:val="none" w:sz="0" w:space="0" w:color="auto"/>
            <w:left w:val="none" w:sz="0" w:space="0" w:color="auto"/>
            <w:bottom w:val="none" w:sz="0" w:space="0" w:color="auto"/>
            <w:right w:val="none" w:sz="0" w:space="0" w:color="auto"/>
          </w:divBdr>
        </w:div>
        <w:div w:id="1244685009">
          <w:marLeft w:val="0"/>
          <w:marRight w:val="0"/>
          <w:marTop w:val="0"/>
          <w:marBottom w:val="0"/>
          <w:divBdr>
            <w:top w:val="none" w:sz="0" w:space="0" w:color="auto"/>
            <w:left w:val="none" w:sz="0" w:space="0" w:color="auto"/>
            <w:bottom w:val="none" w:sz="0" w:space="0" w:color="auto"/>
            <w:right w:val="none" w:sz="0" w:space="0" w:color="auto"/>
          </w:divBdr>
        </w:div>
        <w:div w:id="234441338">
          <w:marLeft w:val="0"/>
          <w:marRight w:val="0"/>
          <w:marTop w:val="0"/>
          <w:marBottom w:val="0"/>
          <w:divBdr>
            <w:top w:val="none" w:sz="0" w:space="0" w:color="auto"/>
            <w:left w:val="none" w:sz="0" w:space="0" w:color="auto"/>
            <w:bottom w:val="none" w:sz="0" w:space="0" w:color="auto"/>
            <w:right w:val="none" w:sz="0" w:space="0" w:color="auto"/>
          </w:divBdr>
        </w:div>
        <w:div w:id="1097557745">
          <w:marLeft w:val="0"/>
          <w:marRight w:val="0"/>
          <w:marTop w:val="0"/>
          <w:marBottom w:val="0"/>
          <w:divBdr>
            <w:top w:val="none" w:sz="0" w:space="0" w:color="auto"/>
            <w:left w:val="none" w:sz="0" w:space="0" w:color="auto"/>
            <w:bottom w:val="none" w:sz="0" w:space="0" w:color="auto"/>
            <w:right w:val="none" w:sz="0" w:space="0" w:color="auto"/>
          </w:divBdr>
        </w:div>
        <w:div w:id="1576741483">
          <w:marLeft w:val="0"/>
          <w:marRight w:val="0"/>
          <w:marTop w:val="0"/>
          <w:marBottom w:val="0"/>
          <w:divBdr>
            <w:top w:val="none" w:sz="0" w:space="0" w:color="auto"/>
            <w:left w:val="none" w:sz="0" w:space="0" w:color="auto"/>
            <w:bottom w:val="none" w:sz="0" w:space="0" w:color="auto"/>
            <w:right w:val="none" w:sz="0" w:space="0" w:color="auto"/>
          </w:divBdr>
        </w:div>
        <w:div w:id="1341852203">
          <w:marLeft w:val="0"/>
          <w:marRight w:val="0"/>
          <w:marTop w:val="0"/>
          <w:marBottom w:val="0"/>
          <w:divBdr>
            <w:top w:val="none" w:sz="0" w:space="0" w:color="auto"/>
            <w:left w:val="none" w:sz="0" w:space="0" w:color="auto"/>
            <w:bottom w:val="none" w:sz="0" w:space="0" w:color="auto"/>
            <w:right w:val="none" w:sz="0" w:space="0" w:color="auto"/>
          </w:divBdr>
        </w:div>
        <w:div w:id="549272586">
          <w:marLeft w:val="0"/>
          <w:marRight w:val="0"/>
          <w:marTop w:val="0"/>
          <w:marBottom w:val="0"/>
          <w:divBdr>
            <w:top w:val="none" w:sz="0" w:space="0" w:color="auto"/>
            <w:left w:val="none" w:sz="0" w:space="0" w:color="auto"/>
            <w:bottom w:val="none" w:sz="0" w:space="0" w:color="auto"/>
            <w:right w:val="none" w:sz="0" w:space="0" w:color="auto"/>
          </w:divBdr>
        </w:div>
      </w:divsChild>
    </w:div>
    <w:div w:id="752706945">
      <w:bodyDiv w:val="1"/>
      <w:marLeft w:val="0"/>
      <w:marRight w:val="0"/>
      <w:marTop w:val="0"/>
      <w:marBottom w:val="0"/>
      <w:divBdr>
        <w:top w:val="none" w:sz="0" w:space="0" w:color="auto"/>
        <w:left w:val="none" w:sz="0" w:space="0" w:color="auto"/>
        <w:bottom w:val="none" w:sz="0" w:space="0" w:color="auto"/>
        <w:right w:val="none" w:sz="0" w:space="0" w:color="auto"/>
      </w:divBdr>
    </w:div>
    <w:div w:id="759450777">
      <w:bodyDiv w:val="1"/>
      <w:marLeft w:val="0"/>
      <w:marRight w:val="0"/>
      <w:marTop w:val="0"/>
      <w:marBottom w:val="0"/>
      <w:divBdr>
        <w:top w:val="none" w:sz="0" w:space="0" w:color="auto"/>
        <w:left w:val="none" w:sz="0" w:space="0" w:color="auto"/>
        <w:bottom w:val="none" w:sz="0" w:space="0" w:color="auto"/>
        <w:right w:val="none" w:sz="0" w:space="0" w:color="auto"/>
      </w:divBdr>
      <w:divsChild>
        <w:div w:id="208996176">
          <w:marLeft w:val="0"/>
          <w:marRight w:val="0"/>
          <w:marTop w:val="0"/>
          <w:marBottom w:val="0"/>
          <w:divBdr>
            <w:top w:val="none" w:sz="0" w:space="0" w:color="auto"/>
            <w:left w:val="none" w:sz="0" w:space="0" w:color="auto"/>
            <w:bottom w:val="none" w:sz="0" w:space="0" w:color="auto"/>
            <w:right w:val="none" w:sz="0" w:space="0" w:color="auto"/>
          </w:divBdr>
        </w:div>
        <w:div w:id="510027471">
          <w:marLeft w:val="0"/>
          <w:marRight w:val="0"/>
          <w:marTop w:val="0"/>
          <w:marBottom w:val="0"/>
          <w:divBdr>
            <w:top w:val="none" w:sz="0" w:space="0" w:color="auto"/>
            <w:left w:val="none" w:sz="0" w:space="0" w:color="auto"/>
            <w:bottom w:val="none" w:sz="0" w:space="0" w:color="auto"/>
            <w:right w:val="none" w:sz="0" w:space="0" w:color="auto"/>
          </w:divBdr>
        </w:div>
        <w:div w:id="758479425">
          <w:marLeft w:val="0"/>
          <w:marRight w:val="0"/>
          <w:marTop w:val="0"/>
          <w:marBottom w:val="0"/>
          <w:divBdr>
            <w:top w:val="none" w:sz="0" w:space="0" w:color="auto"/>
            <w:left w:val="none" w:sz="0" w:space="0" w:color="auto"/>
            <w:bottom w:val="none" w:sz="0" w:space="0" w:color="auto"/>
            <w:right w:val="none" w:sz="0" w:space="0" w:color="auto"/>
          </w:divBdr>
        </w:div>
        <w:div w:id="1125081482">
          <w:marLeft w:val="0"/>
          <w:marRight w:val="0"/>
          <w:marTop w:val="0"/>
          <w:marBottom w:val="0"/>
          <w:divBdr>
            <w:top w:val="none" w:sz="0" w:space="0" w:color="auto"/>
            <w:left w:val="none" w:sz="0" w:space="0" w:color="auto"/>
            <w:bottom w:val="none" w:sz="0" w:space="0" w:color="auto"/>
            <w:right w:val="none" w:sz="0" w:space="0" w:color="auto"/>
          </w:divBdr>
        </w:div>
        <w:div w:id="416364428">
          <w:marLeft w:val="0"/>
          <w:marRight w:val="0"/>
          <w:marTop w:val="0"/>
          <w:marBottom w:val="0"/>
          <w:divBdr>
            <w:top w:val="none" w:sz="0" w:space="0" w:color="auto"/>
            <w:left w:val="none" w:sz="0" w:space="0" w:color="auto"/>
            <w:bottom w:val="none" w:sz="0" w:space="0" w:color="auto"/>
            <w:right w:val="none" w:sz="0" w:space="0" w:color="auto"/>
          </w:divBdr>
        </w:div>
        <w:div w:id="544172088">
          <w:marLeft w:val="0"/>
          <w:marRight w:val="0"/>
          <w:marTop w:val="0"/>
          <w:marBottom w:val="0"/>
          <w:divBdr>
            <w:top w:val="none" w:sz="0" w:space="0" w:color="auto"/>
            <w:left w:val="none" w:sz="0" w:space="0" w:color="auto"/>
            <w:bottom w:val="none" w:sz="0" w:space="0" w:color="auto"/>
            <w:right w:val="none" w:sz="0" w:space="0" w:color="auto"/>
          </w:divBdr>
        </w:div>
        <w:div w:id="1451703577">
          <w:marLeft w:val="0"/>
          <w:marRight w:val="0"/>
          <w:marTop w:val="0"/>
          <w:marBottom w:val="0"/>
          <w:divBdr>
            <w:top w:val="none" w:sz="0" w:space="0" w:color="auto"/>
            <w:left w:val="none" w:sz="0" w:space="0" w:color="auto"/>
            <w:bottom w:val="none" w:sz="0" w:space="0" w:color="auto"/>
            <w:right w:val="none" w:sz="0" w:space="0" w:color="auto"/>
          </w:divBdr>
        </w:div>
        <w:div w:id="301734856">
          <w:marLeft w:val="0"/>
          <w:marRight w:val="0"/>
          <w:marTop w:val="0"/>
          <w:marBottom w:val="0"/>
          <w:divBdr>
            <w:top w:val="none" w:sz="0" w:space="0" w:color="auto"/>
            <w:left w:val="none" w:sz="0" w:space="0" w:color="auto"/>
            <w:bottom w:val="none" w:sz="0" w:space="0" w:color="auto"/>
            <w:right w:val="none" w:sz="0" w:space="0" w:color="auto"/>
          </w:divBdr>
        </w:div>
        <w:div w:id="1350712976">
          <w:marLeft w:val="0"/>
          <w:marRight w:val="0"/>
          <w:marTop w:val="0"/>
          <w:marBottom w:val="0"/>
          <w:divBdr>
            <w:top w:val="none" w:sz="0" w:space="0" w:color="auto"/>
            <w:left w:val="none" w:sz="0" w:space="0" w:color="auto"/>
            <w:bottom w:val="none" w:sz="0" w:space="0" w:color="auto"/>
            <w:right w:val="none" w:sz="0" w:space="0" w:color="auto"/>
          </w:divBdr>
        </w:div>
        <w:div w:id="610475151">
          <w:marLeft w:val="0"/>
          <w:marRight w:val="0"/>
          <w:marTop w:val="0"/>
          <w:marBottom w:val="0"/>
          <w:divBdr>
            <w:top w:val="none" w:sz="0" w:space="0" w:color="auto"/>
            <w:left w:val="none" w:sz="0" w:space="0" w:color="auto"/>
            <w:bottom w:val="none" w:sz="0" w:space="0" w:color="auto"/>
            <w:right w:val="none" w:sz="0" w:space="0" w:color="auto"/>
          </w:divBdr>
        </w:div>
        <w:div w:id="956259795">
          <w:marLeft w:val="0"/>
          <w:marRight w:val="0"/>
          <w:marTop w:val="0"/>
          <w:marBottom w:val="0"/>
          <w:divBdr>
            <w:top w:val="none" w:sz="0" w:space="0" w:color="auto"/>
            <w:left w:val="none" w:sz="0" w:space="0" w:color="auto"/>
            <w:bottom w:val="none" w:sz="0" w:space="0" w:color="auto"/>
            <w:right w:val="none" w:sz="0" w:space="0" w:color="auto"/>
          </w:divBdr>
        </w:div>
        <w:div w:id="495150136">
          <w:marLeft w:val="0"/>
          <w:marRight w:val="0"/>
          <w:marTop w:val="0"/>
          <w:marBottom w:val="0"/>
          <w:divBdr>
            <w:top w:val="none" w:sz="0" w:space="0" w:color="auto"/>
            <w:left w:val="none" w:sz="0" w:space="0" w:color="auto"/>
            <w:bottom w:val="none" w:sz="0" w:space="0" w:color="auto"/>
            <w:right w:val="none" w:sz="0" w:space="0" w:color="auto"/>
          </w:divBdr>
        </w:div>
        <w:div w:id="1789202327">
          <w:marLeft w:val="0"/>
          <w:marRight w:val="0"/>
          <w:marTop w:val="0"/>
          <w:marBottom w:val="0"/>
          <w:divBdr>
            <w:top w:val="none" w:sz="0" w:space="0" w:color="auto"/>
            <w:left w:val="none" w:sz="0" w:space="0" w:color="auto"/>
            <w:bottom w:val="none" w:sz="0" w:space="0" w:color="auto"/>
            <w:right w:val="none" w:sz="0" w:space="0" w:color="auto"/>
          </w:divBdr>
        </w:div>
        <w:div w:id="508494945">
          <w:marLeft w:val="0"/>
          <w:marRight w:val="0"/>
          <w:marTop w:val="0"/>
          <w:marBottom w:val="0"/>
          <w:divBdr>
            <w:top w:val="none" w:sz="0" w:space="0" w:color="auto"/>
            <w:left w:val="none" w:sz="0" w:space="0" w:color="auto"/>
            <w:bottom w:val="none" w:sz="0" w:space="0" w:color="auto"/>
            <w:right w:val="none" w:sz="0" w:space="0" w:color="auto"/>
          </w:divBdr>
        </w:div>
      </w:divsChild>
    </w:div>
    <w:div w:id="765465411">
      <w:bodyDiv w:val="1"/>
      <w:marLeft w:val="0"/>
      <w:marRight w:val="0"/>
      <w:marTop w:val="0"/>
      <w:marBottom w:val="0"/>
      <w:divBdr>
        <w:top w:val="none" w:sz="0" w:space="0" w:color="auto"/>
        <w:left w:val="none" w:sz="0" w:space="0" w:color="auto"/>
        <w:bottom w:val="none" w:sz="0" w:space="0" w:color="auto"/>
        <w:right w:val="none" w:sz="0" w:space="0" w:color="auto"/>
      </w:divBdr>
    </w:div>
    <w:div w:id="766387913">
      <w:bodyDiv w:val="1"/>
      <w:marLeft w:val="0"/>
      <w:marRight w:val="0"/>
      <w:marTop w:val="0"/>
      <w:marBottom w:val="0"/>
      <w:divBdr>
        <w:top w:val="none" w:sz="0" w:space="0" w:color="auto"/>
        <w:left w:val="none" w:sz="0" w:space="0" w:color="auto"/>
        <w:bottom w:val="none" w:sz="0" w:space="0" w:color="auto"/>
        <w:right w:val="none" w:sz="0" w:space="0" w:color="auto"/>
      </w:divBdr>
    </w:div>
    <w:div w:id="768937758">
      <w:bodyDiv w:val="1"/>
      <w:marLeft w:val="0"/>
      <w:marRight w:val="0"/>
      <w:marTop w:val="0"/>
      <w:marBottom w:val="0"/>
      <w:divBdr>
        <w:top w:val="none" w:sz="0" w:space="0" w:color="auto"/>
        <w:left w:val="none" w:sz="0" w:space="0" w:color="auto"/>
        <w:bottom w:val="none" w:sz="0" w:space="0" w:color="auto"/>
        <w:right w:val="none" w:sz="0" w:space="0" w:color="auto"/>
      </w:divBdr>
    </w:div>
    <w:div w:id="770129432">
      <w:bodyDiv w:val="1"/>
      <w:marLeft w:val="0"/>
      <w:marRight w:val="0"/>
      <w:marTop w:val="0"/>
      <w:marBottom w:val="0"/>
      <w:divBdr>
        <w:top w:val="none" w:sz="0" w:space="0" w:color="auto"/>
        <w:left w:val="none" w:sz="0" w:space="0" w:color="auto"/>
        <w:bottom w:val="none" w:sz="0" w:space="0" w:color="auto"/>
        <w:right w:val="none" w:sz="0" w:space="0" w:color="auto"/>
      </w:divBdr>
    </w:div>
    <w:div w:id="772824425">
      <w:bodyDiv w:val="1"/>
      <w:marLeft w:val="0"/>
      <w:marRight w:val="0"/>
      <w:marTop w:val="0"/>
      <w:marBottom w:val="0"/>
      <w:divBdr>
        <w:top w:val="none" w:sz="0" w:space="0" w:color="auto"/>
        <w:left w:val="none" w:sz="0" w:space="0" w:color="auto"/>
        <w:bottom w:val="none" w:sz="0" w:space="0" w:color="auto"/>
        <w:right w:val="none" w:sz="0" w:space="0" w:color="auto"/>
      </w:divBdr>
    </w:div>
    <w:div w:id="784736990">
      <w:bodyDiv w:val="1"/>
      <w:marLeft w:val="0"/>
      <w:marRight w:val="0"/>
      <w:marTop w:val="0"/>
      <w:marBottom w:val="0"/>
      <w:divBdr>
        <w:top w:val="none" w:sz="0" w:space="0" w:color="auto"/>
        <w:left w:val="none" w:sz="0" w:space="0" w:color="auto"/>
        <w:bottom w:val="none" w:sz="0" w:space="0" w:color="auto"/>
        <w:right w:val="none" w:sz="0" w:space="0" w:color="auto"/>
      </w:divBdr>
    </w:div>
    <w:div w:id="786243237">
      <w:bodyDiv w:val="1"/>
      <w:marLeft w:val="0"/>
      <w:marRight w:val="0"/>
      <w:marTop w:val="0"/>
      <w:marBottom w:val="0"/>
      <w:divBdr>
        <w:top w:val="none" w:sz="0" w:space="0" w:color="auto"/>
        <w:left w:val="none" w:sz="0" w:space="0" w:color="auto"/>
        <w:bottom w:val="none" w:sz="0" w:space="0" w:color="auto"/>
        <w:right w:val="none" w:sz="0" w:space="0" w:color="auto"/>
      </w:divBdr>
    </w:div>
    <w:div w:id="786505174">
      <w:bodyDiv w:val="1"/>
      <w:marLeft w:val="0"/>
      <w:marRight w:val="0"/>
      <w:marTop w:val="0"/>
      <w:marBottom w:val="0"/>
      <w:divBdr>
        <w:top w:val="none" w:sz="0" w:space="0" w:color="auto"/>
        <w:left w:val="none" w:sz="0" w:space="0" w:color="auto"/>
        <w:bottom w:val="none" w:sz="0" w:space="0" w:color="auto"/>
        <w:right w:val="none" w:sz="0" w:space="0" w:color="auto"/>
      </w:divBdr>
    </w:div>
    <w:div w:id="788671088">
      <w:bodyDiv w:val="1"/>
      <w:marLeft w:val="0"/>
      <w:marRight w:val="0"/>
      <w:marTop w:val="0"/>
      <w:marBottom w:val="0"/>
      <w:divBdr>
        <w:top w:val="none" w:sz="0" w:space="0" w:color="auto"/>
        <w:left w:val="none" w:sz="0" w:space="0" w:color="auto"/>
        <w:bottom w:val="none" w:sz="0" w:space="0" w:color="auto"/>
        <w:right w:val="none" w:sz="0" w:space="0" w:color="auto"/>
      </w:divBdr>
    </w:div>
    <w:div w:id="796407861">
      <w:bodyDiv w:val="1"/>
      <w:marLeft w:val="0"/>
      <w:marRight w:val="0"/>
      <w:marTop w:val="0"/>
      <w:marBottom w:val="0"/>
      <w:divBdr>
        <w:top w:val="none" w:sz="0" w:space="0" w:color="auto"/>
        <w:left w:val="none" w:sz="0" w:space="0" w:color="auto"/>
        <w:bottom w:val="none" w:sz="0" w:space="0" w:color="auto"/>
        <w:right w:val="none" w:sz="0" w:space="0" w:color="auto"/>
      </w:divBdr>
    </w:div>
    <w:div w:id="798256940">
      <w:bodyDiv w:val="1"/>
      <w:marLeft w:val="0"/>
      <w:marRight w:val="0"/>
      <w:marTop w:val="0"/>
      <w:marBottom w:val="0"/>
      <w:divBdr>
        <w:top w:val="none" w:sz="0" w:space="0" w:color="auto"/>
        <w:left w:val="none" w:sz="0" w:space="0" w:color="auto"/>
        <w:bottom w:val="none" w:sz="0" w:space="0" w:color="auto"/>
        <w:right w:val="none" w:sz="0" w:space="0" w:color="auto"/>
      </w:divBdr>
    </w:div>
    <w:div w:id="806044215">
      <w:bodyDiv w:val="1"/>
      <w:marLeft w:val="0"/>
      <w:marRight w:val="0"/>
      <w:marTop w:val="0"/>
      <w:marBottom w:val="0"/>
      <w:divBdr>
        <w:top w:val="none" w:sz="0" w:space="0" w:color="auto"/>
        <w:left w:val="none" w:sz="0" w:space="0" w:color="auto"/>
        <w:bottom w:val="none" w:sz="0" w:space="0" w:color="auto"/>
        <w:right w:val="none" w:sz="0" w:space="0" w:color="auto"/>
      </w:divBdr>
    </w:div>
    <w:div w:id="807472129">
      <w:bodyDiv w:val="1"/>
      <w:marLeft w:val="0"/>
      <w:marRight w:val="0"/>
      <w:marTop w:val="0"/>
      <w:marBottom w:val="0"/>
      <w:divBdr>
        <w:top w:val="none" w:sz="0" w:space="0" w:color="auto"/>
        <w:left w:val="none" w:sz="0" w:space="0" w:color="auto"/>
        <w:bottom w:val="none" w:sz="0" w:space="0" w:color="auto"/>
        <w:right w:val="none" w:sz="0" w:space="0" w:color="auto"/>
      </w:divBdr>
      <w:divsChild>
        <w:div w:id="1558513394">
          <w:marLeft w:val="0"/>
          <w:marRight w:val="0"/>
          <w:marTop w:val="0"/>
          <w:marBottom w:val="0"/>
          <w:divBdr>
            <w:top w:val="none" w:sz="0" w:space="0" w:color="auto"/>
            <w:left w:val="none" w:sz="0" w:space="0" w:color="auto"/>
            <w:bottom w:val="none" w:sz="0" w:space="0" w:color="auto"/>
            <w:right w:val="none" w:sz="0" w:space="0" w:color="auto"/>
          </w:divBdr>
        </w:div>
        <w:div w:id="30613472">
          <w:marLeft w:val="0"/>
          <w:marRight w:val="0"/>
          <w:marTop w:val="0"/>
          <w:marBottom w:val="0"/>
          <w:divBdr>
            <w:top w:val="none" w:sz="0" w:space="0" w:color="auto"/>
            <w:left w:val="none" w:sz="0" w:space="0" w:color="auto"/>
            <w:bottom w:val="none" w:sz="0" w:space="0" w:color="auto"/>
            <w:right w:val="none" w:sz="0" w:space="0" w:color="auto"/>
          </w:divBdr>
        </w:div>
        <w:div w:id="1862232337">
          <w:marLeft w:val="0"/>
          <w:marRight w:val="0"/>
          <w:marTop w:val="0"/>
          <w:marBottom w:val="0"/>
          <w:divBdr>
            <w:top w:val="none" w:sz="0" w:space="0" w:color="auto"/>
            <w:left w:val="none" w:sz="0" w:space="0" w:color="auto"/>
            <w:bottom w:val="none" w:sz="0" w:space="0" w:color="auto"/>
            <w:right w:val="none" w:sz="0" w:space="0" w:color="auto"/>
          </w:divBdr>
        </w:div>
        <w:div w:id="1317761242">
          <w:marLeft w:val="0"/>
          <w:marRight w:val="0"/>
          <w:marTop w:val="0"/>
          <w:marBottom w:val="0"/>
          <w:divBdr>
            <w:top w:val="none" w:sz="0" w:space="0" w:color="auto"/>
            <w:left w:val="none" w:sz="0" w:space="0" w:color="auto"/>
            <w:bottom w:val="none" w:sz="0" w:space="0" w:color="auto"/>
            <w:right w:val="none" w:sz="0" w:space="0" w:color="auto"/>
          </w:divBdr>
        </w:div>
        <w:div w:id="1918980731">
          <w:marLeft w:val="0"/>
          <w:marRight w:val="0"/>
          <w:marTop w:val="0"/>
          <w:marBottom w:val="0"/>
          <w:divBdr>
            <w:top w:val="none" w:sz="0" w:space="0" w:color="auto"/>
            <w:left w:val="none" w:sz="0" w:space="0" w:color="auto"/>
            <w:bottom w:val="none" w:sz="0" w:space="0" w:color="auto"/>
            <w:right w:val="none" w:sz="0" w:space="0" w:color="auto"/>
          </w:divBdr>
        </w:div>
        <w:div w:id="1263536299">
          <w:marLeft w:val="0"/>
          <w:marRight w:val="0"/>
          <w:marTop w:val="0"/>
          <w:marBottom w:val="0"/>
          <w:divBdr>
            <w:top w:val="none" w:sz="0" w:space="0" w:color="auto"/>
            <w:left w:val="none" w:sz="0" w:space="0" w:color="auto"/>
            <w:bottom w:val="none" w:sz="0" w:space="0" w:color="auto"/>
            <w:right w:val="none" w:sz="0" w:space="0" w:color="auto"/>
          </w:divBdr>
        </w:div>
        <w:div w:id="29765147">
          <w:marLeft w:val="0"/>
          <w:marRight w:val="0"/>
          <w:marTop w:val="0"/>
          <w:marBottom w:val="0"/>
          <w:divBdr>
            <w:top w:val="none" w:sz="0" w:space="0" w:color="auto"/>
            <w:left w:val="none" w:sz="0" w:space="0" w:color="auto"/>
            <w:bottom w:val="none" w:sz="0" w:space="0" w:color="auto"/>
            <w:right w:val="none" w:sz="0" w:space="0" w:color="auto"/>
          </w:divBdr>
        </w:div>
        <w:div w:id="1343780085">
          <w:marLeft w:val="0"/>
          <w:marRight w:val="0"/>
          <w:marTop w:val="0"/>
          <w:marBottom w:val="0"/>
          <w:divBdr>
            <w:top w:val="none" w:sz="0" w:space="0" w:color="auto"/>
            <w:left w:val="none" w:sz="0" w:space="0" w:color="auto"/>
            <w:bottom w:val="none" w:sz="0" w:space="0" w:color="auto"/>
            <w:right w:val="none" w:sz="0" w:space="0" w:color="auto"/>
          </w:divBdr>
        </w:div>
        <w:div w:id="2007896524">
          <w:marLeft w:val="0"/>
          <w:marRight w:val="0"/>
          <w:marTop w:val="0"/>
          <w:marBottom w:val="0"/>
          <w:divBdr>
            <w:top w:val="none" w:sz="0" w:space="0" w:color="auto"/>
            <w:left w:val="none" w:sz="0" w:space="0" w:color="auto"/>
            <w:bottom w:val="none" w:sz="0" w:space="0" w:color="auto"/>
            <w:right w:val="none" w:sz="0" w:space="0" w:color="auto"/>
          </w:divBdr>
        </w:div>
        <w:div w:id="1287397205">
          <w:marLeft w:val="0"/>
          <w:marRight w:val="0"/>
          <w:marTop w:val="0"/>
          <w:marBottom w:val="0"/>
          <w:divBdr>
            <w:top w:val="none" w:sz="0" w:space="0" w:color="auto"/>
            <w:left w:val="none" w:sz="0" w:space="0" w:color="auto"/>
            <w:bottom w:val="none" w:sz="0" w:space="0" w:color="auto"/>
            <w:right w:val="none" w:sz="0" w:space="0" w:color="auto"/>
          </w:divBdr>
        </w:div>
        <w:div w:id="233012376">
          <w:marLeft w:val="0"/>
          <w:marRight w:val="0"/>
          <w:marTop w:val="0"/>
          <w:marBottom w:val="0"/>
          <w:divBdr>
            <w:top w:val="none" w:sz="0" w:space="0" w:color="auto"/>
            <w:left w:val="none" w:sz="0" w:space="0" w:color="auto"/>
            <w:bottom w:val="none" w:sz="0" w:space="0" w:color="auto"/>
            <w:right w:val="none" w:sz="0" w:space="0" w:color="auto"/>
          </w:divBdr>
        </w:div>
        <w:div w:id="2067488593">
          <w:marLeft w:val="0"/>
          <w:marRight w:val="0"/>
          <w:marTop w:val="0"/>
          <w:marBottom w:val="0"/>
          <w:divBdr>
            <w:top w:val="none" w:sz="0" w:space="0" w:color="auto"/>
            <w:left w:val="none" w:sz="0" w:space="0" w:color="auto"/>
            <w:bottom w:val="none" w:sz="0" w:space="0" w:color="auto"/>
            <w:right w:val="none" w:sz="0" w:space="0" w:color="auto"/>
          </w:divBdr>
        </w:div>
        <w:div w:id="1084842751">
          <w:marLeft w:val="0"/>
          <w:marRight w:val="0"/>
          <w:marTop w:val="0"/>
          <w:marBottom w:val="0"/>
          <w:divBdr>
            <w:top w:val="none" w:sz="0" w:space="0" w:color="auto"/>
            <w:left w:val="none" w:sz="0" w:space="0" w:color="auto"/>
            <w:bottom w:val="none" w:sz="0" w:space="0" w:color="auto"/>
            <w:right w:val="none" w:sz="0" w:space="0" w:color="auto"/>
          </w:divBdr>
        </w:div>
        <w:div w:id="1794788269">
          <w:marLeft w:val="0"/>
          <w:marRight w:val="0"/>
          <w:marTop w:val="0"/>
          <w:marBottom w:val="0"/>
          <w:divBdr>
            <w:top w:val="none" w:sz="0" w:space="0" w:color="auto"/>
            <w:left w:val="none" w:sz="0" w:space="0" w:color="auto"/>
            <w:bottom w:val="none" w:sz="0" w:space="0" w:color="auto"/>
            <w:right w:val="none" w:sz="0" w:space="0" w:color="auto"/>
          </w:divBdr>
        </w:div>
        <w:div w:id="1178697266">
          <w:marLeft w:val="0"/>
          <w:marRight w:val="0"/>
          <w:marTop w:val="0"/>
          <w:marBottom w:val="0"/>
          <w:divBdr>
            <w:top w:val="none" w:sz="0" w:space="0" w:color="auto"/>
            <w:left w:val="none" w:sz="0" w:space="0" w:color="auto"/>
            <w:bottom w:val="none" w:sz="0" w:space="0" w:color="auto"/>
            <w:right w:val="none" w:sz="0" w:space="0" w:color="auto"/>
          </w:divBdr>
        </w:div>
        <w:div w:id="1857187653">
          <w:marLeft w:val="0"/>
          <w:marRight w:val="0"/>
          <w:marTop w:val="0"/>
          <w:marBottom w:val="0"/>
          <w:divBdr>
            <w:top w:val="none" w:sz="0" w:space="0" w:color="auto"/>
            <w:left w:val="none" w:sz="0" w:space="0" w:color="auto"/>
            <w:bottom w:val="none" w:sz="0" w:space="0" w:color="auto"/>
            <w:right w:val="none" w:sz="0" w:space="0" w:color="auto"/>
          </w:divBdr>
        </w:div>
        <w:div w:id="1490443854">
          <w:marLeft w:val="0"/>
          <w:marRight w:val="0"/>
          <w:marTop w:val="0"/>
          <w:marBottom w:val="0"/>
          <w:divBdr>
            <w:top w:val="none" w:sz="0" w:space="0" w:color="auto"/>
            <w:left w:val="none" w:sz="0" w:space="0" w:color="auto"/>
            <w:bottom w:val="none" w:sz="0" w:space="0" w:color="auto"/>
            <w:right w:val="none" w:sz="0" w:space="0" w:color="auto"/>
          </w:divBdr>
        </w:div>
        <w:div w:id="45227694">
          <w:marLeft w:val="0"/>
          <w:marRight w:val="0"/>
          <w:marTop w:val="0"/>
          <w:marBottom w:val="0"/>
          <w:divBdr>
            <w:top w:val="none" w:sz="0" w:space="0" w:color="auto"/>
            <w:left w:val="none" w:sz="0" w:space="0" w:color="auto"/>
            <w:bottom w:val="none" w:sz="0" w:space="0" w:color="auto"/>
            <w:right w:val="none" w:sz="0" w:space="0" w:color="auto"/>
          </w:divBdr>
        </w:div>
        <w:div w:id="210919399">
          <w:marLeft w:val="0"/>
          <w:marRight w:val="0"/>
          <w:marTop w:val="0"/>
          <w:marBottom w:val="0"/>
          <w:divBdr>
            <w:top w:val="none" w:sz="0" w:space="0" w:color="auto"/>
            <w:left w:val="none" w:sz="0" w:space="0" w:color="auto"/>
            <w:bottom w:val="none" w:sz="0" w:space="0" w:color="auto"/>
            <w:right w:val="none" w:sz="0" w:space="0" w:color="auto"/>
          </w:divBdr>
        </w:div>
        <w:div w:id="981034153">
          <w:marLeft w:val="0"/>
          <w:marRight w:val="0"/>
          <w:marTop w:val="0"/>
          <w:marBottom w:val="0"/>
          <w:divBdr>
            <w:top w:val="none" w:sz="0" w:space="0" w:color="auto"/>
            <w:left w:val="none" w:sz="0" w:space="0" w:color="auto"/>
            <w:bottom w:val="none" w:sz="0" w:space="0" w:color="auto"/>
            <w:right w:val="none" w:sz="0" w:space="0" w:color="auto"/>
          </w:divBdr>
        </w:div>
        <w:div w:id="1561936796">
          <w:marLeft w:val="0"/>
          <w:marRight w:val="0"/>
          <w:marTop w:val="0"/>
          <w:marBottom w:val="0"/>
          <w:divBdr>
            <w:top w:val="none" w:sz="0" w:space="0" w:color="auto"/>
            <w:left w:val="none" w:sz="0" w:space="0" w:color="auto"/>
            <w:bottom w:val="none" w:sz="0" w:space="0" w:color="auto"/>
            <w:right w:val="none" w:sz="0" w:space="0" w:color="auto"/>
          </w:divBdr>
        </w:div>
        <w:div w:id="1668169806">
          <w:marLeft w:val="0"/>
          <w:marRight w:val="0"/>
          <w:marTop w:val="0"/>
          <w:marBottom w:val="0"/>
          <w:divBdr>
            <w:top w:val="none" w:sz="0" w:space="0" w:color="auto"/>
            <w:left w:val="none" w:sz="0" w:space="0" w:color="auto"/>
            <w:bottom w:val="none" w:sz="0" w:space="0" w:color="auto"/>
            <w:right w:val="none" w:sz="0" w:space="0" w:color="auto"/>
          </w:divBdr>
        </w:div>
        <w:div w:id="41835315">
          <w:marLeft w:val="0"/>
          <w:marRight w:val="0"/>
          <w:marTop w:val="0"/>
          <w:marBottom w:val="0"/>
          <w:divBdr>
            <w:top w:val="none" w:sz="0" w:space="0" w:color="auto"/>
            <w:left w:val="none" w:sz="0" w:space="0" w:color="auto"/>
            <w:bottom w:val="none" w:sz="0" w:space="0" w:color="auto"/>
            <w:right w:val="none" w:sz="0" w:space="0" w:color="auto"/>
          </w:divBdr>
        </w:div>
        <w:div w:id="1522669561">
          <w:marLeft w:val="0"/>
          <w:marRight w:val="0"/>
          <w:marTop w:val="0"/>
          <w:marBottom w:val="0"/>
          <w:divBdr>
            <w:top w:val="none" w:sz="0" w:space="0" w:color="auto"/>
            <w:left w:val="none" w:sz="0" w:space="0" w:color="auto"/>
            <w:bottom w:val="none" w:sz="0" w:space="0" w:color="auto"/>
            <w:right w:val="none" w:sz="0" w:space="0" w:color="auto"/>
          </w:divBdr>
        </w:div>
        <w:div w:id="867452093">
          <w:marLeft w:val="0"/>
          <w:marRight w:val="0"/>
          <w:marTop w:val="0"/>
          <w:marBottom w:val="0"/>
          <w:divBdr>
            <w:top w:val="none" w:sz="0" w:space="0" w:color="auto"/>
            <w:left w:val="none" w:sz="0" w:space="0" w:color="auto"/>
            <w:bottom w:val="none" w:sz="0" w:space="0" w:color="auto"/>
            <w:right w:val="none" w:sz="0" w:space="0" w:color="auto"/>
          </w:divBdr>
        </w:div>
        <w:div w:id="289678364">
          <w:marLeft w:val="0"/>
          <w:marRight w:val="0"/>
          <w:marTop w:val="0"/>
          <w:marBottom w:val="0"/>
          <w:divBdr>
            <w:top w:val="none" w:sz="0" w:space="0" w:color="auto"/>
            <w:left w:val="none" w:sz="0" w:space="0" w:color="auto"/>
            <w:bottom w:val="none" w:sz="0" w:space="0" w:color="auto"/>
            <w:right w:val="none" w:sz="0" w:space="0" w:color="auto"/>
          </w:divBdr>
        </w:div>
        <w:div w:id="1455752551">
          <w:marLeft w:val="0"/>
          <w:marRight w:val="0"/>
          <w:marTop w:val="0"/>
          <w:marBottom w:val="0"/>
          <w:divBdr>
            <w:top w:val="none" w:sz="0" w:space="0" w:color="auto"/>
            <w:left w:val="none" w:sz="0" w:space="0" w:color="auto"/>
            <w:bottom w:val="none" w:sz="0" w:space="0" w:color="auto"/>
            <w:right w:val="none" w:sz="0" w:space="0" w:color="auto"/>
          </w:divBdr>
        </w:div>
      </w:divsChild>
    </w:div>
    <w:div w:id="820580205">
      <w:bodyDiv w:val="1"/>
      <w:marLeft w:val="0"/>
      <w:marRight w:val="0"/>
      <w:marTop w:val="0"/>
      <w:marBottom w:val="0"/>
      <w:divBdr>
        <w:top w:val="none" w:sz="0" w:space="0" w:color="auto"/>
        <w:left w:val="none" w:sz="0" w:space="0" w:color="auto"/>
        <w:bottom w:val="none" w:sz="0" w:space="0" w:color="auto"/>
        <w:right w:val="none" w:sz="0" w:space="0" w:color="auto"/>
      </w:divBdr>
    </w:div>
    <w:div w:id="828984162">
      <w:bodyDiv w:val="1"/>
      <w:marLeft w:val="0"/>
      <w:marRight w:val="0"/>
      <w:marTop w:val="0"/>
      <w:marBottom w:val="0"/>
      <w:divBdr>
        <w:top w:val="none" w:sz="0" w:space="0" w:color="auto"/>
        <w:left w:val="none" w:sz="0" w:space="0" w:color="auto"/>
        <w:bottom w:val="none" w:sz="0" w:space="0" w:color="auto"/>
        <w:right w:val="none" w:sz="0" w:space="0" w:color="auto"/>
      </w:divBdr>
    </w:div>
    <w:div w:id="831338282">
      <w:bodyDiv w:val="1"/>
      <w:marLeft w:val="0"/>
      <w:marRight w:val="0"/>
      <w:marTop w:val="0"/>
      <w:marBottom w:val="0"/>
      <w:divBdr>
        <w:top w:val="none" w:sz="0" w:space="0" w:color="auto"/>
        <w:left w:val="none" w:sz="0" w:space="0" w:color="auto"/>
        <w:bottom w:val="none" w:sz="0" w:space="0" w:color="auto"/>
        <w:right w:val="none" w:sz="0" w:space="0" w:color="auto"/>
      </w:divBdr>
    </w:div>
    <w:div w:id="831874558">
      <w:bodyDiv w:val="1"/>
      <w:marLeft w:val="0"/>
      <w:marRight w:val="0"/>
      <w:marTop w:val="0"/>
      <w:marBottom w:val="0"/>
      <w:divBdr>
        <w:top w:val="none" w:sz="0" w:space="0" w:color="auto"/>
        <w:left w:val="none" w:sz="0" w:space="0" w:color="auto"/>
        <w:bottom w:val="none" w:sz="0" w:space="0" w:color="auto"/>
        <w:right w:val="none" w:sz="0" w:space="0" w:color="auto"/>
      </w:divBdr>
    </w:div>
    <w:div w:id="843594701">
      <w:bodyDiv w:val="1"/>
      <w:marLeft w:val="0"/>
      <w:marRight w:val="0"/>
      <w:marTop w:val="0"/>
      <w:marBottom w:val="0"/>
      <w:divBdr>
        <w:top w:val="none" w:sz="0" w:space="0" w:color="auto"/>
        <w:left w:val="none" w:sz="0" w:space="0" w:color="auto"/>
        <w:bottom w:val="none" w:sz="0" w:space="0" w:color="auto"/>
        <w:right w:val="none" w:sz="0" w:space="0" w:color="auto"/>
      </w:divBdr>
    </w:div>
    <w:div w:id="845174181">
      <w:bodyDiv w:val="1"/>
      <w:marLeft w:val="0"/>
      <w:marRight w:val="0"/>
      <w:marTop w:val="0"/>
      <w:marBottom w:val="0"/>
      <w:divBdr>
        <w:top w:val="none" w:sz="0" w:space="0" w:color="auto"/>
        <w:left w:val="none" w:sz="0" w:space="0" w:color="auto"/>
        <w:bottom w:val="none" w:sz="0" w:space="0" w:color="auto"/>
        <w:right w:val="none" w:sz="0" w:space="0" w:color="auto"/>
      </w:divBdr>
      <w:divsChild>
        <w:div w:id="1457288516">
          <w:marLeft w:val="0"/>
          <w:marRight w:val="0"/>
          <w:marTop w:val="0"/>
          <w:marBottom w:val="0"/>
          <w:divBdr>
            <w:top w:val="none" w:sz="0" w:space="0" w:color="auto"/>
            <w:left w:val="none" w:sz="0" w:space="0" w:color="auto"/>
            <w:bottom w:val="none" w:sz="0" w:space="0" w:color="auto"/>
            <w:right w:val="none" w:sz="0" w:space="0" w:color="auto"/>
          </w:divBdr>
        </w:div>
        <w:div w:id="1648776666">
          <w:marLeft w:val="0"/>
          <w:marRight w:val="0"/>
          <w:marTop w:val="0"/>
          <w:marBottom w:val="0"/>
          <w:divBdr>
            <w:top w:val="none" w:sz="0" w:space="0" w:color="auto"/>
            <w:left w:val="none" w:sz="0" w:space="0" w:color="auto"/>
            <w:bottom w:val="none" w:sz="0" w:space="0" w:color="auto"/>
            <w:right w:val="none" w:sz="0" w:space="0" w:color="auto"/>
          </w:divBdr>
        </w:div>
        <w:div w:id="1069570993">
          <w:marLeft w:val="0"/>
          <w:marRight w:val="0"/>
          <w:marTop w:val="0"/>
          <w:marBottom w:val="0"/>
          <w:divBdr>
            <w:top w:val="none" w:sz="0" w:space="0" w:color="auto"/>
            <w:left w:val="none" w:sz="0" w:space="0" w:color="auto"/>
            <w:bottom w:val="none" w:sz="0" w:space="0" w:color="auto"/>
            <w:right w:val="none" w:sz="0" w:space="0" w:color="auto"/>
          </w:divBdr>
        </w:div>
        <w:div w:id="807555294">
          <w:marLeft w:val="0"/>
          <w:marRight w:val="0"/>
          <w:marTop w:val="0"/>
          <w:marBottom w:val="0"/>
          <w:divBdr>
            <w:top w:val="none" w:sz="0" w:space="0" w:color="auto"/>
            <w:left w:val="none" w:sz="0" w:space="0" w:color="auto"/>
            <w:bottom w:val="none" w:sz="0" w:space="0" w:color="auto"/>
            <w:right w:val="none" w:sz="0" w:space="0" w:color="auto"/>
          </w:divBdr>
        </w:div>
        <w:div w:id="111437085">
          <w:marLeft w:val="0"/>
          <w:marRight w:val="0"/>
          <w:marTop w:val="0"/>
          <w:marBottom w:val="0"/>
          <w:divBdr>
            <w:top w:val="none" w:sz="0" w:space="0" w:color="auto"/>
            <w:left w:val="none" w:sz="0" w:space="0" w:color="auto"/>
            <w:bottom w:val="none" w:sz="0" w:space="0" w:color="auto"/>
            <w:right w:val="none" w:sz="0" w:space="0" w:color="auto"/>
          </w:divBdr>
        </w:div>
        <w:div w:id="990674023">
          <w:marLeft w:val="0"/>
          <w:marRight w:val="0"/>
          <w:marTop w:val="0"/>
          <w:marBottom w:val="0"/>
          <w:divBdr>
            <w:top w:val="none" w:sz="0" w:space="0" w:color="auto"/>
            <w:left w:val="none" w:sz="0" w:space="0" w:color="auto"/>
            <w:bottom w:val="none" w:sz="0" w:space="0" w:color="auto"/>
            <w:right w:val="none" w:sz="0" w:space="0" w:color="auto"/>
          </w:divBdr>
        </w:div>
        <w:div w:id="573515931">
          <w:marLeft w:val="0"/>
          <w:marRight w:val="0"/>
          <w:marTop w:val="0"/>
          <w:marBottom w:val="0"/>
          <w:divBdr>
            <w:top w:val="none" w:sz="0" w:space="0" w:color="auto"/>
            <w:left w:val="none" w:sz="0" w:space="0" w:color="auto"/>
            <w:bottom w:val="none" w:sz="0" w:space="0" w:color="auto"/>
            <w:right w:val="none" w:sz="0" w:space="0" w:color="auto"/>
          </w:divBdr>
        </w:div>
        <w:div w:id="1667439586">
          <w:marLeft w:val="0"/>
          <w:marRight w:val="0"/>
          <w:marTop w:val="0"/>
          <w:marBottom w:val="0"/>
          <w:divBdr>
            <w:top w:val="none" w:sz="0" w:space="0" w:color="auto"/>
            <w:left w:val="none" w:sz="0" w:space="0" w:color="auto"/>
            <w:bottom w:val="none" w:sz="0" w:space="0" w:color="auto"/>
            <w:right w:val="none" w:sz="0" w:space="0" w:color="auto"/>
          </w:divBdr>
        </w:div>
        <w:div w:id="1335063225">
          <w:marLeft w:val="0"/>
          <w:marRight w:val="0"/>
          <w:marTop w:val="0"/>
          <w:marBottom w:val="0"/>
          <w:divBdr>
            <w:top w:val="none" w:sz="0" w:space="0" w:color="auto"/>
            <w:left w:val="none" w:sz="0" w:space="0" w:color="auto"/>
            <w:bottom w:val="none" w:sz="0" w:space="0" w:color="auto"/>
            <w:right w:val="none" w:sz="0" w:space="0" w:color="auto"/>
          </w:divBdr>
        </w:div>
        <w:div w:id="1546333637">
          <w:marLeft w:val="0"/>
          <w:marRight w:val="0"/>
          <w:marTop w:val="0"/>
          <w:marBottom w:val="0"/>
          <w:divBdr>
            <w:top w:val="none" w:sz="0" w:space="0" w:color="auto"/>
            <w:left w:val="none" w:sz="0" w:space="0" w:color="auto"/>
            <w:bottom w:val="none" w:sz="0" w:space="0" w:color="auto"/>
            <w:right w:val="none" w:sz="0" w:space="0" w:color="auto"/>
          </w:divBdr>
        </w:div>
        <w:div w:id="1978148442">
          <w:marLeft w:val="0"/>
          <w:marRight w:val="0"/>
          <w:marTop w:val="0"/>
          <w:marBottom w:val="0"/>
          <w:divBdr>
            <w:top w:val="none" w:sz="0" w:space="0" w:color="auto"/>
            <w:left w:val="none" w:sz="0" w:space="0" w:color="auto"/>
            <w:bottom w:val="none" w:sz="0" w:space="0" w:color="auto"/>
            <w:right w:val="none" w:sz="0" w:space="0" w:color="auto"/>
          </w:divBdr>
        </w:div>
        <w:div w:id="1889216566">
          <w:marLeft w:val="0"/>
          <w:marRight w:val="0"/>
          <w:marTop w:val="0"/>
          <w:marBottom w:val="0"/>
          <w:divBdr>
            <w:top w:val="none" w:sz="0" w:space="0" w:color="auto"/>
            <w:left w:val="none" w:sz="0" w:space="0" w:color="auto"/>
            <w:bottom w:val="none" w:sz="0" w:space="0" w:color="auto"/>
            <w:right w:val="none" w:sz="0" w:space="0" w:color="auto"/>
          </w:divBdr>
        </w:div>
        <w:div w:id="680469279">
          <w:marLeft w:val="0"/>
          <w:marRight w:val="0"/>
          <w:marTop w:val="0"/>
          <w:marBottom w:val="0"/>
          <w:divBdr>
            <w:top w:val="none" w:sz="0" w:space="0" w:color="auto"/>
            <w:left w:val="none" w:sz="0" w:space="0" w:color="auto"/>
            <w:bottom w:val="none" w:sz="0" w:space="0" w:color="auto"/>
            <w:right w:val="none" w:sz="0" w:space="0" w:color="auto"/>
          </w:divBdr>
        </w:div>
        <w:div w:id="2009289960">
          <w:marLeft w:val="0"/>
          <w:marRight w:val="0"/>
          <w:marTop w:val="0"/>
          <w:marBottom w:val="0"/>
          <w:divBdr>
            <w:top w:val="none" w:sz="0" w:space="0" w:color="auto"/>
            <w:left w:val="none" w:sz="0" w:space="0" w:color="auto"/>
            <w:bottom w:val="none" w:sz="0" w:space="0" w:color="auto"/>
            <w:right w:val="none" w:sz="0" w:space="0" w:color="auto"/>
          </w:divBdr>
        </w:div>
        <w:div w:id="1810202497">
          <w:marLeft w:val="0"/>
          <w:marRight w:val="0"/>
          <w:marTop w:val="0"/>
          <w:marBottom w:val="0"/>
          <w:divBdr>
            <w:top w:val="none" w:sz="0" w:space="0" w:color="auto"/>
            <w:left w:val="none" w:sz="0" w:space="0" w:color="auto"/>
            <w:bottom w:val="none" w:sz="0" w:space="0" w:color="auto"/>
            <w:right w:val="none" w:sz="0" w:space="0" w:color="auto"/>
          </w:divBdr>
        </w:div>
        <w:div w:id="883518097">
          <w:marLeft w:val="0"/>
          <w:marRight w:val="0"/>
          <w:marTop w:val="0"/>
          <w:marBottom w:val="0"/>
          <w:divBdr>
            <w:top w:val="none" w:sz="0" w:space="0" w:color="auto"/>
            <w:left w:val="none" w:sz="0" w:space="0" w:color="auto"/>
            <w:bottom w:val="none" w:sz="0" w:space="0" w:color="auto"/>
            <w:right w:val="none" w:sz="0" w:space="0" w:color="auto"/>
          </w:divBdr>
        </w:div>
        <w:div w:id="1571115222">
          <w:marLeft w:val="0"/>
          <w:marRight w:val="0"/>
          <w:marTop w:val="0"/>
          <w:marBottom w:val="0"/>
          <w:divBdr>
            <w:top w:val="none" w:sz="0" w:space="0" w:color="auto"/>
            <w:left w:val="none" w:sz="0" w:space="0" w:color="auto"/>
            <w:bottom w:val="none" w:sz="0" w:space="0" w:color="auto"/>
            <w:right w:val="none" w:sz="0" w:space="0" w:color="auto"/>
          </w:divBdr>
        </w:div>
        <w:div w:id="1063330256">
          <w:marLeft w:val="0"/>
          <w:marRight w:val="0"/>
          <w:marTop w:val="0"/>
          <w:marBottom w:val="0"/>
          <w:divBdr>
            <w:top w:val="none" w:sz="0" w:space="0" w:color="auto"/>
            <w:left w:val="none" w:sz="0" w:space="0" w:color="auto"/>
            <w:bottom w:val="none" w:sz="0" w:space="0" w:color="auto"/>
            <w:right w:val="none" w:sz="0" w:space="0" w:color="auto"/>
          </w:divBdr>
        </w:div>
        <w:div w:id="1253782593">
          <w:marLeft w:val="0"/>
          <w:marRight w:val="0"/>
          <w:marTop w:val="0"/>
          <w:marBottom w:val="0"/>
          <w:divBdr>
            <w:top w:val="none" w:sz="0" w:space="0" w:color="auto"/>
            <w:left w:val="none" w:sz="0" w:space="0" w:color="auto"/>
            <w:bottom w:val="none" w:sz="0" w:space="0" w:color="auto"/>
            <w:right w:val="none" w:sz="0" w:space="0" w:color="auto"/>
          </w:divBdr>
        </w:div>
        <w:div w:id="861825574">
          <w:marLeft w:val="0"/>
          <w:marRight w:val="0"/>
          <w:marTop w:val="0"/>
          <w:marBottom w:val="0"/>
          <w:divBdr>
            <w:top w:val="none" w:sz="0" w:space="0" w:color="auto"/>
            <w:left w:val="none" w:sz="0" w:space="0" w:color="auto"/>
            <w:bottom w:val="none" w:sz="0" w:space="0" w:color="auto"/>
            <w:right w:val="none" w:sz="0" w:space="0" w:color="auto"/>
          </w:divBdr>
        </w:div>
        <w:div w:id="1393385423">
          <w:marLeft w:val="0"/>
          <w:marRight w:val="0"/>
          <w:marTop w:val="0"/>
          <w:marBottom w:val="0"/>
          <w:divBdr>
            <w:top w:val="none" w:sz="0" w:space="0" w:color="auto"/>
            <w:left w:val="none" w:sz="0" w:space="0" w:color="auto"/>
            <w:bottom w:val="none" w:sz="0" w:space="0" w:color="auto"/>
            <w:right w:val="none" w:sz="0" w:space="0" w:color="auto"/>
          </w:divBdr>
        </w:div>
        <w:div w:id="966354575">
          <w:marLeft w:val="0"/>
          <w:marRight w:val="0"/>
          <w:marTop w:val="0"/>
          <w:marBottom w:val="0"/>
          <w:divBdr>
            <w:top w:val="none" w:sz="0" w:space="0" w:color="auto"/>
            <w:left w:val="none" w:sz="0" w:space="0" w:color="auto"/>
            <w:bottom w:val="none" w:sz="0" w:space="0" w:color="auto"/>
            <w:right w:val="none" w:sz="0" w:space="0" w:color="auto"/>
          </w:divBdr>
        </w:div>
        <w:div w:id="853955533">
          <w:marLeft w:val="0"/>
          <w:marRight w:val="0"/>
          <w:marTop w:val="0"/>
          <w:marBottom w:val="0"/>
          <w:divBdr>
            <w:top w:val="none" w:sz="0" w:space="0" w:color="auto"/>
            <w:left w:val="none" w:sz="0" w:space="0" w:color="auto"/>
            <w:bottom w:val="none" w:sz="0" w:space="0" w:color="auto"/>
            <w:right w:val="none" w:sz="0" w:space="0" w:color="auto"/>
          </w:divBdr>
        </w:div>
        <w:div w:id="317196349">
          <w:marLeft w:val="0"/>
          <w:marRight w:val="0"/>
          <w:marTop w:val="0"/>
          <w:marBottom w:val="0"/>
          <w:divBdr>
            <w:top w:val="none" w:sz="0" w:space="0" w:color="auto"/>
            <w:left w:val="none" w:sz="0" w:space="0" w:color="auto"/>
            <w:bottom w:val="none" w:sz="0" w:space="0" w:color="auto"/>
            <w:right w:val="none" w:sz="0" w:space="0" w:color="auto"/>
          </w:divBdr>
        </w:div>
        <w:div w:id="294023279">
          <w:marLeft w:val="0"/>
          <w:marRight w:val="0"/>
          <w:marTop w:val="0"/>
          <w:marBottom w:val="0"/>
          <w:divBdr>
            <w:top w:val="none" w:sz="0" w:space="0" w:color="auto"/>
            <w:left w:val="none" w:sz="0" w:space="0" w:color="auto"/>
            <w:bottom w:val="none" w:sz="0" w:space="0" w:color="auto"/>
            <w:right w:val="none" w:sz="0" w:space="0" w:color="auto"/>
          </w:divBdr>
        </w:div>
        <w:div w:id="1884751583">
          <w:marLeft w:val="0"/>
          <w:marRight w:val="0"/>
          <w:marTop w:val="0"/>
          <w:marBottom w:val="0"/>
          <w:divBdr>
            <w:top w:val="none" w:sz="0" w:space="0" w:color="auto"/>
            <w:left w:val="none" w:sz="0" w:space="0" w:color="auto"/>
            <w:bottom w:val="none" w:sz="0" w:space="0" w:color="auto"/>
            <w:right w:val="none" w:sz="0" w:space="0" w:color="auto"/>
          </w:divBdr>
        </w:div>
        <w:div w:id="679238934">
          <w:marLeft w:val="0"/>
          <w:marRight w:val="0"/>
          <w:marTop w:val="0"/>
          <w:marBottom w:val="0"/>
          <w:divBdr>
            <w:top w:val="none" w:sz="0" w:space="0" w:color="auto"/>
            <w:left w:val="none" w:sz="0" w:space="0" w:color="auto"/>
            <w:bottom w:val="none" w:sz="0" w:space="0" w:color="auto"/>
            <w:right w:val="none" w:sz="0" w:space="0" w:color="auto"/>
          </w:divBdr>
        </w:div>
      </w:divsChild>
    </w:div>
    <w:div w:id="845901277">
      <w:bodyDiv w:val="1"/>
      <w:marLeft w:val="0"/>
      <w:marRight w:val="0"/>
      <w:marTop w:val="0"/>
      <w:marBottom w:val="0"/>
      <w:divBdr>
        <w:top w:val="none" w:sz="0" w:space="0" w:color="auto"/>
        <w:left w:val="none" w:sz="0" w:space="0" w:color="auto"/>
        <w:bottom w:val="none" w:sz="0" w:space="0" w:color="auto"/>
        <w:right w:val="none" w:sz="0" w:space="0" w:color="auto"/>
      </w:divBdr>
    </w:div>
    <w:div w:id="847065282">
      <w:bodyDiv w:val="1"/>
      <w:marLeft w:val="0"/>
      <w:marRight w:val="0"/>
      <w:marTop w:val="0"/>
      <w:marBottom w:val="0"/>
      <w:divBdr>
        <w:top w:val="none" w:sz="0" w:space="0" w:color="auto"/>
        <w:left w:val="none" w:sz="0" w:space="0" w:color="auto"/>
        <w:bottom w:val="none" w:sz="0" w:space="0" w:color="auto"/>
        <w:right w:val="none" w:sz="0" w:space="0" w:color="auto"/>
      </w:divBdr>
    </w:div>
    <w:div w:id="847327949">
      <w:bodyDiv w:val="1"/>
      <w:marLeft w:val="0"/>
      <w:marRight w:val="0"/>
      <w:marTop w:val="0"/>
      <w:marBottom w:val="0"/>
      <w:divBdr>
        <w:top w:val="none" w:sz="0" w:space="0" w:color="auto"/>
        <w:left w:val="none" w:sz="0" w:space="0" w:color="auto"/>
        <w:bottom w:val="none" w:sz="0" w:space="0" w:color="auto"/>
        <w:right w:val="none" w:sz="0" w:space="0" w:color="auto"/>
      </w:divBdr>
    </w:div>
    <w:div w:id="861744114">
      <w:bodyDiv w:val="1"/>
      <w:marLeft w:val="0"/>
      <w:marRight w:val="0"/>
      <w:marTop w:val="0"/>
      <w:marBottom w:val="0"/>
      <w:divBdr>
        <w:top w:val="none" w:sz="0" w:space="0" w:color="auto"/>
        <w:left w:val="none" w:sz="0" w:space="0" w:color="auto"/>
        <w:bottom w:val="none" w:sz="0" w:space="0" w:color="auto"/>
        <w:right w:val="none" w:sz="0" w:space="0" w:color="auto"/>
      </w:divBdr>
    </w:div>
    <w:div w:id="863052911">
      <w:bodyDiv w:val="1"/>
      <w:marLeft w:val="0"/>
      <w:marRight w:val="0"/>
      <w:marTop w:val="0"/>
      <w:marBottom w:val="0"/>
      <w:divBdr>
        <w:top w:val="none" w:sz="0" w:space="0" w:color="auto"/>
        <w:left w:val="none" w:sz="0" w:space="0" w:color="auto"/>
        <w:bottom w:val="none" w:sz="0" w:space="0" w:color="auto"/>
        <w:right w:val="none" w:sz="0" w:space="0" w:color="auto"/>
      </w:divBdr>
    </w:div>
    <w:div w:id="866992100">
      <w:bodyDiv w:val="1"/>
      <w:marLeft w:val="0"/>
      <w:marRight w:val="0"/>
      <w:marTop w:val="0"/>
      <w:marBottom w:val="0"/>
      <w:divBdr>
        <w:top w:val="none" w:sz="0" w:space="0" w:color="auto"/>
        <w:left w:val="none" w:sz="0" w:space="0" w:color="auto"/>
        <w:bottom w:val="none" w:sz="0" w:space="0" w:color="auto"/>
        <w:right w:val="none" w:sz="0" w:space="0" w:color="auto"/>
      </w:divBdr>
    </w:div>
    <w:div w:id="869414737">
      <w:bodyDiv w:val="1"/>
      <w:marLeft w:val="0"/>
      <w:marRight w:val="0"/>
      <w:marTop w:val="0"/>
      <w:marBottom w:val="0"/>
      <w:divBdr>
        <w:top w:val="none" w:sz="0" w:space="0" w:color="auto"/>
        <w:left w:val="none" w:sz="0" w:space="0" w:color="auto"/>
        <w:bottom w:val="none" w:sz="0" w:space="0" w:color="auto"/>
        <w:right w:val="none" w:sz="0" w:space="0" w:color="auto"/>
      </w:divBdr>
    </w:div>
    <w:div w:id="873427670">
      <w:bodyDiv w:val="1"/>
      <w:marLeft w:val="0"/>
      <w:marRight w:val="0"/>
      <w:marTop w:val="0"/>
      <w:marBottom w:val="0"/>
      <w:divBdr>
        <w:top w:val="none" w:sz="0" w:space="0" w:color="auto"/>
        <w:left w:val="none" w:sz="0" w:space="0" w:color="auto"/>
        <w:bottom w:val="none" w:sz="0" w:space="0" w:color="auto"/>
        <w:right w:val="none" w:sz="0" w:space="0" w:color="auto"/>
      </w:divBdr>
    </w:div>
    <w:div w:id="873613479">
      <w:bodyDiv w:val="1"/>
      <w:marLeft w:val="0"/>
      <w:marRight w:val="0"/>
      <w:marTop w:val="0"/>
      <w:marBottom w:val="0"/>
      <w:divBdr>
        <w:top w:val="none" w:sz="0" w:space="0" w:color="auto"/>
        <w:left w:val="none" w:sz="0" w:space="0" w:color="auto"/>
        <w:bottom w:val="none" w:sz="0" w:space="0" w:color="auto"/>
        <w:right w:val="none" w:sz="0" w:space="0" w:color="auto"/>
      </w:divBdr>
      <w:divsChild>
        <w:div w:id="1258057606">
          <w:marLeft w:val="0"/>
          <w:marRight w:val="0"/>
          <w:marTop w:val="0"/>
          <w:marBottom w:val="0"/>
          <w:divBdr>
            <w:top w:val="none" w:sz="0" w:space="0" w:color="auto"/>
            <w:left w:val="none" w:sz="0" w:space="0" w:color="auto"/>
            <w:bottom w:val="none" w:sz="0" w:space="0" w:color="auto"/>
            <w:right w:val="none" w:sz="0" w:space="0" w:color="auto"/>
          </w:divBdr>
        </w:div>
        <w:div w:id="12928215">
          <w:marLeft w:val="0"/>
          <w:marRight w:val="0"/>
          <w:marTop w:val="0"/>
          <w:marBottom w:val="0"/>
          <w:divBdr>
            <w:top w:val="none" w:sz="0" w:space="0" w:color="auto"/>
            <w:left w:val="none" w:sz="0" w:space="0" w:color="auto"/>
            <w:bottom w:val="none" w:sz="0" w:space="0" w:color="auto"/>
            <w:right w:val="none" w:sz="0" w:space="0" w:color="auto"/>
          </w:divBdr>
        </w:div>
        <w:div w:id="237905104">
          <w:marLeft w:val="0"/>
          <w:marRight w:val="0"/>
          <w:marTop w:val="0"/>
          <w:marBottom w:val="0"/>
          <w:divBdr>
            <w:top w:val="none" w:sz="0" w:space="0" w:color="auto"/>
            <w:left w:val="none" w:sz="0" w:space="0" w:color="auto"/>
            <w:bottom w:val="none" w:sz="0" w:space="0" w:color="auto"/>
            <w:right w:val="none" w:sz="0" w:space="0" w:color="auto"/>
          </w:divBdr>
        </w:div>
        <w:div w:id="1208685015">
          <w:marLeft w:val="0"/>
          <w:marRight w:val="0"/>
          <w:marTop w:val="0"/>
          <w:marBottom w:val="0"/>
          <w:divBdr>
            <w:top w:val="none" w:sz="0" w:space="0" w:color="auto"/>
            <w:left w:val="none" w:sz="0" w:space="0" w:color="auto"/>
            <w:bottom w:val="none" w:sz="0" w:space="0" w:color="auto"/>
            <w:right w:val="none" w:sz="0" w:space="0" w:color="auto"/>
          </w:divBdr>
        </w:div>
        <w:div w:id="1609043273">
          <w:marLeft w:val="0"/>
          <w:marRight w:val="0"/>
          <w:marTop w:val="0"/>
          <w:marBottom w:val="0"/>
          <w:divBdr>
            <w:top w:val="none" w:sz="0" w:space="0" w:color="auto"/>
            <w:left w:val="none" w:sz="0" w:space="0" w:color="auto"/>
            <w:bottom w:val="none" w:sz="0" w:space="0" w:color="auto"/>
            <w:right w:val="none" w:sz="0" w:space="0" w:color="auto"/>
          </w:divBdr>
        </w:div>
      </w:divsChild>
    </w:div>
    <w:div w:id="886915608">
      <w:bodyDiv w:val="1"/>
      <w:marLeft w:val="0"/>
      <w:marRight w:val="0"/>
      <w:marTop w:val="0"/>
      <w:marBottom w:val="0"/>
      <w:divBdr>
        <w:top w:val="none" w:sz="0" w:space="0" w:color="auto"/>
        <w:left w:val="none" w:sz="0" w:space="0" w:color="auto"/>
        <w:bottom w:val="none" w:sz="0" w:space="0" w:color="auto"/>
        <w:right w:val="none" w:sz="0" w:space="0" w:color="auto"/>
      </w:divBdr>
    </w:div>
    <w:div w:id="902132388">
      <w:bodyDiv w:val="1"/>
      <w:marLeft w:val="0"/>
      <w:marRight w:val="0"/>
      <w:marTop w:val="0"/>
      <w:marBottom w:val="0"/>
      <w:divBdr>
        <w:top w:val="none" w:sz="0" w:space="0" w:color="auto"/>
        <w:left w:val="none" w:sz="0" w:space="0" w:color="auto"/>
        <w:bottom w:val="none" w:sz="0" w:space="0" w:color="auto"/>
        <w:right w:val="none" w:sz="0" w:space="0" w:color="auto"/>
      </w:divBdr>
    </w:div>
    <w:div w:id="907419080">
      <w:bodyDiv w:val="1"/>
      <w:marLeft w:val="0"/>
      <w:marRight w:val="0"/>
      <w:marTop w:val="0"/>
      <w:marBottom w:val="0"/>
      <w:divBdr>
        <w:top w:val="none" w:sz="0" w:space="0" w:color="auto"/>
        <w:left w:val="none" w:sz="0" w:space="0" w:color="auto"/>
        <w:bottom w:val="none" w:sz="0" w:space="0" w:color="auto"/>
        <w:right w:val="none" w:sz="0" w:space="0" w:color="auto"/>
      </w:divBdr>
    </w:div>
    <w:div w:id="912473128">
      <w:bodyDiv w:val="1"/>
      <w:marLeft w:val="0"/>
      <w:marRight w:val="0"/>
      <w:marTop w:val="0"/>
      <w:marBottom w:val="0"/>
      <w:divBdr>
        <w:top w:val="none" w:sz="0" w:space="0" w:color="auto"/>
        <w:left w:val="none" w:sz="0" w:space="0" w:color="auto"/>
        <w:bottom w:val="none" w:sz="0" w:space="0" w:color="auto"/>
        <w:right w:val="none" w:sz="0" w:space="0" w:color="auto"/>
      </w:divBdr>
    </w:div>
    <w:div w:id="920410794">
      <w:bodyDiv w:val="1"/>
      <w:marLeft w:val="0"/>
      <w:marRight w:val="0"/>
      <w:marTop w:val="0"/>
      <w:marBottom w:val="0"/>
      <w:divBdr>
        <w:top w:val="none" w:sz="0" w:space="0" w:color="auto"/>
        <w:left w:val="none" w:sz="0" w:space="0" w:color="auto"/>
        <w:bottom w:val="none" w:sz="0" w:space="0" w:color="auto"/>
        <w:right w:val="none" w:sz="0" w:space="0" w:color="auto"/>
      </w:divBdr>
      <w:divsChild>
        <w:div w:id="892928515">
          <w:marLeft w:val="0"/>
          <w:marRight w:val="0"/>
          <w:marTop w:val="0"/>
          <w:marBottom w:val="0"/>
          <w:divBdr>
            <w:top w:val="none" w:sz="0" w:space="0" w:color="auto"/>
            <w:left w:val="none" w:sz="0" w:space="0" w:color="auto"/>
            <w:bottom w:val="none" w:sz="0" w:space="0" w:color="auto"/>
            <w:right w:val="none" w:sz="0" w:space="0" w:color="auto"/>
          </w:divBdr>
        </w:div>
        <w:div w:id="878708640">
          <w:marLeft w:val="0"/>
          <w:marRight w:val="0"/>
          <w:marTop w:val="0"/>
          <w:marBottom w:val="0"/>
          <w:divBdr>
            <w:top w:val="none" w:sz="0" w:space="0" w:color="auto"/>
            <w:left w:val="none" w:sz="0" w:space="0" w:color="auto"/>
            <w:bottom w:val="none" w:sz="0" w:space="0" w:color="auto"/>
            <w:right w:val="none" w:sz="0" w:space="0" w:color="auto"/>
          </w:divBdr>
        </w:div>
      </w:divsChild>
    </w:div>
    <w:div w:id="920531467">
      <w:bodyDiv w:val="1"/>
      <w:marLeft w:val="0"/>
      <w:marRight w:val="0"/>
      <w:marTop w:val="0"/>
      <w:marBottom w:val="0"/>
      <w:divBdr>
        <w:top w:val="none" w:sz="0" w:space="0" w:color="auto"/>
        <w:left w:val="none" w:sz="0" w:space="0" w:color="auto"/>
        <w:bottom w:val="none" w:sz="0" w:space="0" w:color="auto"/>
        <w:right w:val="none" w:sz="0" w:space="0" w:color="auto"/>
      </w:divBdr>
    </w:div>
    <w:div w:id="922224500">
      <w:bodyDiv w:val="1"/>
      <w:marLeft w:val="0"/>
      <w:marRight w:val="0"/>
      <w:marTop w:val="0"/>
      <w:marBottom w:val="0"/>
      <w:divBdr>
        <w:top w:val="none" w:sz="0" w:space="0" w:color="auto"/>
        <w:left w:val="none" w:sz="0" w:space="0" w:color="auto"/>
        <w:bottom w:val="none" w:sz="0" w:space="0" w:color="auto"/>
        <w:right w:val="none" w:sz="0" w:space="0" w:color="auto"/>
      </w:divBdr>
    </w:div>
    <w:div w:id="923034564">
      <w:bodyDiv w:val="1"/>
      <w:marLeft w:val="0"/>
      <w:marRight w:val="0"/>
      <w:marTop w:val="0"/>
      <w:marBottom w:val="0"/>
      <w:divBdr>
        <w:top w:val="none" w:sz="0" w:space="0" w:color="auto"/>
        <w:left w:val="none" w:sz="0" w:space="0" w:color="auto"/>
        <w:bottom w:val="none" w:sz="0" w:space="0" w:color="auto"/>
        <w:right w:val="none" w:sz="0" w:space="0" w:color="auto"/>
      </w:divBdr>
    </w:div>
    <w:div w:id="923339917">
      <w:bodyDiv w:val="1"/>
      <w:marLeft w:val="0"/>
      <w:marRight w:val="0"/>
      <w:marTop w:val="0"/>
      <w:marBottom w:val="0"/>
      <w:divBdr>
        <w:top w:val="none" w:sz="0" w:space="0" w:color="auto"/>
        <w:left w:val="none" w:sz="0" w:space="0" w:color="auto"/>
        <w:bottom w:val="none" w:sz="0" w:space="0" w:color="auto"/>
        <w:right w:val="none" w:sz="0" w:space="0" w:color="auto"/>
      </w:divBdr>
      <w:divsChild>
        <w:div w:id="1184586063">
          <w:marLeft w:val="0"/>
          <w:marRight w:val="0"/>
          <w:marTop w:val="0"/>
          <w:marBottom w:val="0"/>
          <w:divBdr>
            <w:top w:val="none" w:sz="0" w:space="0" w:color="auto"/>
            <w:left w:val="none" w:sz="0" w:space="0" w:color="auto"/>
            <w:bottom w:val="none" w:sz="0" w:space="0" w:color="auto"/>
            <w:right w:val="none" w:sz="0" w:space="0" w:color="auto"/>
          </w:divBdr>
        </w:div>
        <w:div w:id="1078289273">
          <w:marLeft w:val="0"/>
          <w:marRight w:val="0"/>
          <w:marTop w:val="0"/>
          <w:marBottom w:val="0"/>
          <w:divBdr>
            <w:top w:val="none" w:sz="0" w:space="0" w:color="auto"/>
            <w:left w:val="none" w:sz="0" w:space="0" w:color="auto"/>
            <w:bottom w:val="none" w:sz="0" w:space="0" w:color="auto"/>
            <w:right w:val="none" w:sz="0" w:space="0" w:color="auto"/>
          </w:divBdr>
        </w:div>
        <w:div w:id="997074375">
          <w:marLeft w:val="0"/>
          <w:marRight w:val="0"/>
          <w:marTop w:val="0"/>
          <w:marBottom w:val="0"/>
          <w:divBdr>
            <w:top w:val="none" w:sz="0" w:space="0" w:color="auto"/>
            <w:left w:val="none" w:sz="0" w:space="0" w:color="auto"/>
            <w:bottom w:val="none" w:sz="0" w:space="0" w:color="auto"/>
            <w:right w:val="none" w:sz="0" w:space="0" w:color="auto"/>
          </w:divBdr>
        </w:div>
        <w:div w:id="1529756985">
          <w:marLeft w:val="0"/>
          <w:marRight w:val="0"/>
          <w:marTop w:val="0"/>
          <w:marBottom w:val="0"/>
          <w:divBdr>
            <w:top w:val="none" w:sz="0" w:space="0" w:color="auto"/>
            <w:left w:val="none" w:sz="0" w:space="0" w:color="auto"/>
            <w:bottom w:val="none" w:sz="0" w:space="0" w:color="auto"/>
            <w:right w:val="none" w:sz="0" w:space="0" w:color="auto"/>
          </w:divBdr>
        </w:div>
        <w:div w:id="1613316154">
          <w:marLeft w:val="0"/>
          <w:marRight w:val="0"/>
          <w:marTop w:val="0"/>
          <w:marBottom w:val="0"/>
          <w:divBdr>
            <w:top w:val="none" w:sz="0" w:space="0" w:color="auto"/>
            <w:left w:val="none" w:sz="0" w:space="0" w:color="auto"/>
            <w:bottom w:val="none" w:sz="0" w:space="0" w:color="auto"/>
            <w:right w:val="none" w:sz="0" w:space="0" w:color="auto"/>
          </w:divBdr>
        </w:div>
        <w:div w:id="509878400">
          <w:marLeft w:val="0"/>
          <w:marRight w:val="0"/>
          <w:marTop w:val="0"/>
          <w:marBottom w:val="0"/>
          <w:divBdr>
            <w:top w:val="none" w:sz="0" w:space="0" w:color="auto"/>
            <w:left w:val="none" w:sz="0" w:space="0" w:color="auto"/>
            <w:bottom w:val="none" w:sz="0" w:space="0" w:color="auto"/>
            <w:right w:val="none" w:sz="0" w:space="0" w:color="auto"/>
          </w:divBdr>
        </w:div>
        <w:div w:id="1724281907">
          <w:marLeft w:val="0"/>
          <w:marRight w:val="0"/>
          <w:marTop w:val="0"/>
          <w:marBottom w:val="0"/>
          <w:divBdr>
            <w:top w:val="none" w:sz="0" w:space="0" w:color="auto"/>
            <w:left w:val="none" w:sz="0" w:space="0" w:color="auto"/>
            <w:bottom w:val="none" w:sz="0" w:space="0" w:color="auto"/>
            <w:right w:val="none" w:sz="0" w:space="0" w:color="auto"/>
          </w:divBdr>
        </w:div>
        <w:div w:id="2002586516">
          <w:marLeft w:val="0"/>
          <w:marRight w:val="0"/>
          <w:marTop w:val="0"/>
          <w:marBottom w:val="0"/>
          <w:divBdr>
            <w:top w:val="none" w:sz="0" w:space="0" w:color="auto"/>
            <w:left w:val="none" w:sz="0" w:space="0" w:color="auto"/>
            <w:bottom w:val="none" w:sz="0" w:space="0" w:color="auto"/>
            <w:right w:val="none" w:sz="0" w:space="0" w:color="auto"/>
          </w:divBdr>
        </w:div>
        <w:div w:id="679626886">
          <w:marLeft w:val="0"/>
          <w:marRight w:val="0"/>
          <w:marTop w:val="0"/>
          <w:marBottom w:val="0"/>
          <w:divBdr>
            <w:top w:val="none" w:sz="0" w:space="0" w:color="auto"/>
            <w:left w:val="none" w:sz="0" w:space="0" w:color="auto"/>
            <w:bottom w:val="none" w:sz="0" w:space="0" w:color="auto"/>
            <w:right w:val="none" w:sz="0" w:space="0" w:color="auto"/>
          </w:divBdr>
        </w:div>
        <w:div w:id="1513448491">
          <w:marLeft w:val="0"/>
          <w:marRight w:val="0"/>
          <w:marTop w:val="0"/>
          <w:marBottom w:val="0"/>
          <w:divBdr>
            <w:top w:val="none" w:sz="0" w:space="0" w:color="auto"/>
            <w:left w:val="none" w:sz="0" w:space="0" w:color="auto"/>
            <w:bottom w:val="none" w:sz="0" w:space="0" w:color="auto"/>
            <w:right w:val="none" w:sz="0" w:space="0" w:color="auto"/>
          </w:divBdr>
        </w:div>
        <w:div w:id="1543521638">
          <w:marLeft w:val="0"/>
          <w:marRight w:val="0"/>
          <w:marTop w:val="0"/>
          <w:marBottom w:val="0"/>
          <w:divBdr>
            <w:top w:val="none" w:sz="0" w:space="0" w:color="auto"/>
            <w:left w:val="none" w:sz="0" w:space="0" w:color="auto"/>
            <w:bottom w:val="none" w:sz="0" w:space="0" w:color="auto"/>
            <w:right w:val="none" w:sz="0" w:space="0" w:color="auto"/>
          </w:divBdr>
        </w:div>
      </w:divsChild>
    </w:div>
    <w:div w:id="928081596">
      <w:bodyDiv w:val="1"/>
      <w:marLeft w:val="0"/>
      <w:marRight w:val="0"/>
      <w:marTop w:val="0"/>
      <w:marBottom w:val="0"/>
      <w:divBdr>
        <w:top w:val="none" w:sz="0" w:space="0" w:color="auto"/>
        <w:left w:val="none" w:sz="0" w:space="0" w:color="auto"/>
        <w:bottom w:val="none" w:sz="0" w:space="0" w:color="auto"/>
        <w:right w:val="none" w:sz="0" w:space="0" w:color="auto"/>
      </w:divBdr>
    </w:div>
    <w:div w:id="939026441">
      <w:bodyDiv w:val="1"/>
      <w:marLeft w:val="0"/>
      <w:marRight w:val="0"/>
      <w:marTop w:val="0"/>
      <w:marBottom w:val="0"/>
      <w:divBdr>
        <w:top w:val="none" w:sz="0" w:space="0" w:color="auto"/>
        <w:left w:val="none" w:sz="0" w:space="0" w:color="auto"/>
        <w:bottom w:val="none" w:sz="0" w:space="0" w:color="auto"/>
        <w:right w:val="none" w:sz="0" w:space="0" w:color="auto"/>
      </w:divBdr>
    </w:div>
    <w:div w:id="940916346">
      <w:bodyDiv w:val="1"/>
      <w:marLeft w:val="0"/>
      <w:marRight w:val="0"/>
      <w:marTop w:val="0"/>
      <w:marBottom w:val="0"/>
      <w:divBdr>
        <w:top w:val="none" w:sz="0" w:space="0" w:color="auto"/>
        <w:left w:val="none" w:sz="0" w:space="0" w:color="auto"/>
        <w:bottom w:val="none" w:sz="0" w:space="0" w:color="auto"/>
        <w:right w:val="none" w:sz="0" w:space="0" w:color="auto"/>
      </w:divBdr>
      <w:divsChild>
        <w:div w:id="974606504">
          <w:marLeft w:val="0"/>
          <w:marRight w:val="0"/>
          <w:marTop w:val="0"/>
          <w:marBottom w:val="0"/>
          <w:divBdr>
            <w:top w:val="none" w:sz="0" w:space="0" w:color="auto"/>
            <w:left w:val="none" w:sz="0" w:space="0" w:color="auto"/>
            <w:bottom w:val="none" w:sz="0" w:space="0" w:color="auto"/>
            <w:right w:val="none" w:sz="0" w:space="0" w:color="auto"/>
          </w:divBdr>
        </w:div>
        <w:div w:id="1584414115">
          <w:marLeft w:val="0"/>
          <w:marRight w:val="0"/>
          <w:marTop w:val="0"/>
          <w:marBottom w:val="0"/>
          <w:divBdr>
            <w:top w:val="none" w:sz="0" w:space="0" w:color="auto"/>
            <w:left w:val="none" w:sz="0" w:space="0" w:color="auto"/>
            <w:bottom w:val="none" w:sz="0" w:space="0" w:color="auto"/>
            <w:right w:val="none" w:sz="0" w:space="0" w:color="auto"/>
          </w:divBdr>
        </w:div>
        <w:div w:id="558518477">
          <w:marLeft w:val="0"/>
          <w:marRight w:val="0"/>
          <w:marTop w:val="0"/>
          <w:marBottom w:val="0"/>
          <w:divBdr>
            <w:top w:val="none" w:sz="0" w:space="0" w:color="auto"/>
            <w:left w:val="none" w:sz="0" w:space="0" w:color="auto"/>
            <w:bottom w:val="none" w:sz="0" w:space="0" w:color="auto"/>
            <w:right w:val="none" w:sz="0" w:space="0" w:color="auto"/>
          </w:divBdr>
        </w:div>
      </w:divsChild>
    </w:div>
    <w:div w:id="970746488">
      <w:bodyDiv w:val="1"/>
      <w:marLeft w:val="0"/>
      <w:marRight w:val="0"/>
      <w:marTop w:val="0"/>
      <w:marBottom w:val="0"/>
      <w:divBdr>
        <w:top w:val="none" w:sz="0" w:space="0" w:color="auto"/>
        <w:left w:val="none" w:sz="0" w:space="0" w:color="auto"/>
        <w:bottom w:val="none" w:sz="0" w:space="0" w:color="auto"/>
        <w:right w:val="none" w:sz="0" w:space="0" w:color="auto"/>
      </w:divBdr>
    </w:div>
    <w:div w:id="971668107">
      <w:bodyDiv w:val="1"/>
      <w:marLeft w:val="0"/>
      <w:marRight w:val="0"/>
      <w:marTop w:val="0"/>
      <w:marBottom w:val="0"/>
      <w:divBdr>
        <w:top w:val="none" w:sz="0" w:space="0" w:color="auto"/>
        <w:left w:val="none" w:sz="0" w:space="0" w:color="auto"/>
        <w:bottom w:val="none" w:sz="0" w:space="0" w:color="auto"/>
        <w:right w:val="none" w:sz="0" w:space="0" w:color="auto"/>
      </w:divBdr>
    </w:div>
    <w:div w:id="973220158">
      <w:bodyDiv w:val="1"/>
      <w:marLeft w:val="0"/>
      <w:marRight w:val="0"/>
      <w:marTop w:val="0"/>
      <w:marBottom w:val="0"/>
      <w:divBdr>
        <w:top w:val="none" w:sz="0" w:space="0" w:color="auto"/>
        <w:left w:val="none" w:sz="0" w:space="0" w:color="auto"/>
        <w:bottom w:val="none" w:sz="0" w:space="0" w:color="auto"/>
        <w:right w:val="none" w:sz="0" w:space="0" w:color="auto"/>
      </w:divBdr>
    </w:div>
    <w:div w:id="973294588">
      <w:bodyDiv w:val="1"/>
      <w:marLeft w:val="0"/>
      <w:marRight w:val="0"/>
      <w:marTop w:val="0"/>
      <w:marBottom w:val="0"/>
      <w:divBdr>
        <w:top w:val="none" w:sz="0" w:space="0" w:color="auto"/>
        <w:left w:val="none" w:sz="0" w:space="0" w:color="auto"/>
        <w:bottom w:val="none" w:sz="0" w:space="0" w:color="auto"/>
        <w:right w:val="none" w:sz="0" w:space="0" w:color="auto"/>
      </w:divBdr>
    </w:div>
    <w:div w:id="974946077">
      <w:bodyDiv w:val="1"/>
      <w:marLeft w:val="0"/>
      <w:marRight w:val="0"/>
      <w:marTop w:val="0"/>
      <w:marBottom w:val="0"/>
      <w:divBdr>
        <w:top w:val="none" w:sz="0" w:space="0" w:color="auto"/>
        <w:left w:val="none" w:sz="0" w:space="0" w:color="auto"/>
        <w:bottom w:val="none" w:sz="0" w:space="0" w:color="auto"/>
        <w:right w:val="none" w:sz="0" w:space="0" w:color="auto"/>
      </w:divBdr>
    </w:div>
    <w:div w:id="983585713">
      <w:bodyDiv w:val="1"/>
      <w:marLeft w:val="0"/>
      <w:marRight w:val="0"/>
      <w:marTop w:val="0"/>
      <w:marBottom w:val="0"/>
      <w:divBdr>
        <w:top w:val="none" w:sz="0" w:space="0" w:color="auto"/>
        <w:left w:val="none" w:sz="0" w:space="0" w:color="auto"/>
        <w:bottom w:val="none" w:sz="0" w:space="0" w:color="auto"/>
        <w:right w:val="none" w:sz="0" w:space="0" w:color="auto"/>
      </w:divBdr>
      <w:divsChild>
        <w:div w:id="569731860">
          <w:marLeft w:val="0"/>
          <w:marRight w:val="0"/>
          <w:marTop w:val="0"/>
          <w:marBottom w:val="0"/>
          <w:divBdr>
            <w:top w:val="none" w:sz="0" w:space="0" w:color="auto"/>
            <w:left w:val="none" w:sz="0" w:space="0" w:color="auto"/>
            <w:bottom w:val="none" w:sz="0" w:space="0" w:color="auto"/>
            <w:right w:val="none" w:sz="0" w:space="0" w:color="auto"/>
          </w:divBdr>
        </w:div>
        <w:div w:id="25300552">
          <w:marLeft w:val="0"/>
          <w:marRight w:val="0"/>
          <w:marTop w:val="0"/>
          <w:marBottom w:val="0"/>
          <w:divBdr>
            <w:top w:val="none" w:sz="0" w:space="0" w:color="auto"/>
            <w:left w:val="none" w:sz="0" w:space="0" w:color="auto"/>
            <w:bottom w:val="none" w:sz="0" w:space="0" w:color="auto"/>
            <w:right w:val="none" w:sz="0" w:space="0" w:color="auto"/>
          </w:divBdr>
        </w:div>
      </w:divsChild>
    </w:div>
    <w:div w:id="989868766">
      <w:bodyDiv w:val="1"/>
      <w:marLeft w:val="0"/>
      <w:marRight w:val="0"/>
      <w:marTop w:val="0"/>
      <w:marBottom w:val="0"/>
      <w:divBdr>
        <w:top w:val="none" w:sz="0" w:space="0" w:color="auto"/>
        <w:left w:val="none" w:sz="0" w:space="0" w:color="auto"/>
        <w:bottom w:val="none" w:sz="0" w:space="0" w:color="auto"/>
        <w:right w:val="none" w:sz="0" w:space="0" w:color="auto"/>
      </w:divBdr>
      <w:divsChild>
        <w:div w:id="1371493094">
          <w:marLeft w:val="0"/>
          <w:marRight w:val="0"/>
          <w:marTop w:val="0"/>
          <w:marBottom w:val="0"/>
          <w:divBdr>
            <w:top w:val="none" w:sz="0" w:space="0" w:color="auto"/>
            <w:left w:val="none" w:sz="0" w:space="0" w:color="auto"/>
            <w:bottom w:val="none" w:sz="0" w:space="0" w:color="auto"/>
            <w:right w:val="none" w:sz="0" w:space="0" w:color="auto"/>
          </w:divBdr>
        </w:div>
        <w:div w:id="1808668523">
          <w:marLeft w:val="0"/>
          <w:marRight w:val="0"/>
          <w:marTop w:val="0"/>
          <w:marBottom w:val="0"/>
          <w:divBdr>
            <w:top w:val="none" w:sz="0" w:space="0" w:color="auto"/>
            <w:left w:val="none" w:sz="0" w:space="0" w:color="auto"/>
            <w:bottom w:val="none" w:sz="0" w:space="0" w:color="auto"/>
            <w:right w:val="none" w:sz="0" w:space="0" w:color="auto"/>
          </w:divBdr>
        </w:div>
        <w:div w:id="1615671415">
          <w:marLeft w:val="0"/>
          <w:marRight w:val="0"/>
          <w:marTop w:val="0"/>
          <w:marBottom w:val="0"/>
          <w:divBdr>
            <w:top w:val="none" w:sz="0" w:space="0" w:color="auto"/>
            <w:left w:val="none" w:sz="0" w:space="0" w:color="auto"/>
            <w:bottom w:val="none" w:sz="0" w:space="0" w:color="auto"/>
            <w:right w:val="none" w:sz="0" w:space="0" w:color="auto"/>
          </w:divBdr>
        </w:div>
      </w:divsChild>
    </w:div>
    <w:div w:id="1002319589">
      <w:bodyDiv w:val="1"/>
      <w:marLeft w:val="0"/>
      <w:marRight w:val="0"/>
      <w:marTop w:val="0"/>
      <w:marBottom w:val="0"/>
      <w:divBdr>
        <w:top w:val="none" w:sz="0" w:space="0" w:color="auto"/>
        <w:left w:val="none" w:sz="0" w:space="0" w:color="auto"/>
        <w:bottom w:val="none" w:sz="0" w:space="0" w:color="auto"/>
        <w:right w:val="none" w:sz="0" w:space="0" w:color="auto"/>
      </w:divBdr>
    </w:div>
    <w:div w:id="1011418687">
      <w:bodyDiv w:val="1"/>
      <w:marLeft w:val="0"/>
      <w:marRight w:val="0"/>
      <w:marTop w:val="0"/>
      <w:marBottom w:val="0"/>
      <w:divBdr>
        <w:top w:val="none" w:sz="0" w:space="0" w:color="auto"/>
        <w:left w:val="none" w:sz="0" w:space="0" w:color="auto"/>
        <w:bottom w:val="none" w:sz="0" w:space="0" w:color="auto"/>
        <w:right w:val="none" w:sz="0" w:space="0" w:color="auto"/>
      </w:divBdr>
    </w:div>
    <w:div w:id="1026906990">
      <w:bodyDiv w:val="1"/>
      <w:marLeft w:val="0"/>
      <w:marRight w:val="0"/>
      <w:marTop w:val="0"/>
      <w:marBottom w:val="0"/>
      <w:divBdr>
        <w:top w:val="none" w:sz="0" w:space="0" w:color="auto"/>
        <w:left w:val="none" w:sz="0" w:space="0" w:color="auto"/>
        <w:bottom w:val="none" w:sz="0" w:space="0" w:color="auto"/>
        <w:right w:val="none" w:sz="0" w:space="0" w:color="auto"/>
      </w:divBdr>
    </w:div>
    <w:div w:id="1027557805">
      <w:bodyDiv w:val="1"/>
      <w:marLeft w:val="0"/>
      <w:marRight w:val="0"/>
      <w:marTop w:val="0"/>
      <w:marBottom w:val="0"/>
      <w:divBdr>
        <w:top w:val="none" w:sz="0" w:space="0" w:color="auto"/>
        <w:left w:val="none" w:sz="0" w:space="0" w:color="auto"/>
        <w:bottom w:val="none" w:sz="0" w:space="0" w:color="auto"/>
        <w:right w:val="none" w:sz="0" w:space="0" w:color="auto"/>
      </w:divBdr>
    </w:div>
    <w:div w:id="1038899811">
      <w:bodyDiv w:val="1"/>
      <w:marLeft w:val="0"/>
      <w:marRight w:val="0"/>
      <w:marTop w:val="0"/>
      <w:marBottom w:val="0"/>
      <w:divBdr>
        <w:top w:val="none" w:sz="0" w:space="0" w:color="auto"/>
        <w:left w:val="none" w:sz="0" w:space="0" w:color="auto"/>
        <w:bottom w:val="none" w:sz="0" w:space="0" w:color="auto"/>
        <w:right w:val="none" w:sz="0" w:space="0" w:color="auto"/>
      </w:divBdr>
    </w:div>
    <w:div w:id="1053701129">
      <w:bodyDiv w:val="1"/>
      <w:marLeft w:val="0"/>
      <w:marRight w:val="0"/>
      <w:marTop w:val="0"/>
      <w:marBottom w:val="0"/>
      <w:divBdr>
        <w:top w:val="none" w:sz="0" w:space="0" w:color="auto"/>
        <w:left w:val="none" w:sz="0" w:space="0" w:color="auto"/>
        <w:bottom w:val="none" w:sz="0" w:space="0" w:color="auto"/>
        <w:right w:val="none" w:sz="0" w:space="0" w:color="auto"/>
      </w:divBdr>
    </w:div>
    <w:div w:id="1054961682">
      <w:bodyDiv w:val="1"/>
      <w:marLeft w:val="0"/>
      <w:marRight w:val="0"/>
      <w:marTop w:val="0"/>
      <w:marBottom w:val="0"/>
      <w:divBdr>
        <w:top w:val="none" w:sz="0" w:space="0" w:color="auto"/>
        <w:left w:val="none" w:sz="0" w:space="0" w:color="auto"/>
        <w:bottom w:val="none" w:sz="0" w:space="0" w:color="auto"/>
        <w:right w:val="none" w:sz="0" w:space="0" w:color="auto"/>
      </w:divBdr>
    </w:div>
    <w:div w:id="1063287022">
      <w:bodyDiv w:val="1"/>
      <w:marLeft w:val="0"/>
      <w:marRight w:val="0"/>
      <w:marTop w:val="0"/>
      <w:marBottom w:val="0"/>
      <w:divBdr>
        <w:top w:val="none" w:sz="0" w:space="0" w:color="auto"/>
        <w:left w:val="none" w:sz="0" w:space="0" w:color="auto"/>
        <w:bottom w:val="none" w:sz="0" w:space="0" w:color="auto"/>
        <w:right w:val="none" w:sz="0" w:space="0" w:color="auto"/>
      </w:divBdr>
    </w:div>
    <w:div w:id="1069232666">
      <w:bodyDiv w:val="1"/>
      <w:marLeft w:val="0"/>
      <w:marRight w:val="0"/>
      <w:marTop w:val="0"/>
      <w:marBottom w:val="0"/>
      <w:divBdr>
        <w:top w:val="none" w:sz="0" w:space="0" w:color="auto"/>
        <w:left w:val="none" w:sz="0" w:space="0" w:color="auto"/>
        <w:bottom w:val="none" w:sz="0" w:space="0" w:color="auto"/>
        <w:right w:val="none" w:sz="0" w:space="0" w:color="auto"/>
      </w:divBdr>
      <w:divsChild>
        <w:div w:id="625935278">
          <w:marLeft w:val="0"/>
          <w:marRight w:val="0"/>
          <w:marTop w:val="0"/>
          <w:marBottom w:val="0"/>
          <w:divBdr>
            <w:top w:val="none" w:sz="0" w:space="0" w:color="auto"/>
            <w:left w:val="none" w:sz="0" w:space="0" w:color="auto"/>
            <w:bottom w:val="none" w:sz="0" w:space="0" w:color="auto"/>
            <w:right w:val="none" w:sz="0" w:space="0" w:color="auto"/>
          </w:divBdr>
        </w:div>
        <w:div w:id="831457823">
          <w:marLeft w:val="0"/>
          <w:marRight w:val="0"/>
          <w:marTop w:val="0"/>
          <w:marBottom w:val="0"/>
          <w:divBdr>
            <w:top w:val="none" w:sz="0" w:space="0" w:color="auto"/>
            <w:left w:val="none" w:sz="0" w:space="0" w:color="auto"/>
            <w:bottom w:val="none" w:sz="0" w:space="0" w:color="auto"/>
            <w:right w:val="none" w:sz="0" w:space="0" w:color="auto"/>
          </w:divBdr>
        </w:div>
        <w:div w:id="1529247704">
          <w:marLeft w:val="0"/>
          <w:marRight w:val="0"/>
          <w:marTop w:val="0"/>
          <w:marBottom w:val="0"/>
          <w:divBdr>
            <w:top w:val="none" w:sz="0" w:space="0" w:color="auto"/>
            <w:left w:val="none" w:sz="0" w:space="0" w:color="auto"/>
            <w:bottom w:val="none" w:sz="0" w:space="0" w:color="auto"/>
            <w:right w:val="none" w:sz="0" w:space="0" w:color="auto"/>
          </w:divBdr>
        </w:div>
        <w:div w:id="1012415884">
          <w:marLeft w:val="0"/>
          <w:marRight w:val="0"/>
          <w:marTop w:val="0"/>
          <w:marBottom w:val="0"/>
          <w:divBdr>
            <w:top w:val="none" w:sz="0" w:space="0" w:color="auto"/>
            <w:left w:val="none" w:sz="0" w:space="0" w:color="auto"/>
            <w:bottom w:val="none" w:sz="0" w:space="0" w:color="auto"/>
            <w:right w:val="none" w:sz="0" w:space="0" w:color="auto"/>
          </w:divBdr>
        </w:div>
        <w:div w:id="950169532">
          <w:marLeft w:val="0"/>
          <w:marRight w:val="0"/>
          <w:marTop w:val="0"/>
          <w:marBottom w:val="0"/>
          <w:divBdr>
            <w:top w:val="none" w:sz="0" w:space="0" w:color="auto"/>
            <w:left w:val="none" w:sz="0" w:space="0" w:color="auto"/>
            <w:bottom w:val="none" w:sz="0" w:space="0" w:color="auto"/>
            <w:right w:val="none" w:sz="0" w:space="0" w:color="auto"/>
          </w:divBdr>
        </w:div>
        <w:div w:id="757598374">
          <w:marLeft w:val="0"/>
          <w:marRight w:val="0"/>
          <w:marTop w:val="0"/>
          <w:marBottom w:val="0"/>
          <w:divBdr>
            <w:top w:val="none" w:sz="0" w:space="0" w:color="auto"/>
            <w:left w:val="none" w:sz="0" w:space="0" w:color="auto"/>
            <w:bottom w:val="none" w:sz="0" w:space="0" w:color="auto"/>
            <w:right w:val="none" w:sz="0" w:space="0" w:color="auto"/>
          </w:divBdr>
        </w:div>
        <w:div w:id="1234198411">
          <w:marLeft w:val="0"/>
          <w:marRight w:val="0"/>
          <w:marTop w:val="0"/>
          <w:marBottom w:val="0"/>
          <w:divBdr>
            <w:top w:val="none" w:sz="0" w:space="0" w:color="auto"/>
            <w:left w:val="none" w:sz="0" w:space="0" w:color="auto"/>
            <w:bottom w:val="none" w:sz="0" w:space="0" w:color="auto"/>
            <w:right w:val="none" w:sz="0" w:space="0" w:color="auto"/>
          </w:divBdr>
        </w:div>
        <w:div w:id="123237311">
          <w:marLeft w:val="0"/>
          <w:marRight w:val="0"/>
          <w:marTop w:val="0"/>
          <w:marBottom w:val="0"/>
          <w:divBdr>
            <w:top w:val="none" w:sz="0" w:space="0" w:color="auto"/>
            <w:left w:val="none" w:sz="0" w:space="0" w:color="auto"/>
            <w:bottom w:val="none" w:sz="0" w:space="0" w:color="auto"/>
            <w:right w:val="none" w:sz="0" w:space="0" w:color="auto"/>
          </w:divBdr>
        </w:div>
      </w:divsChild>
    </w:div>
    <w:div w:id="1074667024">
      <w:bodyDiv w:val="1"/>
      <w:marLeft w:val="0"/>
      <w:marRight w:val="0"/>
      <w:marTop w:val="0"/>
      <w:marBottom w:val="0"/>
      <w:divBdr>
        <w:top w:val="none" w:sz="0" w:space="0" w:color="auto"/>
        <w:left w:val="none" w:sz="0" w:space="0" w:color="auto"/>
        <w:bottom w:val="none" w:sz="0" w:space="0" w:color="auto"/>
        <w:right w:val="none" w:sz="0" w:space="0" w:color="auto"/>
      </w:divBdr>
    </w:div>
    <w:div w:id="1091319979">
      <w:bodyDiv w:val="1"/>
      <w:marLeft w:val="0"/>
      <w:marRight w:val="0"/>
      <w:marTop w:val="0"/>
      <w:marBottom w:val="0"/>
      <w:divBdr>
        <w:top w:val="none" w:sz="0" w:space="0" w:color="auto"/>
        <w:left w:val="none" w:sz="0" w:space="0" w:color="auto"/>
        <w:bottom w:val="none" w:sz="0" w:space="0" w:color="auto"/>
        <w:right w:val="none" w:sz="0" w:space="0" w:color="auto"/>
      </w:divBdr>
      <w:divsChild>
        <w:div w:id="796535115">
          <w:marLeft w:val="0"/>
          <w:marRight w:val="0"/>
          <w:marTop w:val="0"/>
          <w:marBottom w:val="0"/>
          <w:divBdr>
            <w:top w:val="none" w:sz="0" w:space="0" w:color="auto"/>
            <w:left w:val="none" w:sz="0" w:space="0" w:color="auto"/>
            <w:bottom w:val="none" w:sz="0" w:space="0" w:color="auto"/>
            <w:right w:val="none" w:sz="0" w:space="0" w:color="auto"/>
          </w:divBdr>
        </w:div>
        <w:div w:id="604070132">
          <w:marLeft w:val="0"/>
          <w:marRight w:val="0"/>
          <w:marTop w:val="0"/>
          <w:marBottom w:val="0"/>
          <w:divBdr>
            <w:top w:val="none" w:sz="0" w:space="0" w:color="auto"/>
            <w:left w:val="none" w:sz="0" w:space="0" w:color="auto"/>
            <w:bottom w:val="none" w:sz="0" w:space="0" w:color="auto"/>
            <w:right w:val="none" w:sz="0" w:space="0" w:color="auto"/>
          </w:divBdr>
        </w:div>
        <w:div w:id="623006839">
          <w:marLeft w:val="0"/>
          <w:marRight w:val="0"/>
          <w:marTop w:val="0"/>
          <w:marBottom w:val="0"/>
          <w:divBdr>
            <w:top w:val="none" w:sz="0" w:space="0" w:color="auto"/>
            <w:left w:val="none" w:sz="0" w:space="0" w:color="auto"/>
            <w:bottom w:val="none" w:sz="0" w:space="0" w:color="auto"/>
            <w:right w:val="none" w:sz="0" w:space="0" w:color="auto"/>
          </w:divBdr>
        </w:div>
        <w:div w:id="152836134">
          <w:marLeft w:val="0"/>
          <w:marRight w:val="0"/>
          <w:marTop w:val="0"/>
          <w:marBottom w:val="0"/>
          <w:divBdr>
            <w:top w:val="none" w:sz="0" w:space="0" w:color="auto"/>
            <w:left w:val="none" w:sz="0" w:space="0" w:color="auto"/>
            <w:bottom w:val="none" w:sz="0" w:space="0" w:color="auto"/>
            <w:right w:val="none" w:sz="0" w:space="0" w:color="auto"/>
          </w:divBdr>
        </w:div>
        <w:div w:id="1964538929">
          <w:marLeft w:val="0"/>
          <w:marRight w:val="0"/>
          <w:marTop w:val="0"/>
          <w:marBottom w:val="0"/>
          <w:divBdr>
            <w:top w:val="none" w:sz="0" w:space="0" w:color="auto"/>
            <w:left w:val="none" w:sz="0" w:space="0" w:color="auto"/>
            <w:bottom w:val="none" w:sz="0" w:space="0" w:color="auto"/>
            <w:right w:val="none" w:sz="0" w:space="0" w:color="auto"/>
          </w:divBdr>
        </w:div>
        <w:div w:id="489488424">
          <w:marLeft w:val="0"/>
          <w:marRight w:val="0"/>
          <w:marTop w:val="0"/>
          <w:marBottom w:val="0"/>
          <w:divBdr>
            <w:top w:val="none" w:sz="0" w:space="0" w:color="auto"/>
            <w:left w:val="none" w:sz="0" w:space="0" w:color="auto"/>
            <w:bottom w:val="none" w:sz="0" w:space="0" w:color="auto"/>
            <w:right w:val="none" w:sz="0" w:space="0" w:color="auto"/>
          </w:divBdr>
        </w:div>
        <w:div w:id="347290050">
          <w:marLeft w:val="0"/>
          <w:marRight w:val="0"/>
          <w:marTop w:val="0"/>
          <w:marBottom w:val="0"/>
          <w:divBdr>
            <w:top w:val="none" w:sz="0" w:space="0" w:color="auto"/>
            <w:left w:val="none" w:sz="0" w:space="0" w:color="auto"/>
            <w:bottom w:val="none" w:sz="0" w:space="0" w:color="auto"/>
            <w:right w:val="none" w:sz="0" w:space="0" w:color="auto"/>
          </w:divBdr>
        </w:div>
        <w:div w:id="1901671891">
          <w:marLeft w:val="0"/>
          <w:marRight w:val="0"/>
          <w:marTop w:val="0"/>
          <w:marBottom w:val="0"/>
          <w:divBdr>
            <w:top w:val="none" w:sz="0" w:space="0" w:color="auto"/>
            <w:left w:val="none" w:sz="0" w:space="0" w:color="auto"/>
            <w:bottom w:val="none" w:sz="0" w:space="0" w:color="auto"/>
            <w:right w:val="none" w:sz="0" w:space="0" w:color="auto"/>
          </w:divBdr>
        </w:div>
        <w:div w:id="135489739">
          <w:marLeft w:val="0"/>
          <w:marRight w:val="0"/>
          <w:marTop w:val="0"/>
          <w:marBottom w:val="0"/>
          <w:divBdr>
            <w:top w:val="none" w:sz="0" w:space="0" w:color="auto"/>
            <w:left w:val="none" w:sz="0" w:space="0" w:color="auto"/>
            <w:bottom w:val="none" w:sz="0" w:space="0" w:color="auto"/>
            <w:right w:val="none" w:sz="0" w:space="0" w:color="auto"/>
          </w:divBdr>
        </w:div>
        <w:div w:id="1613592353">
          <w:marLeft w:val="0"/>
          <w:marRight w:val="0"/>
          <w:marTop w:val="0"/>
          <w:marBottom w:val="0"/>
          <w:divBdr>
            <w:top w:val="none" w:sz="0" w:space="0" w:color="auto"/>
            <w:left w:val="none" w:sz="0" w:space="0" w:color="auto"/>
            <w:bottom w:val="none" w:sz="0" w:space="0" w:color="auto"/>
            <w:right w:val="none" w:sz="0" w:space="0" w:color="auto"/>
          </w:divBdr>
        </w:div>
        <w:div w:id="1293754517">
          <w:marLeft w:val="0"/>
          <w:marRight w:val="0"/>
          <w:marTop w:val="0"/>
          <w:marBottom w:val="0"/>
          <w:divBdr>
            <w:top w:val="none" w:sz="0" w:space="0" w:color="auto"/>
            <w:left w:val="none" w:sz="0" w:space="0" w:color="auto"/>
            <w:bottom w:val="none" w:sz="0" w:space="0" w:color="auto"/>
            <w:right w:val="none" w:sz="0" w:space="0" w:color="auto"/>
          </w:divBdr>
        </w:div>
        <w:div w:id="387151517">
          <w:marLeft w:val="0"/>
          <w:marRight w:val="0"/>
          <w:marTop w:val="0"/>
          <w:marBottom w:val="0"/>
          <w:divBdr>
            <w:top w:val="none" w:sz="0" w:space="0" w:color="auto"/>
            <w:left w:val="none" w:sz="0" w:space="0" w:color="auto"/>
            <w:bottom w:val="none" w:sz="0" w:space="0" w:color="auto"/>
            <w:right w:val="none" w:sz="0" w:space="0" w:color="auto"/>
          </w:divBdr>
        </w:div>
        <w:div w:id="462846815">
          <w:marLeft w:val="0"/>
          <w:marRight w:val="0"/>
          <w:marTop w:val="0"/>
          <w:marBottom w:val="0"/>
          <w:divBdr>
            <w:top w:val="none" w:sz="0" w:space="0" w:color="auto"/>
            <w:left w:val="none" w:sz="0" w:space="0" w:color="auto"/>
            <w:bottom w:val="none" w:sz="0" w:space="0" w:color="auto"/>
            <w:right w:val="none" w:sz="0" w:space="0" w:color="auto"/>
          </w:divBdr>
        </w:div>
        <w:div w:id="402072700">
          <w:marLeft w:val="0"/>
          <w:marRight w:val="0"/>
          <w:marTop w:val="0"/>
          <w:marBottom w:val="0"/>
          <w:divBdr>
            <w:top w:val="none" w:sz="0" w:space="0" w:color="auto"/>
            <w:left w:val="none" w:sz="0" w:space="0" w:color="auto"/>
            <w:bottom w:val="none" w:sz="0" w:space="0" w:color="auto"/>
            <w:right w:val="none" w:sz="0" w:space="0" w:color="auto"/>
          </w:divBdr>
        </w:div>
        <w:div w:id="1147631797">
          <w:marLeft w:val="0"/>
          <w:marRight w:val="0"/>
          <w:marTop w:val="0"/>
          <w:marBottom w:val="0"/>
          <w:divBdr>
            <w:top w:val="none" w:sz="0" w:space="0" w:color="auto"/>
            <w:left w:val="none" w:sz="0" w:space="0" w:color="auto"/>
            <w:bottom w:val="none" w:sz="0" w:space="0" w:color="auto"/>
            <w:right w:val="none" w:sz="0" w:space="0" w:color="auto"/>
          </w:divBdr>
        </w:div>
        <w:div w:id="1704551901">
          <w:marLeft w:val="0"/>
          <w:marRight w:val="0"/>
          <w:marTop w:val="0"/>
          <w:marBottom w:val="0"/>
          <w:divBdr>
            <w:top w:val="none" w:sz="0" w:space="0" w:color="auto"/>
            <w:left w:val="none" w:sz="0" w:space="0" w:color="auto"/>
            <w:bottom w:val="none" w:sz="0" w:space="0" w:color="auto"/>
            <w:right w:val="none" w:sz="0" w:space="0" w:color="auto"/>
          </w:divBdr>
        </w:div>
        <w:div w:id="109133942">
          <w:marLeft w:val="0"/>
          <w:marRight w:val="0"/>
          <w:marTop w:val="0"/>
          <w:marBottom w:val="0"/>
          <w:divBdr>
            <w:top w:val="none" w:sz="0" w:space="0" w:color="auto"/>
            <w:left w:val="none" w:sz="0" w:space="0" w:color="auto"/>
            <w:bottom w:val="none" w:sz="0" w:space="0" w:color="auto"/>
            <w:right w:val="none" w:sz="0" w:space="0" w:color="auto"/>
          </w:divBdr>
        </w:div>
        <w:div w:id="2012218777">
          <w:marLeft w:val="0"/>
          <w:marRight w:val="0"/>
          <w:marTop w:val="0"/>
          <w:marBottom w:val="0"/>
          <w:divBdr>
            <w:top w:val="none" w:sz="0" w:space="0" w:color="auto"/>
            <w:left w:val="none" w:sz="0" w:space="0" w:color="auto"/>
            <w:bottom w:val="none" w:sz="0" w:space="0" w:color="auto"/>
            <w:right w:val="none" w:sz="0" w:space="0" w:color="auto"/>
          </w:divBdr>
        </w:div>
        <w:div w:id="994528573">
          <w:marLeft w:val="0"/>
          <w:marRight w:val="0"/>
          <w:marTop w:val="0"/>
          <w:marBottom w:val="0"/>
          <w:divBdr>
            <w:top w:val="none" w:sz="0" w:space="0" w:color="auto"/>
            <w:left w:val="none" w:sz="0" w:space="0" w:color="auto"/>
            <w:bottom w:val="none" w:sz="0" w:space="0" w:color="auto"/>
            <w:right w:val="none" w:sz="0" w:space="0" w:color="auto"/>
          </w:divBdr>
        </w:div>
        <w:div w:id="885139289">
          <w:marLeft w:val="0"/>
          <w:marRight w:val="0"/>
          <w:marTop w:val="0"/>
          <w:marBottom w:val="0"/>
          <w:divBdr>
            <w:top w:val="none" w:sz="0" w:space="0" w:color="auto"/>
            <w:left w:val="none" w:sz="0" w:space="0" w:color="auto"/>
            <w:bottom w:val="none" w:sz="0" w:space="0" w:color="auto"/>
            <w:right w:val="none" w:sz="0" w:space="0" w:color="auto"/>
          </w:divBdr>
        </w:div>
        <w:div w:id="579825283">
          <w:marLeft w:val="0"/>
          <w:marRight w:val="0"/>
          <w:marTop w:val="0"/>
          <w:marBottom w:val="0"/>
          <w:divBdr>
            <w:top w:val="none" w:sz="0" w:space="0" w:color="auto"/>
            <w:left w:val="none" w:sz="0" w:space="0" w:color="auto"/>
            <w:bottom w:val="none" w:sz="0" w:space="0" w:color="auto"/>
            <w:right w:val="none" w:sz="0" w:space="0" w:color="auto"/>
          </w:divBdr>
        </w:div>
        <w:div w:id="1362047985">
          <w:marLeft w:val="0"/>
          <w:marRight w:val="0"/>
          <w:marTop w:val="0"/>
          <w:marBottom w:val="0"/>
          <w:divBdr>
            <w:top w:val="none" w:sz="0" w:space="0" w:color="auto"/>
            <w:left w:val="none" w:sz="0" w:space="0" w:color="auto"/>
            <w:bottom w:val="none" w:sz="0" w:space="0" w:color="auto"/>
            <w:right w:val="none" w:sz="0" w:space="0" w:color="auto"/>
          </w:divBdr>
        </w:div>
        <w:div w:id="957251335">
          <w:marLeft w:val="0"/>
          <w:marRight w:val="0"/>
          <w:marTop w:val="0"/>
          <w:marBottom w:val="0"/>
          <w:divBdr>
            <w:top w:val="none" w:sz="0" w:space="0" w:color="auto"/>
            <w:left w:val="none" w:sz="0" w:space="0" w:color="auto"/>
            <w:bottom w:val="none" w:sz="0" w:space="0" w:color="auto"/>
            <w:right w:val="none" w:sz="0" w:space="0" w:color="auto"/>
          </w:divBdr>
        </w:div>
        <w:div w:id="1747650230">
          <w:marLeft w:val="0"/>
          <w:marRight w:val="0"/>
          <w:marTop w:val="0"/>
          <w:marBottom w:val="0"/>
          <w:divBdr>
            <w:top w:val="none" w:sz="0" w:space="0" w:color="auto"/>
            <w:left w:val="none" w:sz="0" w:space="0" w:color="auto"/>
            <w:bottom w:val="none" w:sz="0" w:space="0" w:color="auto"/>
            <w:right w:val="none" w:sz="0" w:space="0" w:color="auto"/>
          </w:divBdr>
        </w:div>
        <w:div w:id="239411501">
          <w:marLeft w:val="0"/>
          <w:marRight w:val="0"/>
          <w:marTop w:val="0"/>
          <w:marBottom w:val="0"/>
          <w:divBdr>
            <w:top w:val="none" w:sz="0" w:space="0" w:color="auto"/>
            <w:left w:val="none" w:sz="0" w:space="0" w:color="auto"/>
            <w:bottom w:val="none" w:sz="0" w:space="0" w:color="auto"/>
            <w:right w:val="none" w:sz="0" w:space="0" w:color="auto"/>
          </w:divBdr>
        </w:div>
        <w:div w:id="1507013401">
          <w:marLeft w:val="0"/>
          <w:marRight w:val="0"/>
          <w:marTop w:val="0"/>
          <w:marBottom w:val="0"/>
          <w:divBdr>
            <w:top w:val="none" w:sz="0" w:space="0" w:color="auto"/>
            <w:left w:val="none" w:sz="0" w:space="0" w:color="auto"/>
            <w:bottom w:val="none" w:sz="0" w:space="0" w:color="auto"/>
            <w:right w:val="none" w:sz="0" w:space="0" w:color="auto"/>
          </w:divBdr>
        </w:div>
        <w:div w:id="1405958258">
          <w:marLeft w:val="0"/>
          <w:marRight w:val="0"/>
          <w:marTop w:val="0"/>
          <w:marBottom w:val="0"/>
          <w:divBdr>
            <w:top w:val="none" w:sz="0" w:space="0" w:color="auto"/>
            <w:left w:val="none" w:sz="0" w:space="0" w:color="auto"/>
            <w:bottom w:val="none" w:sz="0" w:space="0" w:color="auto"/>
            <w:right w:val="none" w:sz="0" w:space="0" w:color="auto"/>
          </w:divBdr>
        </w:div>
        <w:div w:id="2143963017">
          <w:marLeft w:val="0"/>
          <w:marRight w:val="0"/>
          <w:marTop w:val="0"/>
          <w:marBottom w:val="0"/>
          <w:divBdr>
            <w:top w:val="none" w:sz="0" w:space="0" w:color="auto"/>
            <w:left w:val="none" w:sz="0" w:space="0" w:color="auto"/>
            <w:bottom w:val="none" w:sz="0" w:space="0" w:color="auto"/>
            <w:right w:val="none" w:sz="0" w:space="0" w:color="auto"/>
          </w:divBdr>
        </w:div>
        <w:div w:id="1752072126">
          <w:marLeft w:val="0"/>
          <w:marRight w:val="0"/>
          <w:marTop w:val="0"/>
          <w:marBottom w:val="0"/>
          <w:divBdr>
            <w:top w:val="none" w:sz="0" w:space="0" w:color="auto"/>
            <w:left w:val="none" w:sz="0" w:space="0" w:color="auto"/>
            <w:bottom w:val="none" w:sz="0" w:space="0" w:color="auto"/>
            <w:right w:val="none" w:sz="0" w:space="0" w:color="auto"/>
          </w:divBdr>
        </w:div>
        <w:div w:id="1254625781">
          <w:marLeft w:val="0"/>
          <w:marRight w:val="0"/>
          <w:marTop w:val="0"/>
          <w:marBottom w:val="0"/>
          <w:divBdr>
            <w:top w:val="none" w:sz="0" w:space="0" w:color="auto"/>
            <w:left w:val="none" w:sz="0" w:space="0" w:color="auto"/>
            <w:bottom w:val="none" w:sz="0" w:space="0" w:color="auto"/>
            <w:right w:val="none" w:sz="0" w:space="0" w:color="auto"/>
          </w:divBdr>
        </w:div>
        <w:div w:id="2096701467">
          <w:marLeft w:val="0"/>
          <w:marRight w:val="0"/>
          <w:marTop w:val="0"/>
          <w:marBottom w:val="0"/>
          <w:divBdr>
            <w:top w:val="none" w:sz="0" w:space="0" w:color="auto"/>
            <w:left w:val="none" w:sz="0" w:space="0" w:color="auto"/>
            <w:bottom w:val="none" w:sz="0" w:space="0" w:color="auto"/>
            <w:right w:val="none" w:sz="0" w:space="0" w:color="auto"/>
          </w:divBdr>
        </w:div>
        <w:div w:id="1264024650">
          <w:marLeft w:val="0"/>
          <w:marRight w:val="0"/>
          <w:marTop w:val="0"/>
          <w:marBottom w:val="0"/>
          <w:divBdr>
            <w:top w:val="none" w:sz="0" w:space="0" w:color="auto"/>
            <w:left w:val="none" w:sz="0" w:space="0" w:color="auto"/>
            <w:bottom w:val="none" w:sz="0" w:space="0" w:color="auto"/>
            <w:right w:val="none" w:sz="0" w:space="0" w:color="auto"/>
          </w:divBdr>
        </w:div>
        <w:div w:id="1546134122">
          <w:marLeft w:val="0"/>
          <w:marRight w:val="0"/>
          <w:marTop w:val="0"/>
          <w:marBottom w:val="0"/>
          <w:divBdr>
            <w:top w:val="none" w:sz="0" w:space="0" w:color="auto"/>
            <w:left w:val="none" w:sz="0" w:space="0" w:color="auto"/>
            <w:bottom w:val="none" w:sz="0" w:space="0" w:color="auto"/>
            <w:right w:val="none" w:sz="0" w:space="0" w:color="auto"/>
          </w:divBdr>
        </w:div>
      </w:divsChild>
    </w:div>
    <w:div w:id="1091507174">
      <w:bodyDiv w:val="1"/>
      <w:marLeft w:val="0"/>
      <w:marRight w:val="0"/>
      <w:marTop w:val="0"/>
      <w:marBottom w:val="0"/>
      <w:divBdr>
        <w:top w:val="none" w:sz="0" w:space="0" w:color="auto"/>
        <w:left w:val="none" w:sz="0" w:space="0" w:color="auto"/>
        <w:bottom w:val="none" w:sz="0" w:space="0" w:color="auto"/>
        <w:right w:val="none" w:sz="0" w:space="0" w:color="auto"/>
      </w:divBdr>
    </w:div>
    <w:div w:id="1100754469">
      <w:bodyDiv w:val="1"/>
      <w:marLeft w:val="0"/>
      <w:marRight w:val="0"/>
      <w:marTop w:val="0"/>
      <w:marBottom w:val="0"/>
      <w:divBdr>
        <w:top w:val="none" w:sz="0" w:space="0" w:color="auto"/>
        <w:left w:val="none" w:sz="0" w:space="0" w:color="auto"/>
        <w:bottom w:val="none" w:sz="0" w:space="0" w:color="auto"/>
        <w:right w:val="none" w:sz="0" w:space="0" w:color="auto"/>
      </w:divBdr>
    </w:div>
    <w:div w:id="1104882388">
      <w:bodyDiv w:val="1"/>
      <w:marLeft w:val="0"/>
      <w:marRight w:val="0"/>
      <w:marTop w:val="0"/>
      <w:marBottom w:val="0"/>
      <w:divBdr>
        <w:top w:val="none" w:sz="0" w:space="0" w:color="auto"/>
        <w:left w:val="none" w:sz="0" w:space="0" w:color="auto"/>
        <w:bottom w:val="none" w:sz="0" w:space="0" w:color="auto"/>
        <w:right w:val="none" w:sz="0" w:space="0" w:color="auto"/>
      </w:divBdr>
    </w:div>
    <w:div w:id="1116173651">
      <w:bodyDiv w:val="1"/>
      <w:marLeft w:val="0"/>
      <w:marRight w:val="0"/>
      <w:marTop w:val="0"/>
      <w:marBottom w:val="0"/>
      <w:divBdr>
        <w:top w:val="none" w:sz="0" w:space="0" w:color="auto"/>
        <w:left w:val="none" w:sz="0" w:space="0" w:color="auto"/>
        <w:bottom w:val="none" w:sz="0" w:space="0" w:color="auto"/>
        <w:right w:val="none" w:sz="0" w:space="0" w:color="auto"/>
      </w:divBdr>
      <w:divsChild>
        <w:div w:id="1642691145">
          <w:marLeft w:val="0"/>
          <w:marRight w:val="0"/>
          <w:marTop w:val="0"/>
          <w:marBottom w:val="0"/>
          <w:divBdr>
            <w:top w:val="none" w:sz="0" w:space="0" w:color="auto"/>
            <w:left w:val="none" w:sz="0" w:space="0" w:color="auto"/>
            <w:bottom w:val="none" w:sz="0" w:space="0" w:color="auto"/>
            <w:right w:val="none" w:sz="0" w:space="0" w:color="auto"/>
          </w:divBdr>
        </w:div>
        <w:div w:id="10496301">
          <w:marLeft w:val="0"/>
          <w:marRight w:val="0"/>
          <w:marTop w:val="0"/>
          <w:marBottom w:val="0"/>
          <w:divBdr>
            <w:top w:val="none" w:sz="0" w:space="0" w:color="auto"/>
            <w:left w:val="none" w:sz="0" w:space="0" w:color="auto"/>
            <w:bottom w:val="none" w:sz="0" w:space="0" w:color="auto"/>
            <w:right w:val="none" w:sz="0" w:space="0" w:color="auto"/>
          </w:divBdr>
        </w:div>
        <w:div w:id="970548985">
          <w:marLeft w:val="0"/>
          <w:marRight w:val="0"/>
          <w:marTop w:val="0"/>
          <w:marBottom w:val="0"/>
          <w:divBdr>
            <w:top w:val="none" w:sz="0" w:space="0" w:color="auto"/>
            <w:left w:val="none" w:sz="0" w:space="0" w:color="auto"/>
            <w:bottom w:val="none" w:sz="0" w:space="0" w:color="auto"/>
            <w:right w:val="none" w:sz="0" w:space="0" w:color="auto"/>
          </w:divBdr>
        </w:div>
        <w:div w:id="2040737917">
          <w:marLeft w:val="0"/>
          <w:marRight w:val="0"/>
          <w:marTop w:val="0"/>
          <w:marBottom w:val="0"/>
          <w:divBdr>
            <w:top w:val="none" w:sz="0" w:space="0" w:color="auto"/>
            <w:left w:val="none" w:sz="0" w:space="0" w:color="auto"/>
            <w:bottom w:val="none" w:sz="0" w:space="0" w:color="auto"/>
            <w:right w:val="none" w:sz="0" w:space="0" w:color="auto"/>
          </w:divBdr>
        </w:div>
        <w:div w:id="1166289618">
          <w:marLeft w:val="0"/>
          <w:marRight w:val="0"/>
          <w:marTop w:val="0"/>
          <w:marBottom w:val="0"/>
          <w:divBdr>
            <w:top w:val="none" w:sz="0" w:space="0" w:color="auto"/>
            <w:left w:val="none" w:sz="0" w:space="0" w:color="auto"/>
            <w:bottom w:val="none" w:sz="0" w:space="0" w:color="auto"/>
            <w:right w:val="none" w:sz="0" w:space="0" w:color="auto"/>
          </w:divBdr>
        </w:div>
        <w:div w:id="1488015557">
          <w:marLeft w:val="0"/>
          <w:marRight w:val="0"/>
          <w:marTop w:val="0"/>
          <w:marBottom w:val="0"/>
          <w:divBdr>
            <w:top w:val="none" w:sz="0" w:space="0" w:color="auto"/>
            <w:left w:val="none" w:sz="0" w:space="0" w:color="auto"/>
            <w:bottom w:val="none" w:sz="0" w:space="0" w:color="auto"/>
            <w:right w:val="none" w:sz="0" w:space="0" w:color="auto"/>
          </w:divBdr>
        </w:div>
        <w:div w:id="954367500">
          <w:marLeft w:val="0"/>
          <w:marRight w:val="0"/>
          <w:marTop w:val="0"/>
          <w:marBottom w:val="0"/>
          <w:divBdr>
            <w:top w:val="none" w:sz="0" w:space="0" w:color="auto"/>
            <w:left w:val="none" w:sz="0" w:space="0" w:color="auto"/>
            <w:bottom w:val="none" w:sz="0" w:space="0" w:color="auto"/>
            <w:right w:val="none" w:sz="0" w:space="0" w:color="auto"/>
          </w:divBdr>
        </w:div>
        <w:div w:id="849951357">
          <w:marLeft w:val="0"/>
          <w:marRight w:val="0"/>
          <w:marTop w:val="0"/>
          <w:marBottom w:val="0"/>
          <w:divBdr>
            <w:top w:val="none" w:sz="0" w:space="0" w:color="auto"/>
            <w:left w:val="none" w:sz="0" w:space="0" w:color="auto"/>
            <w:bottom w:val="none" w:sz="0" w:space="0" w:color="auto"/>
            <w:right w:val="none" w:sz="0" w:space="0" w:color="auto"/>
          </w:divBdr>
        </w:div>
        <w:div w:id="1652052123">
          <w:marLeft w:val="0"/>
          <w:marRight w:val="0"/>
          <w:marTop w:val="0"/>
          <w:marBottom w:val="0"/>
          <w:divBdr>
            <w:top w:val="none" w:sz="0" w:space="0" w:color="auto"/>
            <w:left w:val="none" w:sz="0" w:space="0" w:color="auto"/>
            <w:bottom w:val="none" w:sz="0" w:space="0" w:color="auto"/>
            <w:right w:val="none" w:sz="0" w:space="0" w:color="auto"/>
          </w:divBdr>
        </w:div>
        <w:div w:id="2007245087">
          <w:marLeft w:val="0"/>
          <w:marRight w:val="0"/>
          <w:marTop w:val="0"/>
          <w:marBottom w:val="0"/>
          <w:divBdr>
            <w:top w:val="none" w:sz="0" w:space="0" w:color="auto"/>
            <w:left w:val="none" w:sz="0" w:space="0" w:color="auto"/>
            <w:bottom w:val="none" w:sz="0" w:space="0" w:color="auto"/>
            <w:right w:val="none" w:sz="0" w:space="0" w:color="auto"/>
          </w:divBdr>
        </w:div>
        <w:div w:id="921257643">
          <w:marLeft w:val="0"/>
          <w:marRight w:val="0"/>
          <w:marTop w:val="0"/>
          <w:marBottom w:val="0"/>
          <w:divBdr>
            <w:top w:val="none" w:sz="0" w:space="0" w:color="auto"/>
            <w:left w:val="none" w:sz="0" w:space="0" w:color="auto"/>
            <w:bottom w:val="none" w:sz="0" w:space="0" w:color="auto"/>
            <w:right w:val="none" w:sz="0" w:space="0" w:color="auto"/>
          </w:divBdr>
        </w:div>
        <w:div w:id="655838057">
          <w:marLeft w:val="0"/>
          <w:marRight w:val="0"/>
          <w:marTop w:val="0"/>
          <w:marBottom w:val="0"/>
          <w:divBdr>
            <w:top w:val="none" w:sz="0" w:space="0" w:color="auto"/>
            <w:left w:val="none" w:sz="0" w:space="0" w:color="auto"/>
            <w:bottom w:val="none" w:sz="0" w:space="0" w:color="auto"/>
            <w:right w:val="none" w:sz="0" w:space="0" w:color="auto"/>
          </w:divBdr>
        </w:div>
        <w:div w:id="670529695">
          <w:marLeft w:val="0"/>
          <w:marRight w:val="0"/>
          <w:marTop w:val="0"/>
          <w:marBottom w:val="0"/>
          <w:divBdr>
            <w:top w:val="none" w:sz="0" w:space="0" w:color="auto"/>
            <w:left w:val="none" w:sz="0" w:space="0" w:color="auto"/>
            <w:bottom w:val="none" w:sz="0" w:space="0" w:color="auto"/>
            <w:right w:val="none" w:sz="0" w:space="0" w:color="auto"/>
          </w:divBdr>
        </w:div>
      </w:divsChild>
    </w:div>
    <w:div w:id="1120762563">
      <w:bodyDiv w:val="1"/>
      <w:marLeft w:val="0"/>
      <w:marRight w:val="0"/>
      <w:marTop w:val="0"/>
      <w:marBottom w:val="0"/>
      <w:divBdr>
        <w:top w:val="none" w:sz="0" w:space="0" w:color="auto"/>
        <w:left w:val="none" w:sz="0" w:space="0" w:color="auto"/>
        <w:bottom w:val="none" w:sz="0" w:space="0" w:color="auto"/>
        <w:right w:val="none" w:sz="0" w:space="0" w:color="auto"/>
      </w:divBdr>
    </w:div>
    <w:div w:id="1152910514">
      <w:bodyDiv w:val="1"/>
      <w:marLeft w:val="0"/>
      <w:marRight w:val="0"/>
      <w:marTop w:val="0"/>
      <w:marBottom w:val="0"/>
      <w:divBdr>
        <w:top w:val="none" w:sz="0" w:space="0" w:color="auto"/>
        <w:left w:val="none" w:sz="0" w:space="0" w:color="auto"/>
        <w:bottom w:val="none" w:sz="0" w:space="0" w:color="auto"/>
        <w:right w:val="none" w:sz="0" w:space="0" w:color="auto"/>
      </w:divBdr>
    </w:div>
    <w:div w:id="1153057923">
      <w:bodyDiv w:val="1"/>
      <w:marLeft w:val="0"/>
      <w:marRight w:val="0"/>
      <w:marTop w:val="0"/>
      <w:marBottom w:val="0"/>
      <w:divBdr>
        <w:top w:val="none" w:sz="0" w:space="0" w:color="auto"/>
        <w:left w:val="none" w:sz="0" w:space="0" w:color="auto"/>
        <w:bottom w:val="none" w:sz="0" w:space="0" w:color="auto"/>
        <w:right w:val="none" w:sz="0" w:space="0" w:color="auto"/>
      </w:divBdr>
      <w:divsChild>
        <w:div w:id="2142065854">
          <w:marLeft w:val="0"/>
          <w:marRight w:val="0"/>
          <w:marTop w:val="0"/>
          <w:marBottom w:val="0"/>
          <w:divBdr>
            <w:top w:val="none" w:sz="0" w:space="0" w:color="auto"/>
            <w:left w:val="none" w:sz="0" w:space="0" w:color="auto"/>
            <w:bottom w:val="none" w:sz="0" w:space="0" w:color="auto"/>
            <w:right w:val="none" w:sz="0" w:space="0" w:color="auto"/>
          </w:divBdr>
        </w:div>
        <w:div w:id="828791746">
          <w:marLeft w:val="0"/>
          <w:marRight w:val="0"/>
          <w:marTop w:val="0"/>
          <w:marBottom w:val="0"/>
          <w:divBdr>
            <w:top w:val="none" w:sz="0" w:space="0" w:color="auto"/>
            <w:left w:val="none" w:sz="0" w:space="0" w:color="auto"/>
            <w:bottom w:val="none" w:sz="0" w:space="0" w:color="auto"/>
            <w:right w:val="none" w:sz="0" w:space="0" w:color="auto"/>
          </w:divBdr>
        </w:div>
        <w:div w:id="1058090969">
          <w:marLeft w:val="0"/>
          <w:marRight w:val="0"/>
          <w:marTop w:val="0"/>
          <w:marBottom w:val="0"/>
          <w:divBdr>
            <w:top w:val="none" w:sz="0" w:space="0" w:color="auto"/>
            <w:left w:val="none" w:sz="0" w:space="0" w:color="auto"/>
            <w:bottom w:val="none" w:sz="0" w:space="0" w:color="auto"/>
            <w:right w:val="none" w:sz="0" w:space="0" w:color="auto"/>
          </w:divBdr>
        </w:div>
        <w:div w:id="707730098">
          <w:marLeft w:val="0"/>
          <w:marRight w:val="0"/>
          <w:marTop w:val="0"/>
          <w:marBottom w:val="0"/>
          <w:divBdr>
            <w:top w:val="none" w:sz="0" w:space="0" w:color="auto"/>
            <w:left w:val="none" w:sz="0" w:space="0" w:color="auto"/>
            <w:bottom w:val="none" w:sz="0" w:space="0" w:color="auto"/>
            <w:right w:val="none" w:sz="0" w:space="0" w:color="auto"/>
          </w:divBdr>
        </w:div>
        <w:div w:id="729691255">
          <w:marLeft w:val="0"/>
          <w:marRight w:val="0"/>
          <w:marTop w:val="0"/>
          <w:marBottom w:val="0"/>
          <w:divBdr>
            <w:top w:val="none" w:sz="0" w:space="0" w:color="auto"/>
            <w:left w:val="none" w:sz="0" w:space="0" w:color="auto"/>
            <w:bottom w:val="none" w:sz="0" w:space="0" w:color="auto"/>
            <w:right w:val="none" w:sz="0" w:space="0" w:color="auto"/>
          </w:divBdr>
        </w:div>
        <w:div w:id="1480414020">
          <w:marLeft w:val="0"/>
          <w:marRight w:val="0"/>
          <w:marTop w:val="0"/>
          <w:marBottom w:val="0"/>
          <w:divBdr>
            <w:top w:val="none" w:sz="0" w:space="0" w:color="auto"/>
            <w:left w:val="none" w:sz="0" w:space="0" w:color="auto"/>
            <w:bottom w:val="none" w:sz="0" w:space="0" w:color="auto"/>
            <w:right w:val="none" w:sz="0" w:space="0" w:color="auto"/>
          </w:divBdr>
        </w:div>
      </w:divsChild>
    </w:div>
    <w:div w:id="1178615422">
      <w:bodyDiv w:val="1"/>
      <w:marLeft w:val="0"/>
      <w:marRight w:val="0"/>
      <w:marTop w:val="0"/>
      <w:marBottom w:val="0"/>
      <w:divBdr>
        <w:top w:val="none" w:sz="0" w:space="0" w:color="auto"/>
        <w:left w:val="none" w:sz="0" w:space="0" w:color="auto"/>
        <w:bottom w:val="none" w:sz="0" w:space="0" w:color="auto"/>
        <w:right w:val="none" w:sz="0" w:space="0" w:color="auto"/>
      </w:divBdr>
    </w:div>
    <w:div w:id="1182742919">
      <w:bodyDiv w:val="1"/>
      <w:marLeft w:val="0"/>
      <w:marRight w:val="0"/>
      <w:marTop w:val="0"/>
      <w:marBottom w:val="0"/>
      <w:divBdr>
        <w:top w:val="none" w:sz="0" w:space="0" w:color="auto"/>
        <w:left w:val="none" w:sz="0" w:space="0" w:color="auto"/>
        <w:bottom w:val="none" w:sz="0" w:space="0" w:color="auto"/>
        <w:right w:val="none" w:sz="0" w:space="0" w:color="auto"/>
      </w:divBdr>
      <w:divsChild>
        <w:div w:id="1414356793">
          <w:marLeft w:val="0"/>
          <w:marRight w:val="0"/>
          <w:marTop w:val="0"/>
          <w:marBottom w:val="0"/>
          <w:divBdr>
            <w:top w:val="none" w:sz="0" w:space="0" w:color="auto"/>
            <w:left w:val="none" w:sz="0" w:space="0" w:color="auto"/>
            <w:bottom w:val="none" w:sz="0" w:space="0" w:color="auto"/>
            <w:right w:val="none" w:sz="0" w:space="0" w:color="auto"/>
          </w:divBdr>
        </w:div>
        <w:div w:id="751581030">
          <w:marLeft w:val="0"/>
          <w:marRight w:val="0"/>
          <w:marTop w:val="0"/>
          <w:marBottom w:val="0"/>
          <w:divBdr>
            <w:top w:val="none" w:sz="0" w:space="0" w:color="auto"/>
            <w:left w:val="none" w:sz="0" w:space="0" w:color="auto"/>
            <w:bottom w:val="none" w:sz="0" w:space="0" w:color="auto"/>
            <w:right w:val="none" w:sz="0" w:space="0" w:color="auto"/>
          </w:divBdr>
        </w:div>
        <w:div w:id="1301571859">
          <w:marLeft w:val="0"/>
          <w:marRight w:val="0"/>
          <w:marTop w:val="0"/>
          <w:marBottom w:val="0"/>
          <w:divBdr>
            <w:top w:val="none" w:sz="0" w:space="0" w:color="auto"/>
            <w:left w:val="none" w:sz="0" w:space="0" w:color="auto"/>
            <w:bottom w:val="none" w:sz="0" w:space="0" w:color="auto"/>
            <w:right w:val="none" w:sz="0" w:space="0" w:color="auto"/>
          </w:divBdr>
        </w:div>
        <w:div w:id="668093047">
          <w:marLeft w:val="0"/>
          <w:marRight w:val="0"/>
          <w:marTop w:val="0"/>
          <w:marBottom w:val="0"/>
          <w:divBdr>
            <w:top w:val="none" w:sz="0" w:space="0" w:color="auto"/>
            <w:left w:val="none" w:sz="0" w:space="0" w:color="auto"/>
            <w:bottom w:val="none" w:sz="0" w:space="0" w:color="auto"/>
            <w:right w:val="none" w:sz="0" w:space="0" w:color="auto"/>
          </w:divBdr>
        </w:div>
        <w:div w:id="1173955806">
          <w:marLeft w:val="0"/>
          <w:marRight w:val="0"/>
          <w:marTop w:val="0"/>
          <w:marBottom w:val="0"/>
          <w:divBdr>
            <w:top w:val="none" w:sz="0" w:space="0" w:color="auto"/>
            <w:left w:val="none" w:sz="0" w:space="0" w:color="auto"/>
            <w:bottom w:val="none" w:sz="0" w:space="0" w:color="auto"/>
            <w:right w:val="none" w:sz="0" w:space="0" w:color="auto"/>
          </w:divBdr>
        </w:div>
        <w:div w:id="1882084036">
          <w:marLeft w:val="0"/>
          <w:marRight w:val="0"/>
          <w:marTop w:val="0"/>
          <w:marBottom w:val="0"/>
          <w:divBdr>
            <w:top w:val="none" w:sz="0" w:space="0" w:color="auto"/>
            <w:left w:val="none" w:sz="0" w:space="0" w:color="auto"/>
            <w:bottom w:val="none" w:sz="0" w:space="0" w:color="auto"/>
            <w:right w:val="none" w:sz="0" w:space="0" w:color="auto"/>
          </w:divBdr>
        </w:div>
        <w:div w:id="1408767936">
          <w:marLeft w:val="0"/>
          <w:marRight w:val="0"/>
          <w:marTop w:val="0"/>
          <w:marBottom w:val="0"/>
          <w:divBdr>
            <w:top w:val="none" w:sz="0" w:space="0" w:color="auto"/>
            <w:left w:val="none" w:sz="0" w:space="0" w:color="auto"/>
            <w:bottom w:val="none" w:sz="0" w:space="0" w:color="auto"/>
            <w:right w:val="none" w:sz="0" w:space="0" w:color="auto"/>
          </w:divBdr>
        </w:div>
        <w:div w:id="985163336">
          <w:marLeft w:val="0"/>
          <w:marRight w:val="0"/>
          <w:marTop w:val="0"/>
          <w:marBottom w:val="0"/>
          <w:divBdr>
            <w:top w:val="none" w:sz="0" w:space="0" w:color="auto"/>
            <w:left w:val="none" w:sz="0" w:space="0" w:color="auto"/>
            <w:bottom w:val="none" w:sz="0" w:space="0" w:color="auto"/>
            <w:right w:val="none" w:sz="0" w:space="0" w:color="auto"/>
          </w:divBdr>
        </w:div>
        <w:div w:id="259335270">
          <w:marLeft w:val="0"/>
          <w:marRight w:val="0"/>
          <w:marTop w:val="0"/>
          <w:marBottom w:val="0"/>
          <w:divBdr>
            <w:top w:val="none" w:sz="0" w:space="0" w:color="auto"/>
            <w:left w:val="none" w:sz="0" w:space="0" w:color="auto"/>
            <w:bottom w:val="none" w:sz="0" w:space="0" w:color="auto"/>
            <w:right w:val="none" w:sz="0" w:space="0" w:color="auto"/>
          </w:divBdr>
        </w:div>
        <w:div w:id="2074084236">
          <w:marLeft w:val="0"/>
          <w:marRight w:val="0"/>
          <w:marTop w:val="0"/>
          <w:marBottom w:val="0"/>
          <w:divBdr>
            <w:top w:val="none" w:sz="0" w:space="0" w:color="auto"/>
            <w:left w:val="none" w:sz="0" w:space="0" w:color="auto"/>
            <w:bottom w:val="none" w:sz="0" w:space="0" w:color="auto"/>
            <w:right w:val="none" w:sz="0" w:space="0" w:color="auto"/>
          </w:divBdr>
        </w:div>
        <w:div w:id="682632145">
          <w:marLeft w:val="0"/>
          <w:marRight w:val="0"/>
          <w:marTop w:val="0"/>
          <w:marBottom w:val="0"/>
          <w:divBdr>
            <w:top w:val="none" w:sz="0" w:space="0" w:color="auto"/>
            <w:left w:val="none" w:sz="0" w:space="0" w:color="auto"/>
            <w:bottom w:val="none" w:sz="0" w:space="0" w:color="auto"/>
            <w:right w:val="none" w:sz="0" w:space="0" w:color="auto"/>
          </w:divBdr>
        </w:div>
        <w:div w:id="562913994">
          <w:marLeft w:val="0"/>
          <w:marRight w:val="0"/>
          <w:marTop w:val="0"/>
          <w:marBottom w:val="0"/>
          <w:divBdr>
            <w:top w:val="none" w:sz="0" w:space="0" w:color="auto"/>
            <w:left w:val="none" w:sz="0" w:space="0" w:color="auto"/>
            <w:bottom w:val="none" w:sz="0" w:space="0" w:color="auto"/>
            <w:right w:val="none" w:sz="0" w:space="0" w:color="auto"/>
          </w:divBdr>
        </w:div>
        <w:div w:id="124201383">
          <w:marLeft w:val="0"/>
          <w:marRight w:val="0"/>
          <w:marTop w:val="0"/>
          <w:marBottom w:val="0"/>
          <w:divBdr>
            <w:top w:val="none" w:sz="0" w:space="0" w:color="auto"/>
            <w:left w:val="none" w:sz="0" w:space="0" w:color="auto"/>
            <w:bottom w:val="none" w:sz="0" w:space="0" w:color="auto"/>
            <w:right w:val="none" w:sz="0" w:space="0" w:color="auto"/>
          </w:divBdr>
        </w:div>
        <w:div w:id="48578762">
          <w:marLeft w:val="0"/>
          <w:marRight w:val="0"/>
          <w:marTop w:val="0"/>
          <w:marBottom w:val="0"/>
          <w:divBdr>
            <w:top w:val="none" w:sz="0" w:space="0" w:color="auto"/>
            <w:left w:val="none" w:sz="0" w:space="0" w:color="auto"/>
            <w:bottom w:val="none" w:sz="0" w:space="0" w:color="auto"/>
            <w:right w:val="none" w:sz="0" w:space="0" w:color="auto"/>
          </w:divBdr>
        </w:div>
        <w:div w:id="813063306">
          <w:marLeft w:val="0"/>
          <w:marRight w:val="0"/>
          <w:marTop w:val="0"/>
          <w:marBottom w:val="0"/>
          <w:divBdr>
            <w:top w:val="none" w:sz="0" w:space="0" w:color="auto"/>
            <w:left w:val="none" w:sz="0" w:space="0" w:color="auto"/>
            <w:bottom w:val="none" w:sz="0" w:space="0" w:color="auto"/>
            <w:right w:val="none" w:sz="0" w:space="0" w:color="auto"/>
          </w:divBdr>
        </w:div>
        <w:div w:id="1140877796">
          <w:marLeft w:val="0"/>
          <w:marRight w:val="0"/>
          <w:marTop w:val="0"/>
          <w:marBottom w:val="0"/>
          <w:divBdr>
            <w:top w:val="none" w:sz="0" w:space="0" w:color="auto"/>
            <w:left w:val="none" w:sz="0" w:space="0" w:color="auto"/>
            <w:bottom w:val="none" w:sz="0" w:space="0" w:color="auto"/>
            <w:right w:val="none" w:sz="0" w:space="0" w:color="auto"/>
          </w:divBdr>
        </w:div>
        <w:div w:id="18969976">
          <w:marLeft w:val="0"/>
          <w:marRight w:val="0"/>
          <w:marTop w:val="0"/>
          <w:marBottom w:val="0"/>
          <w:divBdr>
            <w:top w:val="none" w:sz="0" w:space="0" w:color="auto"/>
            <w:left w:val="none" w:sz="0" w:space="0" w:color="auto"/>
            <w:bottom w:val="none" w:sz="0" w:space="0" w:color="auto"/>
            <w:right w:val="none" w:sz="0" w:space="0" w:color="auto"/>
          </w:divBdr>
        </w:div>
      </w:divsChild>
    </w:div>
    <w:div w:id="1183132230">
      <w:bodyDiv w:val="1"/>
      <w:marLeft w:val="0"/>
      <w:marRight w:val="0"/>
      <w:marTop w:val="0"/>
      <w:marBottom w:val="0"/>
      <w:divBdr>
        <w:top w:val="none" w:sz="0" w:space="0" w:color="auto"/>
        <w:left w:val="none" w:sz="0" w:space="0" w:color="auto"/>
        <w:bottom w:val="none" w:sz="0" w:space="0" w:color="auto"/>
        <w:right w:val="none" w:sz="0" w:space="0" w:color="auto"/>
      </w:divBdr>
      <w:divsChild>
        <w:div w:id="2094089345">
          <w:marLeft w:val="0"/>
          <w:marRight w:val="0"/>
          <w:marTop w:val="0"/>
          <w:marBottom w:val="0"/>
          <w:divBdr>
            <w:top w:val="none" w:sz="0" w:space="0" w:color="auto"/>
            <w:left w:val="none" w:sz="0" w:space="0" w:color="auto"/>
            <w:bottom w:val="none" w:sz="0" w:space="0" w:color="auto"/>
            <w:right w:val="none" w:sz="0" w:space="0" w:color="auto"/>
          </w:divBdr>
        </w:div>
      </w:divsChild>
    </w:div>
    <w:div w:id="1185247293">
      <w:bodyDiv w:val="1"/>
      <w:marLeft w:val="0"/>
      <w:marRight w:val="0"/>
      <w:marTop w:val="0"/>
      <w:marBottom w:val="0"/>
      <w:divBdr>
        <w:top w:val="none" w:sz="0" w:space="0" w:color="auto"/>
        <w:left w:val="none" w:sz="0" w:space="0" w:color="auto"/>
        <w:bottom w:val="none" w:sz="0" w:space="0" w:color="auto"/>
        <w:right w:val="none" w:sz="0" w:space="0" w:color="auto"/>
      </w:divBdr>
    </w:div>
    <w:div w:id="1203208131">
      <w:bodyDiv w:val="1"/>
      <w:marLeft w:val="0"/>
      <w:marRight w:val="0"/>
      <w:marTop w:val="0"/>
      <w:marBottom w:val="0"/>
      <w:divBdr>
        <w:top w:val="none" w:sz="0" w:space="0" w:color="auto"/>
        <w:left w:val="none" w:sz="0" w:space="0" w:color="auto"/>
        <w:bottom w:val="none" w:sz="0" w:space="0" w:color="auto"/>
        <w:right w:val="none" w:sz="0" w:space="0" w:color="auto"/>
      </w:divBdr>
    </w:div>
    <w:div w:id="1203908953">
      <w:bodyDiv w:val="1"/>
      <w:marLeft w:val="0"/>
      <w:marRight w:val="0"/>
      <w:marTop w:val="0"/>
      <w:marBottom w:val="0"/>
      <w:divBdr>
        <w:top w:val="none" w:sz="0" w:space="0" w:color="auto"/>
        <w:left w:val="none" w:sz="0" w:space="0" w:color="auto"/>
        <w:bottom w:val="none" w:sz="0" w:space="0" w:color="auto"/>
        <w:right w:val="none" w:sz="0" w:space="0" w:color="auto"/>
      </w:divBdr>
    </w:div>
    <w:div w:id="1214121053">
      <w:bodyDiv w:val="1"/>
      <w:marLeft w:val="0"/>
      <w:marRight w:val="0"/>
      <w:marTop w:val="0"/>
      <w:marBottom w:val="0"/>
      <w:divBdr>
        <w:top w:val="none" w:sz="0" w:space="0" w:color="auto"/>
        <w:left w:val="none" w:sz="0" w:space="0" w:color="auto"/>
        <w:bottom w:val="none" w:sz="0" w:space="0" w:color="auto"/>
        <w:right w:val="none" w:sz="0" w:space="0" w:color="auto"/>
      </w:divBdr>
    </w:div>
    <w:div w:id="1219051185">
      <w:bodyDiv w:val="1"/>
      <w:marLeft w:val="0"/>
      <w:marRight w:val="0"/>
      <w:marTop w:val="0"/>
      <w:marBottom w:val="0"/>
      <w:divBdr>
        <w:top w:val="none" w:sz="0" w:space="0" w:color="auto"/>
        <w:left w:val="none" w:sz="0" w:space="0" w:color="auto"/>
        <w:bottom w:val="none" w:sz="0" w:space="0" w:color="auto"/>
        <w:right w:val="none" w:sz="0" w:space="0" w:color="auto"/>
      </w:divBdr>
      <w:divsChild>
        <w:div w:id="522279514">
          <w:marLeft w:val="0"/>
          <w:marRight w:val="0"/>
          <w:marTop w:val="0"/>
          <w:marBottom w:val="0"/>
          <w:divBdr>
            <w:top w:val="none" w:sz="0" w:space="0" w:color="auto"/>
            <w:left w:val="none" w:sz="0" w:space="0" w:color="auto"/>
            <w:bottom w:val="none" w:sz="0" w:space="0" w:color="auto"/>
            <w:right w:val="none" w:sz="0" w:space="0" w:color="auto"/>
          </w:divBdr>
        </w:div>
        <w:div w:id="1652712671">
          <w:marLeft w:val="0"/>
          <w:marRight w:val="0"/>
          <w:marTop w:val="0"/>
          <w:marBottom w:val="0"/>
          <w:divBdr>
            <w:top w:val="none" w:sz="0" w:space="0" w:color="auto"/>
            <w:left w:val="none" w:sz="0" w:space="0" w:color="auto"/>
            <w:bottom w:val="none" w:sz="0" w:space="0" w:color="auto"/>
            <w:right w:val="none" w:sz="0" w:space="0" w:color="auto"/>
          </w:divBdr>
        </w:div>
        <w:div w:id="1695811430">
          <w:marLeft w:val="0"/>
          <w:marRight w:val="0"/>
          <w:marTop w:val="0"/>
          <w:marBottom w:val="0"/>
          <w:divBdr>
            <w:top w:val="none" w:sz="0" w:space="0" w:color="auto"/>
            <w:left w:val="none" w:sz="0" w:space="0" w:color="auto"/>
            <w:bottom w:val="none" w:sz="0" w:space="0" w:color="auto"/>
            <w:right w:val="none" w:sz="0" w:space="0" w:color="auto"/>
          </w:divBdr>
        </w:div>
        <w:div w:id="1528057576">
          <w:marLeft w:val="0"/>
          <w:marRight w:val="0"/>
          <w:marTop w:val="0"/>
          <w:marBottom w:val="0"/>
          <w:divBdr>
            <w:top w:val="none" w:sz="0" w:space="0" w:color="auto"/>
            <w:left w:val="none" w:sz="0" w:space="0" w:color="auto"/>
            <w:bottom w:val="none" w:sz="0" w:space="0" w:color="auto"/>
            <w:right w:val="none" w:sz="0" w:space="0" w:color="auto"/>
          </w:divBdr>
        </w:div>
        <w:div w:id="717584656">
          <w:marLeft w:val="0"/>
          <w:marRight w:val="0"/>
          <w:marTop w:val="0"/>
          <w:marBottom w:val="0"/>
          <w:divBdr>
            <w:top w:val="none" w:sz="0" w:space="0" w:color="auto"/>
            <w:left w:val="none" w:sz="0" w:space="0" w:color="auto"/>
            <w:bottom w:val="none" w:sz="0" w:space="0" w:color="auto"/>
            <w:right w:val="none" w:sz="0" w:space="0" w:color="auto"/>
          </w:divBdr>
        </w:div>
        <w:div w:id="2022004735">
          <w:marLeft w:val="0"/>
          <w:marRight w:val="0"/>
          <w:marTop w:val="0"/>
          <w:marBottom w:val="0"/>
          <w:divBdr>
            <w:top w:val="none" w:sz="0" w:space="0" w:color="auto"/>
            <w:left w:val="none" w:sz="0" w:space="0" w:color="auto"/>
            <w:bottom w:val="none" w:sz="0" w:space="0" w:color="auto"/>
            <w:right w:val="none" w:sz="0" w:space="0" w:color="auto"/>
          </w:divBdr>
        </w:div>
        <w:div w:id="64572182">
          <w:marLeft w:val="0"/>
          <w:marRight w:val="0"/>
          <w:marTop w:val="0"/>
          <w:marBottom w:val="0"/>
          <w:divBdr>
            <w:top w:val="none" w:sz="0" w:space="0" w:color="auto"/>
            <w:left w:val="none" w:sz="0" w:space="0" w:color="auto"/>
            <w:bottom w:val="none" w:sz="0" w:space="0" w:color="auto"/>
            <w:right w:val="none" w:sz="0" w:space="0" w:color="auto"/>
          </w:divBdr>
        </w:div>
        <w:div w:id="495220353">
          <w:marLeft w:val="0"/>
          <w:marRight w:val="0"/>
          <w:marTop w:val="0"/>
          <w:marBottom w:val="0"/>
          <w:divBdr>
            <w:top w:val="none" w:sz="0" w:space="0" w:color="auto"/>
            <w:left w:val="none" w:sz="0" w:space="0" w:color="auto"/>
            <w:bottom w:val="none" w:sz="0" w:space="0" w:color="auto"/>
            <w:right w:val="none" w:sz="0" w:space="0" w:color="auto"/>
          </w:divBdr>
        </w:div>
        <w:div w:id="1460420567">
          <w:marLeft w:val="0"/>
          <w:marRight w:val="0"/>
          <w:marTop w:val="0"/>
          <w:marBottom w:val="0"/>
          <w:divBdr>
            <w:top w:val="none" w:sz="0" w:space="0" w:color="auto"/>
            <w:left w:val="none" w:sz="0" w:space="0" w:color="auto"/>
            <w:bottom w:val="none" w:sz="0" w:space="0" w:color="auto"/>
            <w:right w:val="none" w:sz="0" w:space="0" w:color="auto"/>
          </w:divBdr>
        </w:div>
        <w:div w:id="1212500944">
          <w:marLeft w:val="0"/>
          <w:marRight w:val="0"/>
          <w:marTop w:val="0"/>
          <w:marBottom w:val="0"/>
          <w:divBdr>
            <w:top w:val="none" w:sz="0" w:space="0" w:color="auto"/>
            <w:left w:val="none" w:sz="0" w:space="0" w:color="auto"/>
            <w:bottom w:val="none" w:sz="0" w:space="0" w:color="auto"/>
            <w:right w:val="none" w:sz="0" w:space="0" w:color="auto"/>
          </w:divBdr>
        </w:div>
        <w:div w:id="133913583">
          <w:marLeft w:val="0"/>
          <w:marRight w:val="0"/>
          <w:marTop w:val="0"/>
          <w:marBottom w:val="0"/>
          <w:divBdr>
            <w:top w:val="none" w:sz="0" w:space="0" w:color="auto"/>
            <w:left w:val="none" w:sz="0" w:space="0" w:color="auto"/>
            <w:bottom w:val="none" w:sz="0" w:space="0" w:color="auto"/>
            <w:right w:val="none" w:sz="0" w:space="0" w:color="auto"/>
          </w:divBdr>
        </w:div>
        <w:div w:id="186525906">
          <w:marLeft w:val="0"/>
          <w:marRight w:val="0"/>
          <w:marTop w:val="0"/>
          <w:marBottom w:val="0"/>
          <w:divBdr>
            <w:top w:val="none" w:sz="0" w:space="0" w:color="auto"/>
            <w:left w:val="none" w:sz="0" w:space="0" w:color="auto"/>
            <w:bottom w:val="none" w:sz="0" w:space="0" w:color="auto"/>
            <w:right w:val="none" w:sz="0" w:space="0" w:color="auto"/>
          </w:divBdr>
        </w:div>
        <w:div w:id="352657273">
          <w:marLeft w:val="0"/>
          <w:marRight w:val="0"/>
          <w:marTop w:val="0"/>
          <w:marBottom w:val="0"/>
          <w:divBdr>
            <w:top w:val="none" w:sz="0" w:space="0" w:color="auto"/>
            <w:left w:val="none" w:sz="0" w:space="0" w:color="auto"/>
            <w:bottom w:val="none" w:sz="0" w:space="0" w:color="auto"/>
            <w:right w:val="none" w:sz="0" w:space="0" w:color="auto"/>
          </w:divBdr>
        </w:div>
        <w:div w:id="29961609">
          <w:marLeft w:val="0"/>
          <w:marRight w:val="0"/>
          <w:marTop w:val="0"/>
          <w:marBottom w:val="0"/>
          <w:divBdr>
            <w:top w:val="none" w:sz="0" w:space="0" w:color="auto"/>
            <w:left w:val="none" w:sz="0" w:space="0" w:color="auto"/>
            <w:bottom w:val="none" w:sz="0" w:space="0" w:color="auto"/>
            <w:right w:val="none" w:sz="0" w:space="0" w:color="auto"/>
          </w:divBdr>
        </w:div>
        <w:div w:id="1690721335">
          <w:marLeft w:val="0"/>
          <w:marRight w:val="0"/>
          <w:marTop w:val="0"/>
          <w:marBottom w:val="0"/>
          <w:divBdr>
            <w:top w:val="none" w:sz="0" w:space="0" w:color="auto"/>
            <w:left w:val="none" w:sz="0" w:space="0" w:color="auto"/>
            <w:bottom w:val="none" w:sz="0" w:space="0" w:color="auto"/>
            <w:right w:val="none" w:sz="0" w:space="0" w:color="auto"/>
          </w:divBdr>
        </w:div>
        <w:div w:id="1167865481">
          <w:marLeft w:val="0"/>
          <w:marRight w:val="0"/>
          <w:marTop w:val="0"/>
          <w:marBottom w:val="0"/>
          <w:divBdr>
            <w:top w:val="none" w:sz="0" w:space="0" w:color="auto"/>
            <w:left w:val="none" w:sz="0" w:space="0" w:color="auto"/>
            <w:bottom w:val="none" w:sz="0" w:space="0" w:color="auto"/>
            <w:right w:val="none" w:sz="0" w:space="0" w:color="auto"/>
          </w:divBdr>
        </w:div>
        <w:div w:id="1109620050">
          <w:marLeft w:val="0"/>
          <w:marRight w:val="0"/>
          <w:marTop w:val="0"/>
          <w:marBottom w:val="0"/>
          <w:divBdr>
            <w:top w:val="none" w:sz="0" w:space="0" w:color="auto"/>
            <w:left w:val="none" w:sz="0" w:space="0" w:color="auto"/>
            <w:bottom w:val="none" w:sz="0" w:space="0" w:color="auto"/>
            <w:right w:val="none" w:sz="0" w:space="0" w:color="auto"/>
          </w:divBdr>
        </w:div>
        <w:div w:id="1671717014">
          <w:marLeft w:val="0"/>
          <w:marRight w:val="0"/>
          <w:marTop w:val="0"/>
          <w:marBottom w:val="0"/>
          <w:divBdr>
            <w:top w:val="none" w:sz="0" w:space="0" w:color="auto"/>
            <w:left w:val="none" w:sz="0" w:space="0" w:color="auto"/>
            <w:bottom w:val="none" w:sz="0" w:space="0" w:color="auto"/>
            <w:right w:val="none" w:sz="0" w:space="0" w:color="auto"/>
          </w:divBdr>
        </w:div>
        <w:div w:id="1937245272">
          <w:marLeft w:val="0"/>
          <w:marRight w:val="0"/>
          <w:marTop w:val="0"/>
          <w:marBottom w:val="0"/>
          <w:divBdr>
            <w:top w:val="none" w:sz="0" w:space="0" w:color="auto"/>
            <w:left w:val="none" w:sz="0" w:space="0" w:color="auto"/>
            <w:bottom w:val="none" w:sz="0" w:space="0" w:color="auto"/>
            <w:right w:val="none" w:sz="0" w:space="0" w:color="auto"/>
          </w:divBdr>
        </w:div>
        <w:div w:id="896552771">
          <w:marLeft w:val="0"/>
          <w:marRight w:val="0"/>
          <w:marTop w:val="0"/>
          <w:marBottom w:val="0"/>
          <w:divBdr>
            <w:top w:val="none" w:sz="0" w:space="0" w:color="auto"/>
            <w:left w:val="none" w:sz="0" w:space="0" w:color="auto"/>
            <w:bottom w:val="none" w:sz="0" w:space="0" w:color="auto"/>
            <w:right w:val="none" w:sz="0" w:space="0" w:color="auto"/>
          </w:divBdr>
        </w:div>
        <w:div w:id="1847281185">
          <w:marLeft w:val="0"/>
          <w:marRight w:val="0"/>
          <w:marTop w:val="0"/>
          <w:marBottom w:val="0"/>
          <w:divBdr>
            <w:top w:val="none" w:sz="0" w:space="0" w:color="auto"/>
            <w:left w:val="none" w:sz="0" w:space="0" w:color="auto"/>
            <w:bottom w:val="none" w:sz="0" w:space="0" w:color="auto"/>
            <w:right w:val="none" w:sz="0" w:space="0" w:color="auto"/>
          </w:divBdr>
        </w:div>
        <w:div w:id="1869949707">
          <w:marLeft w:val="0"/>
          <w:marRight w:val="0"/>
          <w:marTop w:val="0"/>
          <w:marBottom w:val="0"/>
          <w:divBdr>
            <w:top w:val="none" w:sz="0" w:space="0" w:color="auto"/>
            <w:left w:val="none" w:sz="0" w:space="0" w:color="auto"/>
            <w:bottom w:val="none" w:sz="0" w:space="0" w:color="auto"/>
            <w:right w:val="none" w:sz="0" w:space="0" w:color="auto"/>
          </w:divBdr>
        </w:div>
        <w:div w:id="1822111420">
          <w:marLeft w:val="0"/>
          <w:marRight w:val="0"/>
          <w:marTop w:val="0"/>
          <w:marBottom w:val="0"/>
          <w:divBdr>
            <w:top w:val="none" w:sz="0" w:space="0" w:color="auto"/>
            <w:left w:val="none" w:sz="0" w:space="0" w:color="auto"/>
            <w:bottom w:val="none" w:sz="0" w:space="0" w:color="auto"/>
            <w:right w:val="none" w:sz="0" w:space="0" w:color="auto"/>
          </w:divBdr>
        </w:div>
        <w:div w:id="1607883881">
          <w:marLeft w:val="0"/>
          <w:marRight w:val="0"/>
          <w:marTop w:val="0"/>
          <w:marBottom w:val="0"/>
          <w:divBdr>
            <w:top w:val="none" w:sz="0" w:space="0" w:color="auto"/>
            <w:left w:val="none" w:sz="0" w:space="0" w:color="auto"/>
            <w:bottom w:val="none" w:sz="0" w:space="0" w:color="auto"/>
            <w:right w:val="none" w:sz="0" w:space="0" w:color="auto"/>
          </w:divBdr>
        </w:div>
        <w:div w:id="1439333925">
          <w:marLeft w:val="0"/>
          <w:marRight w:val="0"/>
          <w:marTop w:val="0"/>
          <w:marBottom w:val="0"/>
          <w:divBdr>
            <w:top w:val="none" w:sz="0" w:space="0" w:color="auto"/>
            <w:left w:val="none" w:sz="0" w:space="0" w:color="auto"/>
            <w:bottom w:val="none" w:sz="0" w:space="0" w:color="auto"/>
            <w:right w:val="none" w:sz="0" w:space="0" w:color="auto"/>
          </w:divBdr>
        </w:div>
        <w:div w:id="2073501747">
          <w:marLeft w:val="0"/>
          <w:marRight w:val="0"/>
          <w:marTop w:val="0"/>
          <w:marBottom w:val="0"/>
          <w:divBdr>
            <w:top w:val="none" w:sz="0" w:space="0" w:color="auto"/>
            <w:left w:val="none" w:sz="0" w:space="0" w:color="auto"/>
            <w:bottom w:val="none" w:sz="0" w:space="0" w:color="auto"/>
            <w:right w:val="none" w:sz="0" w:space="0" w:color="auto"/>
          </w:divBdr>
        </w:div>
      </w:divsChild>
    </w:div>
    <w:div w:id="1220677592">
      <w:bodyDiv w:val="1"/>
      <w:marLeft w:val="0"/>
      <w:marRight w:val="0"/>
      <w:marTop w:val="0"/>
      <w:marBottom w:val="0"/>
      <w:divBdr>
        <w:top w:val="none" w:sz="0" w:space="0" w:color="auto"/>
        <w:left w:val="none" w:sz="0" w:space="0" w:color="auto"/>
        <w:bottom w:val="none" w:sz="0" w:space="0" w:color="auto"/>
        <w:right w:val="none" w:sz="0" w:space="0" w:color="auto"/>
      </w:divBdr>
      <w:divsChild>
        <w:div w:id="1498614596">
          <w:marLeft w:val="0"/>
          <w:marRight w:val="0"/>
          <w:marTop w:val="0"/>
          <w:marBottom w:val="0"/>
          <w:divBdr>
            <w:top w:val="none" w:sz="0" w:space="0" w:color="auto"/>
            <w:left w:val="none" w:sz="0" w:space="0" w:color="auto"/>
            <w:bottom w:val="none" w:sz="0" w:space="0" w:color="auto"/>
            <w:right w:val="none" w:sz="0" w:space="0" w:color="auto"/>
          </w:divBdr>
        </w:div>
        <w:div w:id="793792644">
          <w:marLeft w:val="0"/>
          <w:marRight w:val="0"/>
          <w:marTop w:val="0"/>
          <w:marBottom w:val="0"/>
          <w:divBdr>
            <w:top w:val="none" w:sz="0" w:space="0" w:color="auto"/>
            <w:left w:val="none" w:sz="0" w:space="0" w:color="auto"/>
            <w:bottom w:val="none" w:sz="0" w:space="0" w:color="auto"/>
            <w:right w:val="none" w:sz="0" w:space="0" w:color="auto"/>
          </w:divBdr>
        </w:div>
        <w:div w:id="2040231649">
          <w:marLeft w:val="0"/>
          <w:marRight w:val="0"/>
          <w:marTop w:val="0"/>
          <w:marBottom w:val="0"/>
          <w:divBdr>
            <w:top w:val="none" w:sz="0" w:space="0" w:color="auto"/>
            <w:left w:val="none" w:sz="0" w:space="0" w:color="auto"/>
            <w:bottom w:val="none" w:sz="0" w:space="0" w:color="auto"/>
            <w:right w:val="none" w:sz="0" w:space="0" w:color="auto"/>
          </w:divBdr>
        </w:div>
      </w:divsChild>
    </w:div>
    <w:div w:id="1244684819">
      <w:bodyDiv w:val="1"/>
      <w:marLeft w:val="0"/>
      <w:marRight w:val="0"/>
      <w:marTop w:val="0"/>
      <w:marBottom w:val="0"/>
      <w:divBdr>
        <w:top w:val="none" w:sz="0" w:space="0" w:color="auto"/>
        <w:left w:val="none" w:sz="0" w:space="0" w:color="auto"/>
        <w:bottom w:val="none" w:sz="0" w:space="0" w:color="auto"/>
        <w:right w:val="none" w:sz="0" w:space="0" w:color="auto"/>
      </w:divBdr>
    </w:div>
    <w:div w:id="1256786901">
      <w:bodyDiv w:val="1"/>
      <w:marLeft w:val="0"/>
      <w:marRight w:val="0"/>
      <w:marTop w:val="0"/>
      <w:marBottom w:val="0"/>
      <w:divBdr>
        <w:top w:val="none" w:sz="0" w:space="0" w:color="auto"/>
        <w:left w:val="none" w:sz="0" w:space="0" w:color="auto"/>
        <w:bottom w:val="none" w:sz="0" w:space="0" w:color="auto"/>
        <w:right w:val="none" w:sz="0" w:space="0" w:color="auto"/>
      </w:divBdr>
    </w:div>
    <w:div w:id="1264264179">
      <w:bodyDiv w:val="1"/>
      <w:marLeft w:val="0"/>
      <w:marRight w:val="0"/>
      <w:marTop w:val="0"/>
      <w:marBottom w:val="0"/>
      <w:divBdr>
        <w:top w:val="none" w:sz="0" w:space="0" w:color="auto"/>
        <w:left w:val="none" w:sz="0" w:space="0" w:color="auto"/>
        <w:bottom w:val="none" w:sz="0" w:space="0" w:color="auto"/>
        <w:right w:val="none" w:sz="0" w:space="0" w:color="auto"/>
      </w:divBdr>
    </w:div>
    <w:div w:id="1265385522">
      <w:bodyDiv w:val="1"/>
      <w:marLeft w:val="0"/>
      <w:marRight w:val="0"/>
      <w:marTop w:val="0"/>
      <w:marBottom w:val="0"/>
      <w:divBdr>
        <w:top w:val="none" w:sz="0" w:space="0" w:color="auto"/>
        <w:left w:val="none" w:sz="0" w:space="0" w:color="auto"/>
        <w:bottom w:val="none" w:sz="0" w:space="0" w:color="auto"/>
        <w:right w:val="none" w:sz="0" w:space="0" w:color="auto"/>
      </w:divBdr>
    </w:div>
    <w:div w:id="1272516511">
      <w:bodyDiv w:val="1"/>
      <w:marLeft w:val="0"/>
      <w:marRight w:val="0"/>
      <w:marTop w:val="0"/>
      <w:marBottom w:val="0"/>
      <w:divBdr>
        <w:top w:val="none" w:sz="0" w:space="0" w:color="auto"/>
        <w:left w:val="none" w:sz="0" w:space="0" w:color="auto"/>
        <w:bottom w:val="none" w:sz="0" w:space="0" w:color="auto"/>
        <w:right w:val="none" w:sz="0" w:space="0" w:color="auto"/>
      </w:divBdr>
    </w:div>
    <w:div w:id="1275555554">
      <w:bodyDiv w:val="1"/>
      <w:marLeft w:val="0"/>
      <w:marRight w:val="0"/>
      <w:marTop w:val="0"/>
      <w:marBottom w:val="0"/>
      <w:divBdr>
        <w:top w:val="none" w:sz="0" w:space="0" w:color="auto"/>
        <w:left w:val="none" w:sz="0" w:space="0" w:color="auto"/>
        <w:bottom w:val="none" w:sz="0" w:space="0" w:color="auto"/>
        <w:right w:val="none" w:sz="0" w:space="0" w:color="auto"/>
      </w:divBdr>
      <w:divsChild>
        <w:div w:id="227035809">
          <w:marLeft w:val="0"/>
          <w:marRight w:val="0"/>
          <w:marTop w:val="0"/>
          <w:marBottom w:val="0"/>
          <w:divBdr>
            <w:top w:val="none" w:sz="0" w:space="0" w:color="auto"/>
            <w:left w:val="none" w:sz="0" w:space="0" w:color="auto"/>
            <w:bottom w:val="none" w:sz="0" w:space="0" w:color="auto"/>
            <w:right w:val="none" w:sz="0" w:space="0" w:color="auto"/>
          </w:divBdr>
        </w:div>
        <w:div w:id="401875531">
          <w:marLeft w:val="0"/>
          <w:marRight w:val="0"/>
          <w:marTop w:val="0"/>
          <w:marBottom w:val="0"/>
          <w:divBdr>
            <w:top w:val="none" w:sz="0" w:space="0" w:color="auto"/>
            <w:left w:val="none" w:sz="0" w:space="0" w:color="auto"/>
            <w:bottom w:val="none" w:sz="0" w:space="0" w:color="auto"/>
            <w:right w:val="none" w:sz="0" w:space="0" w:color="auto"/>
          </w:divBdr>
        </w:div>
        <w:div w:id="791938843">
          <w:marLeft w:val="0"/>
          <w:marRight w:val="0"/>
          <w:marTop w:val="0"/>
          <w:marBottom w:val="0"/>
          <w:divBdr>
            <w:top w:val="none" w:sz="0" w:space="0" w:color="auto"/>
            <w:left w:val="none" w:sz="0" w:space="0" w:color="auto"/>
            <w:bottom w:val="none" w:sz="0" w:space="0" w:color="auto"/>
            <w:right w:val="none" w:sz="0" w:space="0" w:color="auto"/>
          </w:divBdr>
        </w:div>
        <w:div w:id="250167588">
          <w:marLeft w:val="0"/>
          <w:marRight w:val="0"/>
          <w:marTop w:val="0"/>
          <w:marBottom w:val="0"/>
          <w:divBdr>
            <w:top w:val="none" w:sz="0" w:space="0" w:color="auto"/>
            <w:left w:val="none" w:sz="0" w:space="0" w:color="auto"/>
            <w:bottom w:val="none" w:sz="0" w:space="0" w:color="auto"/>
            <w:right w:val="none" w:sz="0" w:space="0" w:color="auto"/>
          </w:divBdr>
        </w:div>
        <w:div w:id="670986865">
          <w:marLeft w:val="0"/>
          <w:marRight w:val="0"/>
          <w:marTop w:val="0"/>
          <w:marBottom w:val="0"/>
          <w:divBdr>
            <w:top w:val="none" w:sz="0" w:space="0" w:color="auto"/>
            <w:left w:val="none" w:sz="0" w:space="0" w:color="auto"/>
            <w:bottom w:val="none" w:sz="0" w:space="0" w:color="auto"/>
            <w:right w:val="none" w:sz="0" w:space="0" w:color="auto"/>
          </w:divBdr>
        </w:div>
        <w:div w:id="1934824136">
          <w:marLeft w:val="0"/>
          <w:marRight w:val="0"/>
          <w:marTop w:val="0"/>
          <w:marBottom w:val="0"/>
          <w:divBdr>
            <w:top w:val="none" w:sz="0" w:space="0" w:color="auto"/>
            <w:left w:val="none" w:sz="0" w:space="0" w:color="auto"/>
            <w:bottom w:val="none" w:sz="0" w:space="0" w:color="auto"/>
            <w:right w:val="none" w:sz="0" w:space="0" w:color="auto"/>
          </w:divBdr>
        </w:div>
        <w:div w:id="212353003">
          <w:marLeft w:val="0"/>
          <w:marRight w:val="0"/>
          <w:marTop w:val="0"/>
          <w:marBottom w:val="0"/>
          <w:divBdr>
            <w:top w:val="none" w:sz="0" w:space="0" w:color="auto"/>
            <w:left w:val="none" w:sz="0" w:space="0" w:color="auto"/>
            <w:bottom w:val="none" w:sz="0" w:space="0" w:color="auto"/>
            <w:right w:val="none" w:sz="0" w:space="0" w:color="auto"/>
          </w:divBdr>
        </w:div>
        <w:div w:id="1108624214">
          <w:marLeft w:val="0"/>
          <w:marRight w:val="0"/>
          <w:marTop w:val="0"/>
          <w:marBottom w:val="0"/>
          <w:divBdr>
            <w:top w:val="none" w:sz="0" w:space="0" w:color="auto"/>
            <w:left w:val="none" w:sz="0" w:space="0" w:color="auto"/>
            <w:bottom w:val="none" w:sz="0" w:space="0" w:color="auto"/>
            <w:right w:val="none" w:sz="0" w:space="0" w:color="auto"/>
          </w:divBdr>
        </w:div>
        <w:div w:id="1445462897">
          <w:marLeft w:val="0"/>
          <w:marRight w:val="0"/>
          <w:marTop w:val="0"/>
          <w:marBottom w:val="0"/>
          <w:divBdr>
            <w:top w:val="none" w:sz="0" w:space="0" w:color="auto"/>
            <w:left w:val="none" w:sz="0" w:space="0" w:color="auto"/>
            <w:bottom w:val="none" w:sz="0" w:space="0" w:color="auto"/>
            <w:right w:val="none" w:sz="0" w:space="0" w:color="auto"/>
          </w:divBdr>
        </w:div>
        <w:div w:id="358821965">
          <w:marLeft w:val="0"/>
          <w:marRight w:val="0"/>
          <w:marTop w:val="0"/>
          <w:marBottom w:val="0"/>
          <w:divBdr>
            <w:top w:val="none" w:sz="0" w:space="0" w:color="auto"/>
            <w:left w:val="none" w:sz="0" w:space="0" w:color="auto"/>
            <w:bottom w:val="none" w:sz="0" w:space="0" w:color="auto"/>
            <w:right w:val="none" w:sz="0" w:space="0" w:color="auto"/>
          </w:divBdr>
        </w:div>
        <w:div w:id="198469897">
          <w:marLeft w:val="0"/>
          <w:marRight w:val="0"/>
          <w:marTop w:val="0"/>
          <w:marBottom w:val="0"/>
          <w:divBdr>
            <w:top w:val="none" w:sz="0" w:space="0" w:color="auto"/>
            <w:left w:val="none" w:sz="0" w:space="0" w:color="auto"/>
            <w:bottom w:val="none" w:sz="0" w:space="0" w:color="auto"/>
            <w:right w:val="none" w:sz="0" w:space="0" w:color="auto"/>
          </w:divBdr>
        </w:div>
        <w:div w:id="525994443">
          <w:marLeft w:val="0"/>
          <w:marRight w:val="0"/>
          <w:marTop w:val="0"/>
          <w:marBottom w:val="0"/>
          <w:divBdr>
            <w:top w:val="none" w:sz="0" w:space="0" w:color="auto"/>
            <w:left w:val="none" w:sz="0" w:space="0" w:color="auto"/>
            <w:bottom w:val="none" w:sz="0" w:space="0" w:color="auto"/>
            <w:right w:val="none" w:sz="0" w:space="0" w:color="auto"/>
          </w:divBdr>
        </w:div>
        <w:div w:id="827214324">
          <w:marLeft w:val="0"/>
          <w:marRight w:val="0"/>
          <w:marTop w:val="0"/>
          <w:marBottom w:val="0"/>
          <w:divBdr>
            <w:top w:val="none" w:sz="0" w:space="0" w:color="auto"/>
            <w:left w:val="none" w:sz="0" w:space="0" w:color="auto"/>
            <w:bottom w:val="none" w:sz="0" w:space="0" w:color="auto"/>
            <w:right w:val="none" w:sz="0" w:space="0" w:color="auto"/>
          </w:divBdr>
        </w:div>
      </w:divsChild>
    </w:div>
    <w:div w:id="1280911299">
      <w:bodyDiv w:val="1"/>
      <w:marLeft w:val="0"/>
      <w:marRight w:val="0"/>
      <w:marTop w:val="0"/>
      <w:marBottom w:val="0"/>
      <w:divBdr>
        <w:top w:val="none" w:sz="0" w:space="0" w:color="auto"/>
        <w:left w:val="none" w:sz="0" w:space="0" w:color="auto"/>
        <w:bottom w:val="none" w:sz="0" w:space="0" w:color="auto"/>
        <w:right w:val="none" w:sz="0" w:space="0" w:color="auto"/>
      </w:divBdr>
      <w:divsChild>
        <w:div w:id="253050331">
          <w:marLeft w:val="0"/>
          <w:marRight w:val="0"/>
          <w:marTop w:val="0"/>
          <w:marBottom w:val="0"/>
          <w:divBdr>
            <w:top w:val="none" w:sz="0" w:space="0" w:color="auto"/>
            <w:left w:val="none" w:sz="0" w:space="0" w:color="auto"/>
            <w:bottom w:val="none" w:sz="0" w:space="0" w:color="auto"/>
            <w:right w:val="none" w:sz="0" w:space="0" w:color="auto"/>
          </w:divBdr>
        </w:div>
        <w:div w:id="480998332">
          <w:marLeft w:val="0"/>
          <w:marRight w:val="0"/>
          <w:marTop w:val="0"/>
          <w:marBottom w:val="0"/>
          <w:divBdr>
            <w:top w:val="none" w:sz="0" w:space="0" w:color="auto"/>
            <w:left w:val="none" w:sz="0" w:space="0" w:color="auto"/>
            <w:bottom w:val="none" w:sz="0" w:space="0" w:color="auto"/>
            <w:right w:val="none" w:sz="0" w:space="0" w:color="auto"/>
          </w:divBdr>
        </w:div>
      </w:divsChild>
    </w:div>
    <w:div w:id="1289433693">
      <w:bodyDiv w:val="1"/>
      <w:marLeft w:val="0"/>
      <w:marRight w:val="0"/>
      <w:marTop w:val="0"/>
      <w:marBottom w:val="0"/>
      <w:divBdr>
        <w:top w:val="none" w:sz="0" w:space="0" w:color="auto"/>
        <w:left w:val="none" w:sz="0" w:space="0" w:color="auto"/>
        <w:bottom w:val="none" w:sz="0" w:space="0" w:color="auto"/>
        <w:right w:val="none" w:sz="0" w:space="0" w:color="auto"/>
      </w:divBdr>
    </w:div>
    <w:div w:id="1301612502">
      <w:bodyDiv w:val="1"/>
      <w:marLeft w:val="0"/>
      <w:marRight w:val="0"/>
      <w:marTop w:val="0"/>
      <w:marBottom w:val="0"/>
      <w:divBdr>
        <w:top w:val="none" w:sz="0" w:space="0" w:color="auto"/>
        <w:left w:val="none" w:sz="0" w:space="0" w:color="auto"/>
        <w:bottom w:val="none" w:sz="0" w:space="0" w:color="auto"/>
        <w:right w:val="none" w:sz="0" w:space="0" w:color="auto"/>
      </w:divBdr>
      <w:divsChild>
        <w:div w:id="2114013993">
          <w:marLeft w:val="0"/>
          <w:marRight w:val="0"/>
          <w:marTop w:val="0"/>
          <w:marBottom w:val="0"/>
          <w:divBdr>
            <w:top w:val="none" w:sz="0" w:space="0" w:color="auto"/>
            <w:left w:val="none" w:sz="0" w:space="0" w:color="auto"/>
            <w:bottom w:val="none" w:sz="0" w:space="0" w:color="auto"/>
            <w:right w:val="none" w:sz="0" w:space="0" w:color="auto"/>
          </w:divBdr>
        </w:div>
        <w:div w:id="2104065623">
          <w:marLeft w:val="0"/>
          <w:marRight w:val="0"/>
          <w:marTop w:val="0"/>
          <w:marBottom w:val="0"/>
          <w:divBdr>
            <w:top w:val="none" w:sz="0" w:space="0" w:color="auto"/>
            <w:left w:val="none" w:sz="0" w:space="0" w:color="auto"/>
            <w:bottom w:val="none" w:sz="0" w:space="0" w:color="auto"/>
            <w:right w:val="none" w:sz="0" w:space="0" w:color="auto"/>
          </w:divBdr>
        </w:div>
        <w:div w:id="1874996382">
          <w:marLeft w:val="0"/>
          <w:marRight w:val="0"/>
          <w:marTop w:val="0"/>
          <w:marBottom w:val="0"/>
          <w:divBdr>
            <w:top w:val="none" w:sz="0" w:space="0" w:color="auto"/>
            <w:left w:val="none" w:sz="0" w:space="0" w:color="auto"/>
            <w:bottom w:val="none" w:sz="0" w:space="0" w:color="auto"/>
            <w:right w:val="none" w:sz="0" w:space="0" w:color="auto"/>
          </w:divBdr>
        </w:div>
        <w:div w:id="1135222575">
          <w:marLeft w:val="0"/>
          <w:marRight w:val="0"/>
          <w:marTop w:val="0"/>
          <w:marBottom w:val="0"/>
          <w:divBdr>
            <w:top w:val="none" w:sz="0" w:space="0" w:color="auto"/>
            <w:left w:val="none" w:sz="0" w:space="0" w:color="auto"/>
            <w:bottom w:val="none" w:sz="0" w:space="0" w:color="auto"/>
            <w:right w:val="none" w:sz="0" w:space="0" w:color="auto"/>
          </w:divBdr>
        </w:div>
        <w:div w:id="1587686188">
          <w:marLeft w:val="0"/>
          <w:marRight w:val="0"/>
          <w:marTop w:val="0"/>
          <w:marBottom w:val="0"/>
          <w:divBdr>
            <w:top w:val="none" w:sz="0" w:space="0" w:color="auto"/>
            <w:left w:val="none" w:sz="0" w:space="0" w:color="auto"/>
            <w:bottom w:val="none" w:sz="0" w:space="0" w:color="auto"/>
            <w:right w:val="none" w:sz="0" w:space="0" w:color="auto"/>
          </w:divBdr>
        </w:div>
        <w:div w:id="1569027883">
          <w:marLeft w:val="0"/>
          <w:marRight w:val="0"/>
          <w:marTop w:val="0"/>
          <w:marBottom w:val="0"/>
          <w:divBdr>
            <w:top w:val="none" w:sz="0" w:space="0" w:color="auto"/>
            <w:left w:val="none" w:sz="0" w:space="0" w:color="auto"/>
            <w:bottom w:val="none" w:sz="0" w:space="0" w:color="auto"/>
            <w:right w:val="none" w:sz="0" w:space="0" w:color="auto"/>
          </w:divBdr>
        </w:div>
        <w:div w:id="1544125422">
          <w:marLeft w:val="0"/>
          <w:marRight w:val="0"/>
          <w:marTop w:val="0"/>
          <w:marBottom w:val="0"/>
          <w:divBdr>
            <w:top w:val="none" w:sz="0" w:space="0" w:color="auto"/>
            <w:left w:val="none" w:sz="0" w:space="0" w:color="auto"/>
            <w:bottom w:val="none" w:sz="0" w:space="0" w:color="auto"/>
            <w:right w:val="none" w:sz="0" w:space="0" w:color="auto"/>
          </w:divBdr>
        </w:div>
        <w:div w:id="133762953">
          <w:marLeft w:val="0"/>
          <w:marRight w:val="0"/>
          <w:marTop w:val="0"/>
          <w:marBottom w:val="0"/>
          <w:divBdr>
            <w:top w:val="none" w:sz="0" w:space="0" w:color="auto"/>
            <w:left w:val="none" w:sz="0" w:space="0" w:color="auto"/>
            <w:bottom w:val="none" w:sz="0" w:space="0" w:color="auto"/>
            <w:right w:val="none" w:sz="0" w:space="0" w:color="auto"/>
          </w:divBdr>
        </w:div>
        <w:div w:id="14230500">
          <w:marLeft w:val="0"/>
          <w:marRight w:val="0"/>
          <w:marTop w:val="0"/>
          <w:marBottom w:val="0"/>
          <w:divBdr>
            <w:top w:val="none" w:sz="0" w:space="0" w:color="auto"/>
            <w:left w:val="none" w:sz="0" w:space="0" w:color="auto"/>
            <w:bottom w:val="none" w:sz="0" w:space="0" w:color="auto"/>
            <w:right w:val="none" w:sz="0" w:space="0" w:color="auto"/>
          </w:divBdr>
        </w:div>
        <w:div w:id="2047679967">
          <w:marLeft w:val="0"/>
          <w:marRight w:val="0"/>
          <w:marTop w:val="0"/>
          <w:marBottom w:val="0"/>
          <w:divBdr>
            <w:top w:val="none" w:sz="0" w:space="0" w:color="auto"/>
            <w:left w:val="none" w:sz="0" w:space="0" w:color="auto"/>
            <w:bottom w:val="none" w:sz="0" w:space="0" w:color="auto"/>
            <w:right w:val="none" w:sz="0" w:space="0" w:color="auto"/>
          </w:divBdr>
        </w:div>
      </w:divsChild>
    </w:div>
    <w:div w:id="1303198896">
      <w:bodyDiv w:val="1"/>
      <w:marLeft w:val="0"/>
      <w:marRight w:val="0"/>
      <w:marTop w:val="0"/>
      <w:marBottom w:val="0"/>
      <w:divBdr>
        <w:top w:val="none" w:sz="0" w:space="0" w:color="auto"/>
        <w:left w:val="none" w:sz="0" w:space="0" w:color="auto"/>
        <w:bottom w:val="none" w:sz="0" w:space="0" w:color="auto"/>
        <w:right w:val="none" w:sz="0" w:space="0" w:color="auto"/>
      </w:divBdr>
      <w:divsChild>
        <w:div w:id="784469567">
          <w:marLeft w:val="0"/>
          <w:marRight w:val="0"/>
          <w:marTop w:val="0"/>
          <w:marBottom w:val="0"/>
          <w:divBdr>
            <w:top w:val="none" w:sz="0" w:space="0" w:color="auto"/>
            <w:left w:val="none" w:sz="0" w:space="0" w:color="auto"/>
            <w:bottom w:val="none" w:sz="0" w:space="0" w:color="auto"/>
            <w:right w:val="none" w:sz="0" w:space="0" w:color="auto"/>
          </w:divBdr>
        </w:div>
        <w:div w:id="133648877">
          <w:marLeft w:val="0"/>
          <w:marRight w:val="0"/>
          <w:marTop w:val="0"/>
          <w:marBottom w:val="0"/>
          <w:divBdr>
            <w:top w:val="none" w:sz="0" w:space="0" w:color="auto"/>
            <w:left w:val="none" w:sz="0" w:space="0" w:color="auto"/>
            <w:bottom w:val="none" w:sz="0" w:space="0" w:color="auto"/>
            <w:right w:val="none" w:sz="0" w:space="0" w:color="auto"/>
          </w:divBdr>
        </w:div>
        <w:div w:id="412701637">
          <w:marLeft w:val="0"/>
          <w:marRight w:val="0"/>
          <w:marTop w:val="0"/>
          <w:marBottom w:val="0"/>
          <w:divBdr>
            <w:top w:val="none" w:sz="0" w:space="0" w:color="auto"/>
            <w:left w:val="none" w:sz="0" w:space="0" w:color="auto"/>
            <w:bottom w:val="none" w:sz="0" w:space="0" w:color="auto"/>
            <w:right w:val="none" w:sz="0" w:space="0" w:color="auto"/>
          </w:divBdr>
        </w:div>
        <w:div w:id="1285039146">
          <w:marLeft w:val="0"/>
          <w:marRight w:val="0"/>
          <w:marTop w:val="0"/>
          <w:marBottom w:val="0"/>
          <w:divBdr>
            <w:top w:val="none" w:sz="0" w:space="0" w:color="auto"/>
            <w:left w:val="none" w:sz="0" w:space="0" w:color="auto"/>
            <w:bottom w:val="none" w:sz="0" w:space="0" w:color="auto"/>
            <w:right w:val="none" w:sz="0" w:space="0" w:color="auto"/>
          </w:divBdr>
        </w:div>
        <w:div w:id="1965034678">
          <w:marLeft w:val="0"/>
          <w:marRight w:val="0"/>
          <w:marTop w:val="0"/>
          <w:marBottom w:val="0"/>
          <w:divBdr>
            <w:top w:val="none" w:sz="0" w:space="0" w:color="auto"/>
            <w:left w:val="none" w:sz="0" w:space="0" w:color="auto"/>
            <w:bottom w:val="none" w:sz="0" w:space="0" w:color="auto"/>
            <w:right w:val="none" w:sz="0" w:space="0" w:color="auto"/>
          </w:divBdr>
        </w:div>
        <w:div w:id="1005210448">
          <w:marLeft w:val="0"/>
          <w:marRight w:val="0"/>
          <w:marTop w:val="0"/>
          <w:marBottom w:val="0"/>
          <w:divBdr>
            <w:top w:val="none" w:sz="0" w:space="0" w:color="auto"/>
            <w:left w:val="none" w:sz="0" w:space="0" w:color="auto"/>
            <w:bottom w:val="none" w:sz="0" w:space="0" w:color="auto"/>
            <w:right w:val="none" w:sz="0" w:space="0" w:color="auto"/>
          </w:divBdr>
        </w:div>
        <w:div w:id="1291857862">
          <w:marLeft w:val="0"/>
          <w:marRight w:val="0"/>
          <w:marTop w:val="0"/>
          <w:marBottom w:val="0"/>
          <w:divBdr>
            <w:top w:val="none" w:sz="0" w:space="0" w:color="auto"/>
            <w:left w:val="none" w:sz="0" w:space="0" w:color="auto"/>
            <w:bottom w:val="none" w:sz="0" w:space="0" w:color="auto"/>
            <w:right w:val="none" w:sz="0" w:space="0" w:color="auto"/>
          </w:divBdr>
        </w:div>
        <w:div w:id="1488665526">
          <w:marLeft w:val="0"/>
          <w:marRight w:val="0"/>
          <w:marTop w:val="0"/>
          <w:marBottom w:val="0"/>
          <w:divBdr>
            <w:top w:val="none" w:sz="0" w:space="0" w:color="auto"/>
            <w:left w:val="none" w:sz="0" w:space="0" w:color="auto"/>
            <w:bottom w:val="none" w:sz="0" w:space="0" w:color="auto"/>
            <w:right w:val="none" w:sz="0" w:space="0" w:color="auto"/>
          </w:divBdr>
        </w:div>
        <w:div w:id="1421557563">
          <w:marLeft w:val="0"/>
          <w:marRight w:val="0"/>
          <w:marTop w:val="0"/>
          <w:marBottom w:val="0"/>
          <w:divBdr>
            <w:top w:val="none" w:sz="0" w:space="0" w:color="auto"/>
            <w:left w:val="none" w:sz="0" w:space="0" w:color="auto"/>
            <w:bottom w:val="none" w:sz="0" w:space="0" w:color="auto"/>
            <w:right w:val="none" w:sz="0" w:space="0" w:color="auto"/>
          </w:divBdr>
        </w:div>
        <w:div w:id="1414544352">
          <w:marLeft w:val="0"/>
          <w:marRight w:val="0"/>
          <w:marTop w:val="0"/>
          <w:marBottom w:val="0"/>
          <w:divBdr>
            <w:top w:val="none" w:sz="0" w:space="0" w:color="auto"/>
            <w:left w:val="none" w:sz="0" w:space="0" w:color="auto"/>
            <w:bottom w:val="none" w:sz="0" w:space="0" w:color="auto"/>
            <w:right w:val="none" w:sz="0" w:space="0" w:color="auto"/>
          </w:divBdr>
        </w:div>
        <w:div w:id="609705917">
          <w:marLeft w:val="0"/>
          <w:marRight w:val="0"/>
          <w:marTop w:val="0"/>
          <w:marBottom w:val="0"/>
          <w:divBdr>
            <w:top w:val="none" w:sz="0" w:space="0" w:color="auto"/>
            <w:left w:val="none" w:sz="0" w:space="0" w:color="auto"/>
            <w:bottom w:val="none" w:sz="0" w:space="0" w:color="auto"/>
            <w:right w:val="none" w:sz="0" w:space="0" w:color="auto"/>
          </w:divBdr>
        </w:div>
        <w:div w:id="1976640675">
          <w:marLeft w:val="0"/>
          <w:marRight w:val="0"/>
          <w:marTop w:val="0"/>
          <w:marBottom w:val="0"/>
          <w:divBdr>
            <w:top w:val="none" w:sz="0" w:space="0" w:color="auto"/>
            <w:left w:val="none" w:sz="0" w:space="0" w:color="auto"/>
            <w:bottom w:val="none" w:sz="0" w:space="0" w:color="auto"/>
            <w:right w:val="none" w:sz="0" w:space="0" w:color="auto"/>
          </w:divBdr>
        </w:div>
        <w:div w:id="492069960">
          <w:marLeft w:val="0"/>
          <w:marRight w:val="0"/>
          <w:marTop w:val="0"/>
          <w:marBottom w:val="0"/>
          <w:divBdr>
            <w:top w:val="none" w:sz="0" w:space="0" w:color="auto"/>
            <w:left w:val="none" w:sz="0" w:space="0" w:color="auto"/>
            <w:bottom w:val="none" w:sz="0" w:space="0" w:color="auto"/>
            <w:right w:val="none" w:sz="0" w:space="0" w:color="auto"/>
          </w:divBdr>
        </w:div>
        <w:div w:id="1452212493">
          <w:marLeft w:val="0"/>
          <w:marRight w:val="0"/>
          <w:marTop w:val="0"/>
          <w:marBottom w:val="0"/>
          <w:divBdr>
            <w:top w:val="none" w:sz="0" w:space="0" w:color="auto"/>
            <w:left w:val="none" w:sz="0" w:space="0" w:color="auto"/>
            <w:bottom w:val="none" w:sz="0" w:space="0" w:color="auto"/>
            <w:right w:val="none" w:sz="0" w:space="0" w:color="auto"/>
          </w:divBdr>
        </w:div>
        <w:div w:id="1226527152">
          <w:marLeft w:val="0"/>
          <w:marRight w:val="0"/>
          <w:marTop w:val="0"/>
          <w:marBottom w:val="0"/>
          <w:divBdr>
            <w:top w:val="none" w:sz="0" w:space="0" w:color="auto"/>
            <w:left w:val="none" w:sz="0" w:space="0" w:color="auto"/>
            <w:bottom w:val="none" w:sz="0" w:space="0" w:color="auto"/>
            <w:right w:val="none" w:sz="0" w:space="0" w:color="auto"/>
          </w:divBdr>
        </w:div>
      </w:divsChild>
    </w:div>
    <w:div w:id="1314094462">
      <w:bodyDiv w:val="1"/>
      <w:marLeft w:val="0"/>
      <w:marRight w:val="0"/>
      <w:marTop w:val="0"/>
      <w:marBottom w:val="0"/>
      <w:divBdr>
        <w:top w:val="none" w:sz="0" w:space="0" w:color="auto"/>
        <w:left w:val="none" w:sz="0" w:space="0" w:color="auto"/>
        <w:bottom w:val="none" w:sz="0" w:space="0" w:color="auto"/>
        <w:right w:val="none" w:sz="0" w:space="0" w:color="auto"/>
      </w:divBdr>
    </w:div>
    <w:div w:id="1314942059">
      <w:bodyDiv w:val="1"/>
      <w:marLeft w:val="0"/>
      <w:marRight w:val="0"/>
      <w:marTop w:val="0"/>
      <w:marBottom w:val="0"/>
      <w:divBdr>
        <w:top w:val="none" w:sz="0" w:space="0" w:color="auto"/>
        <w:left w:val="none" w:sz="0" w:space="0" w:color="auto"/>
        <w:bottom w:val="none" w:sz="0" w:space="0" w:color="auto"/>
        <w:right w:val="none" w:sz="0" w:space="0" w:color="auto"/>
      </w:divBdr>
    </w:div>
    <w:div w:id="1316105197">
      <w:bodyDiv w:val="1"/>
      <w:marLeft w:val="0"/>
      <w:marRight w:val="0"/>
      <w:marTop w:val="0"/>
      <w:marBottom w:val="0"/>
      <w:divBdr>
        <w:top w:val="none" w:sz="0" w:space="0" w:color="auto"/>
        <w:left w:val="none" w:sz="0" w:space="0" w:color="auto"/>
        <w:bottom w:val="none" w:sz="0" w:space="0" w:color="auto"/>
        <w:right w:val="none" w:sz="0" w:space="0" w:color="auto"/>
      </w:divBdr>
    </w:div>
    <w:div w:id="1318802466">
      <w:bodyDiv w:val="1"/>
      <w:marLeft w:val="0"/>
      <w:marRight w:val="0"/>
      <w:marTop w:val="0"/>
      <w:marBottom w:val="0"/>
      <w:divBdr>
        <w:top w:val="none" w:sz="0" w:space="0" w:color="auto"/>
        <w:left w:val="none" w:sz="0" w:space="0" w:color="auto"/>
        <w:bottom w:val="none" w:sz="0" w:space="0" w:color="auto"/>
        <w:right w:val="none" w:sz="0" w:space="0" w:color="auto"/>
      </w:divBdr>
    </w:div>
    <w:div w:id="1320232719">
      <w:bodyDiv w:val="1"/>
      <w:marLeft w:val="0"/>
      <w:marRight w:val="0"/>
      <w:marTop w:val="0"/>
      <w:marBottom w:val="0"/>
      <w:divBdr>
        <w:top w:val="none" w:sz="0" w:space="0" w:color="auto"/>
        <w:left w:val="none" w:sz="0" w:space="0" w:color="auto"/>
        <w:bottom w:val="none" w:sz="0" w:space="0" w:color="auto"/>
        <w:right w:val="none" w:sz="0" w:space="0" w:color="auto"/>
      </w:divBdr>
    </w:div>
    <w:div w:id="1328438335">
      <w:bodyDiv w:val="1"/>
      <w:marLeft w:val="0"/>
      <w:marRight w:val="0"/>
      <w:marTop w:val="0"/>
      <w:marBottom w:val="0"/>
      <w:divBdr>
        <w:top w:val="none" w:sz="0" w:space="0" w:color="auto"/>
        <w:left w:val="none" w:sz="0" w:space="0" w:color="auto"/>
        <w:bottom w:val="none" w:sz="0" w:space="0" w:color="auto"/>
        <w:right w:val="none" w:sz="0" w:space="0" w:color="auto"/>
      </w:divBdr>
      <w:divsChild>
        <w:div w:id="1855799045">
          <w:marLeft w:val="0"/>
          <w:marRight w:val="0"/>
          <w:marTop w:val="0"/>
          <w:marBottom w:val="0"/>
          <w:divBdr>
            <w:top w:val="none" w:sz="0" w:space="0" w:color="auto"/>
            <w:left w:val="none" w:sz="0" w:space="0" w:color="auto"/>
            <w:bottom w:val="none" w:sz="0" w:space="0" w:color="auto"/>
            <w:right w:val="none" w:sz="0" w:space="0" w:color="auto"/>
          </w:divBdr>
        </w:div>
        <w:div w:id="889268585">
          <w:marLeft w:val="0"/>
          <w:marRight w:val="0"/>
          <w:marTop w:val="0"/>
          <w:marBottom w:val="0"/>
          <w:divBdr>
            <w:top w:val="none" w:sz="0" w:space="0" w:color="auto"/>
            <w:left w:val="none" w:sz="0" w:space="0" w:color="auto"/>
            <w:bottom w:val="none" w:sz="0" w:space="0" w:color="auto"/>
            <w:right w:val="none" w:sz="0" w:space="0" w:color="auto"/>
          </w:divBdr>
        </w:div>
        <w:div w:id="779374532">
          <w:marLeft w:val="0"/>
          <w:marRight w:val="0"/>
          <w:marTop w:val="0"/>
          <w:marBottom w:val="0"/>
          <w:divBdr>
            <w:top w:val="none" w:sz="0" w:space="0" w:color="auto"/>
            <w:left w:val="none" w:sz="0" w:space="0" w:color="auto"/>
            <w:bottom w:val="none" w:sz="0" w:space="0" w:color="auto"/>
            <w:right w:val="none" w:sz="0" w:space="0" w:color="auto"/>
          </w:divBdr>
        </w:div>
      </w:divsChild>
    </w:div>
    <w:div w:id="1328480806">
      <w:bodyDiv w:val="1"/>
      <w:marLeft w:val="0"/>
      <w:marRight w:val="0"/>
      <w:marTop w:val="0"/>
      <w:marBottom w:val="0"/>
      <w:divBdr>
        <w:top w:val="none" w:sz="0" w:space="0" w:color="auto"/>
        <w:left w:val="none" w:sz="0" w:space="0" w:color="auto"/>
        <w:bottom w:val="none" w:sz="0" w:space="0" w:color="auto"/>
        <w:right w:val="none" w:sz="0" w:space="0" w:color="auto"/>
      </w:divBdr>
    </w:div>
    <w:div w:id="1330327065">
      <w:bodyDiv w:val="1"/>
      <w:marLeft w:val="0"/>
      <w:marRight w:val="0"/>
      <w:marTop w:val="0"/>
      <w:marBottom w:val="0"/>
      <w:divBdr>
        <w:top w:val="none" w:sz="0" w:space="0" w:color="auto"/>
        <w:left w:val="none" w:sz="0" w:space="0" w:color="auto"/>
        <w:bottom w:val="none" w:sz="0" w:space="0" w:color="auto"/>
        <w:right w:val="none" w:sz="0" w:space="0" w:color="auto"/>
      </w:divBdr>
    </w:div>
    <w:div w:id="1334988412">
      <w:bodyDiv w:val="1"/>
      <w:marLeft w:val="0"/>
      <w:marRight w:val="0"/>
      <w:marTop w:val="0"/>
      <w:marBottom w:val="0"/>
      <w:divBdr>
        <w:top w:val="none" w:sz="0" w:space="0" w:color="auto"/>
        <w:left w:val="none" w:sz="0" w:space="0" w:color="auto"/>
        <w:bottom w:val="none" w:sz="0" w:space="0" w:color="auto"/>
        <w:right w:val="none" w:sz="0" w:space="0" w:color="auto"/>
      </w:divBdr>
    </w:div>
    <w:div w:id="1340503482">
      <w:bodyDiv w:val="1"/>
      <w:marLeft w:val="0"/>
      <w:marRight w:val="0"/>
      <w:marTop w:val="0"/>
      <w:marBottom w:val="0"/>
      <w:divBdr>
        <w:top w:val="none" w:sz="0" w:space="0" w:color="auto"/>
        <w:left w:val="none" w:sz="0" w:space="0" w:color="auto"/>
        <w:bottom w:val="none" w:sz="0" w:space="0" w:color="auto"/>
        <w:right w:val="none" w:sz="0" w:space="0" w:color="auto"/>
      </w:divBdr>
      <w:divsChild>
        <w:div w:id="1810397598">
          <w:marLeft w:val="0"/>
          <w:marRight w:val="0"/>
          <w:marTop w:val="0"/>
          <w:marBottom w:val="0"/>
          <w:divBdr>
            <w:top w:val="none" w:sz="0" w:space="0" w:color="auto"/>
            <w:left w:val="none" w:sz="0" w:space="0" w:color="auto"/>
            <w:bottom w:val="none" w:sz="0" w:space="0" w:color="auto"/>
            <w:right w:val="none" w:sz="0" w:space="0" w:color="auto"/>
          </w:divBdr>
        </w:div>
        <w:div w:id="1337421495">
          <w:marLeft w:val="0"/>
          <w:marRight w:val="0"/>
          <w:marTop w:val="0"/>
          <w:marBottom w:val="0"/>
          <w:divBdr>
            <w:top w:val="none" w:sz="0" w:space="0" w:color="auto"/>
            <w:left w:val="none" w:sz="0" w:space="0" w:color="auto"/>
            <w:bottom w:val="none" w:sz="0" w:space="0" w:color="auto"/>
            <w:right w:val="none" w:sz="0" w:space="0" w:color="auto"/>
          </w:divBdr>
        </w:div>
        <w:div w:id="2113276064">
          <w:marLeft w:val="0"/>
          <w:marRight w:val="0"/>
          <w:marTop w:val="0"/>
          <w:marBottom w:val="0"/>
          <w:divBdr>
            <w:top w:val="none" w:sz="0" w:space="0" w:color="auto"/>
            <w:left w:val="none" w:sz="0" w:space="0" w:color="auto"/>
            <w:bottom w:val="none" w:sz="0" w:space="0" w:color="auto"/>
            <w:right w:val="none" w:sz="0" w:space="0" w:color="auto"/>
          </w:divBdr>
        </w:div>
        <w:div w:id="1852328898">
          <w:marLeft w:val="0"/>
          <w:marRight w:val="0"/>
          <w:marTop w:val="0"/>
          <w:marBottom w:val="0"/>
          <w:divBdr>
            <w:top w:val="none" w:sz="0" w:space="0" w:color="auto"/>
            <w:left w:val="none" w:sz="0" w:space="0" w:color="auto"/>
            <w:bottom w:val="none" w:sz="0" w:space="0" w:color="auto"/>
            <w:right w:val="none" w:sz="0" w:space="0" w:color="auto"/>
          </w:divBdr>
        </w:div>
        <w:div w:id="1781994728">
          <w:marLeft w:val="0"/>
          <w:marRight w:val="0"/>
          <w:marTop w:val="0"/>
          <w:marBottom w:val="0"/>
          <w:divBdr>
            <w:top w:val="none" w:sz="0" w:space="0" w:color="auto"/>
            <w:left w:val="none" w:sz="0" w:space="0" w:color="auto"/>
            <w:bottom w:val="none" w:sz="0" w:space="0" w:color="auto"/>
            <w:right w:val="none" w:sz="0" w:space="0" w:color="auto"/>
          </w:divBdr>
        </w:div>
        <w:div w:id="141196457">
          <w:marLeft w:val="0"/>
          <w:marRight w:val="0"/>
          <w:marTop w:val="0"/>
          <w:marBottom w:val="0"/>
          <w:divBdr>
            <w:top w:val="none" w:sz="0" w:space="0" w:color="auto"/>
            <w:left w:val="none" w:sz="0" w:space="0" w:color="auto"/>
            <w:bottom w:val="none" w:sz="0" w:space="0" w:color="auto"/>
            <w:right w:val="none" w:sz="0" w:space="0" w:color="auto"/>
          </w:divBdr>
        </w:div>
        <w:div w:id="329721876">
          <w:marLeft w:val="0"/>
          <w:marRight w:val="0"/>
          <w:marTop w:val="0"/>
          <w:marBottom w:val="0"/>
          <w:divBdr>
            <w:top w:val="none" w:sz="0" w:space="0" w:color="auto"/>
            <w:left w:val="none" w:sz="0" w:space="0" w:color="auto"/>
            <w:bottom w:val="none" w:sz="0" w:space="0" w:color="auto"/>
            <w:right w:val="none" w:sz="0" w:space="0" w:color="auto"/>
          </w:divBdr>
        </w:div>
      </w:divsChild>
    </w:div>
    <w:div w:id="1368723446">
      <w:bodyDiv w:val="1"/>
      <w:marLeft w:val="0"/>
      <w:marRight w:val="0"/>
      <w:marTop w:val="0"/>
      <w:marBottom w:val="0"/>
      <w:divBdr>
        <w:top w:val="none" w:sz="0" w:space="0" w:color="auto"/>
        <w:left w:val="none" w:sz="0" w:space="0" w:color="auto"/>
        <w:bottom w:val="none" w:sz="0" w:space="0" w:color="auto"/>
        <w:right w:val="none" w:sz="0" w:space="0" w:color="auto"/>
      </w:divBdr>
    </w:div>
    <w:div w:id="1374771626">
      <w:bodyDiv w:val="1"/>
      <w:marLeft w:val="0"/>
      <w:marRight w:val="0"/>
      <w:marTop w:val="0"/>
      <w:marBottom w:val="0"/>
      <w:divBdr>
        <w:top w:val="none" w:sz="0" w:space="0" w:color="auto"/>
        <w:left w:val="none" w:sz="0" w:space="0" w:color="auto"/>
        <w:bottom w:val="none" w:sz="0" w:space="0" w:color="auto"/>
        <w:right w:val="none" w:sz="0" w:space="0" w:color="auto"/>
      </w:divBdr>
    </w:div>
    <w:div w:id="1386755940">
      <w:bodyDiv w:val="1"/>
      <w:marLeft w:val="0"/>
      <w:marRight w:val="0"/>
      <w:marTop w:val="0"/>
      <w:marBottom w:val="0"/>
      <w:divBdr>
        <w:top w:val="none" w:sz="0" w:space="0" w:color="auto"/>
        <w:left w:val="none" w:sz="0" w:space="0" w:color="auto"/>
        <w:bottom w:val="none" w:sz="0" w:space="0" w:color="auto"/>
        <w:right w:val="none" w:sz="0" w:space="0" w:color="auto"/>
      </w:divBdr>
    </w:div>
    <w:div w:id="1392652987">
      <w:bodyDiv w:val="1"/>
      <w:marLeft w:val="0"/>
      <w:marRight w:val="0"/>
      <w:marTop w:val="0"/>
      <w:marBottom w:val="0"/>
      <w:divBdr>
        <w:top w:val="none" w:sz="0" w:space="0" w:color="auto"/>
        <w:left w:val="none" w:sz="0" w:space="0" w:color="auto"/>
        <w:bottom w:val="none" w:sz="0" w:space="0" w:color="auto"/>
        <w:right w:val="none" w:sz="0" w:space="0" w:color="auto"/>
      </w:divBdr>
    </w:div>
    <w:div w:id="1392995158">
      <w:bodyDiv w:val="1"/>
      <w:marLeft w:val="0"/>
      <w:marRight w:val="0"/>
      <w:marTop w:val="0"/>
      <w:marBottom w:val="0"/>
      <w:divBdr>
        <w:top w:val="none" w:sz="0" w:space="0" w:color="auto"/>
        <w:left w:val="none" w:sz="0" w:space="0" w:color="auto"/>
        <w:bottom w:val="none" w:sz="0" w:space="0" w:color="auto"/>
        <w:right w:val="none" w:sz="0" w:space="0" w:color="auto"/>
      </w:divBdr>
    </w:div>
    <w:div w:id="1399091294">
      <w:bodyDiv w:val="1"/>
      <w:marLeft w:val="0"/>
      <w:marRight w:val="0"/>
      <w:marTop w:val="0"/>
      <w:marBottom w:val="0"/>
      <w:divBdr>
        <w:top w:val="none" w:sz="0" w:space="0" w:color="auto"/>
        <w:left w:val="none" w:sz="0" w:space="0" w:color="auto"/>
        <w:bottom w:val="none" w:sz="0" w:space="0" w:color="auto"/>
        <w:right w:val="none" w:sz="0" w:space="0" w:color="auto"/>
      </w:divBdr>
    </w:div>
    <w:div w:id="1403987493">
      <w:bodyDiv w:val="1"/>
      <w:marLeft w:val="0"/>
      <w:marRight w:val="0"/>
      <w:marTop w:val="0"/>
      <w:marBottom w:val="0"/>
      <w:divBdr>
        <w:top w:val="none" w:sz="0" w:space="0" w:color="auto"/>
        <w:left w:val="none" w:sz="0" w:space="0" w:color="auto"/>
        <w:bottom w:val="none" w:sz="0" w:space="0" w:color="auto"/>
        <w:right w:val="none" w:sz="0" w:space="0" w:color="auto"/>
      </w:divBdr>
      <w:divsChild>
        <w:div w:id="1929608392">
          <w:marLeft w:val="0"/>
          <w:marRight w:val="0"/>
          <w:marTop w:val="0"/>
          <w:marBottom w:val="0"/>
          <w:divBdr>
            <w:top w:val="none" w:sz="0" w:space="0" w:color="auto"/>
            <w:left w:val="none" w:sz="0" w:space="0" w:color="auto"/>
            <w:bottom w:val="none" w:sz="0" w:space="0" w:color="auto"/>
            <w:right w:val="none" w:sz="0" w:space="0" w:color="auto"/>
          </w:divBdr>
        </w:div>
        <w:div w:id="633173106">
          <w:marLeft w:val="0"/>
          <w:marRight w:val="0"/>
          <w:marTop w:val="0"/>
          <w:marBottom w:val="0"/>
          <w:divBdr>
            <w:top w:val="none" w:sz="0" w:space="0" w:color="auto"/>
            <w:left w:val="none" w:sz="0" w:space="0" w:color="auto"/>
            <w:bottom w:val="none" w:sz="0" w:space="0" w:color="auto"/>
            <w:right w:val="none" w:sz="0" w:space="0" w:color="auto"/>
          </w:divBdr>
        </w:div>
      </w:divsChild>
    </w:div>
    <w:div w:id="1405450631">
      <w:bodyDiv w:val="1"/>
      <w:marLeft w:val="0"/>
      <w:marRight w:val="0"/>
      <w:marTop w:val="0"/>
      <w:marBottom w:val="0"/>
      <w:divBdr>
        <w:top w:val="none" w:sz="0" w:space="0" w:color="auto"/>
        <w:left w:val="none" w:sz="0" w:space="0" w:color="auto"/>
        <w:bottom w:val="none" w:sz="0" w:space="0" w:color="auto"/>
        <w:right w:val="none" w:sz="0" w:space="0" w:color="auto"/>
      </w:divBdr>
    </w:div>
    <w:div w:id="1425421474">
      <w:bodyDiv w:val="1"/>
      <w:marLeft w:val="0"/>
      <w:marRight w:val="0"/>
      <w:marTop w:val="0"/>
      <w:marBottom w:val="0"/>
      <w:divBdr>
        <w:top w:val="none" w:sz="0" w:space="0" w:color="auto"/>
        <w:left w:val="none" w:sz="0" w:space="0" w:color="auto"/>
        <w:bottom w:val="none" w:sz="0" w:space="0" w:color="auto"/>
        <w:right w:val="none" w:sz="0" w:space="0" w:color="auto"/>
      </w:divBdr>
      <w:divsChild>
        <w:div w:id="446631161">
          <w:marLeft w:val="0"/>
          <w:marRight w:val="0"/>
          <w:marTop w:val="0"/>
          <w:marBottom w:val="0"/>
          <w:divBdr>
            <w:top w:val="none" w:sz="0" w:space="0" w:color="auto"/>
            <w:left w:val="none" w:sz="0" w:space="0" w:color="auto"/>
            <w:bottom w:val="none" w:sz="0" w:space="0" w:color="auto"/>
            <w:right w:val="none" w:sz="0" w:space="0" w:color="auto"/>
          </w:divBdr>
        </w:div>
        <w:div w:id="1119371979">
          <w:marLeft w:val="0"/>
          <w:marRight w:val="0"/>
          <w:marTop w:val="0"/>
          <w:marBottom w:val="0"/>
          <w:divBdr>
            <w:top w:val="none" w:sz="0" w:space="0" w:color="auto"/>
            <w:left w:val="none" w:sz="0" w:space="0" w:color="auto"/>
            <w:bottom w:val="none" w:sz="0" w:space="0" w:color="auto"/>
            <w:right w:val="none" w:sz="0" w:space="0" w:color="auto"/>
          </w:divBdr>
        </w:div>
        <w:div w:id="237253927">
          <w:marLeft w:val="0"/>
          <w:marRight w:val="0"/>
          <w:marTop w:val="0"/>
          <w:marBottom w:val="0"/>
          <w:divBdr>
            <w:top w:val="none" w:sz="0" w:space="0" w:color="auto"/>
            <w:left w:val="none" w:sz="0" w:space="0" w:color="auto"/>
            <w:bottom w:val="none" w:sz="0" w:space="0" w:color="auto"/>
            <w:right w:val="none" w:sz="0" w:space="0" w:color="auto"/>
          </w:divBdr>
        </w:div>
        <w:div w:id="774444004">
          <w:marLeft w:val="0"/>
          <w:marRight w:val="0"/>
          <w:marTop w:val="0"/>
          <w:marBottom w:val="0"/>
          <w:divBdr>
            <w:top w:val="none" w:sz="0" w:space="0" w:color="auto"/>
            <w:left w:val="none" w:sz="0" w:space="0" w:color="auto"/>
            <w:bottom w:val="none" w:sz="0" w:space="0" w:color="auto"/>
            <w:right w:val="none" w:sz="0" w:space="0" w:color="auto"/>
          </w:divBdr>
        </w:div>
        <w:div w:id="533664276">
          <w:marLeft w:val="0"/>
          <w:marRight w:val="0"/>
          <w:marTop w:val="0"/>
          <w:marBottom w:val="0"/>
          <w:divBdr>
            <w:top w:val="none" w:sz="0" w:space="0" w:color="auto"/>
            <w:left w:val="none" w:sz="0" w:space="0" w:color="auto"/>
            <w:bottom w:val="none" w:sz="0" w:space="0" w:color="auto"/>
            <w:right w:val="none" w:sz="0" w:space="0" w:color="auto"/>
          </w:divBdr>
        </w:div>
        <w:div w:id="487868419">
          <w:marLeft w:val="0"/>
          <w:marRight w:val="0"/>
          <w:marTop w:val="0"/>
          <w:marBottom w:val="0"/>
          <w:divBdr>
            <w:top w:val="none" w:sz="0" w:space="0" w:color="auto"/>
            <w:left w:val="none" w:sz="0" w:space="0" w:color="auto"/>
            <w:bottom w:val="none" w:sz="0" w:space="0" w:color="auto"/>
            <w:right w:val="none" w:sz="0" w:space="0" w:color="auto"/>
          </w:divBdr>
        </w:div>
        <w:div w:id="976649090">
          <w:marLeft w:val="0"/>
          <w:marRight w:val="0"/>
          <w:marTop w:val="0"/>
          <w:marBottom w:val="0"/>
          <w:divBdr>
            <w:top w:val="none" w:sz="0" w:space="0" w:color="auto"/>
            <w:left w:val="none" w:sz="0" w:space="0" w:color="auto"/>
            <w:bottom w:val="none" w:sz="0" w:space="0" w:color="auto"/>
            <w:right w:val="none" w:sz="0" w:space="0" w:color="auto"/>
          </w:divBdr>
        </w:div>
        <w:div w:id="1344632025">
          <w:marLeft w:val="0"/>
          <w:marRight w:val="0"/>
          <w:marTop w:val="0"/>
          <w:marBottom w:val="0"/>
          <w:divBdr>
            <w:top w:val="none" w:sz="0" w:space="0" w:color="auto"/>
            <w:left w:val="none" w:sz="0" w:space="0" w:color="auto"/>
            <w:bottom w:val="none" w:sz="0" w:space="0" w:color="auto"/>
            <w:right w:val="none" w:sz="0" w:space="0" w:color="auto"/>
          </w:divBdr>
        </w:div>
        <w:div w:id="1437096199">
          <w:marLeft w:val="0"/>
          <w:marRight w:val="0"/>
          <w:marTop w:val="0"/>
          <w:marBottom w:val="0"/>
          <w:divBdr>
            <w:top w:val="none" w:sz="0" w:space="0" w:color="auto"/>
            <w:left w:val="none" w:sz="0" w:space="0" w:color="auto"/>
            <w:bottom w:val="none" w:sz="0" w:space="0" w:color="auto"/>
            <w:right w:val="none" w:sz="0" w:space="0" w:color="auto"/>
          </w:divBdr>
        </w:div>
        <w:div w:id="137647753">
          <w:marLeft w:val="0"/>
          <w:marRight w:val="0"/>
          <w:marTop w:val="0"/>
          <w:marBottom w:val="0"/>
          <w:divBdr>
            <w:top w:val="none" w:sz="0" w:space="0" w:color="auto"/>
            <w:left w:val="none" w:sz="0" w:space="0" w:color="auto"/>
            <w:bottom w:val="none" w:sz="0" w:space="0" w:color="auto"/>
            <w:right w:val="none" w:sz="0" w:space="0" w:color="auto"/>
          </w:divBdr>
        </w:div>
        <w:div w:id="1748644951">
          <w:marLeft w:val="0"/>
          <w:marRight w:val="0"/>
          <w:marTop w:val="0"/>
          <w:marBottom w:val="0"/>
          <w:divBdr>
            <w:top w:val="none" w:sz="0" w:space="0" w:color="auto"/>
            <w:left w:val="none" w:sz="0" w:space="0" w:color="auto"/>
            <w:bottom w:val="none" w:sz="0" w:space="0" w:color="auto"/>
            <w:right w:val="none" w:sz="0" w:space="0" w:color="auto"/>
          </w:divBdr>
        </w:div>
        <w:div w:id="178131301">
          <w:marLeft w:val="0"/>
          <w:marRight w:val="0"/>
          <w:marTop w:val="0"/>
          <w:marBottom w:val="0"/>
          <w:divBdr>
            <w:top w:val="none" w:sz="0" w:space="0" w:color="auto"/>
            <w:left w:val="none" w:sz="0" w:space="0" w:color="auto"/>
            <w:bottom w:val="none" w:sz="0" w:space="0" w:color="auto"/>
            <w:right w:val="none" w:sz="0" w:space="0" w:color="auto"/>
          </w:divBdr>
        </w:div>
        <w:div w:id="1492216261">
          <w:marLeft w:val="0"/>
          <w:marRight w:val="0"/>
          <w:marTop w:val="0"/>
          <w:marBottom w:val="0"/>
          <w:divBdr>
            <w:top w:val="none" w:sz="0" w:space="0" w:color="auto"/>
            <w:left w:val="none" w:sz="0" w:space="0" w:color="auto"/>
            <w:bottom w:val="none" w:sz="0" w:space="0" w:color="auto"/>
            <w:right w:val="none" w:sz="0" w:space="0" w:color="auto"/>
          </w:divBdr>
        </w:div>
      </w:divsChild>
    </w:div>
    <w:div w:id="1437561490">
      <w:bodyDiv w:val="1"/>
      <w:marLeft w:val="0"/>
      <w:marRight w:val="0"/>
      <w:marTop w:val="0"/>
      <w:marBottom w:val="0"/>
      <w:divBdr>
        <w:top w:val="none" w:sz="0" w:space="0" w:color="auto"/>
        <w:left w:val="none" w:sz="0" w:space="0" w:color="auto"/>
        <w:bottom w:val="none" w:sz="0" w:space="0" w:color="auto"/>
        <w:right w:val="none" w:sz="0" w:space="0" w:color="auto"/>
      </w:divBdr>
    </w:div>
    <w:div w:id="1438866503">
      <w:bodyDiv w:val="1"/>
      <w:marLeft w:val="0"/>
      <w:marRight w:val="0"/>
      <w:marTop w:val="0"/>
      <w:marBottom w:val="0"/>
      <w:divBdr>
        <w:top w:val="none" w:sz="0" w:space="0" w:color="auto"/>
        <w:left w:val="none" w:sz="0" w:space="0" w:color="auto"/>
        <w:bottom w:val="none" w:sz="0" w:space="0" w:color="auto"/>
        <w:right w:val="none" w:sz="0" w:space="0" w:color="auto"/>
      </w:divBdr>
      <w:divsChild>
        <w:div w:id="512766423">
          <w:marLeft w:val="0"/>
          <w:marRight w:val="0"/>
          <w:marTop w:val="0"/>
          <w:marBottom w:val="0"/>
          <w:divBdr>
            <w:top w:val="none" w:sz="0" w:space="0" w:color="auto"/>
            <w:left w:val="none" w:sz="0" w:space="0" w:color="auto"/>
            <w:bottom w:val="none" w:sz="0" w:space="0" w:color="auto"/>
            <w:right w:val="none" w:sz="0" w:space="0" w:color="auto"/>
          </w:divBdr>
        </w:div>
        <w:div w:id="772289342">
          <w:marLeft w:val="0"/>
          <w:marRight w:val="0"/>
          <w:marTop w:val="0"/>
          <w:marBottom w:val="0"/>
          <w:divBdr>
            <w:top w:val="none" w:sz="0" w:space="0" w:color="auto"/>
            <w:left w:val="none" w:sz="0" w:space="0" w:color="auto"/>
            <w:bottom w:val="none" w:sz="0" w:space="0" w:color="auto"/>
            <w:right w:val="none" w:sz="0" w:space="0" w:color="auto"/>
          </w:divBdr>
        </w:div>
        <w:div w:id="1901985875">
          <w:marLeft w:val="0"/>
          <w:marRight w:val="0"/>
          <w:marTop w:val="0"/>
          <w:marBottom w:val="0"/>
          <w:divBdr>
            <w:top w:val="none" w:sz="0" w:space="0" w:color="auto"/>
            <w:left w:val="none" w:sz="0" w:space="0" w:color="auto"/>
            <w:bottom w:val="none" w:sz="0" w:space="0" w:color="auto"/>
            <w:right w:val="none" w:sz="0" w:space="0" w:color="auto"/>
          </w:divBdr>
        </w:div>
        <w:div w:id="166479929">
          <w:marLeft w:val="0"/>
          <w:marRight w:val="0"/>
          <w:marTop w:val="0"/>
          <w:marBottom w:val="0"/>
          <w:divBdr>
            <w:top w:val="none" w:sz="0" w:space="0" w:color="auto"/>
            <w:left w:val="none" w:sz="0" w:space="0" w:color="auto"/>
            <w:bottom w:val="none" w:sz="0" w:space="0" w:color="auto"/>
            <w:right w:val="none" w:sz="0" w:space="0" w:color="auto"/>
          </w:divBdr>
        </w:div>
        <w:div w:id="1317224135">
          <w:marLeft w:val="0"/>
          <w:marRight w:val="0"/>
          <w:marTop w:val="0"/>
          <w:marBottom w:val="0"/>
          <w:divBdr>
            <w:top w:val="none" w:sz="0" w:space="0" w:color="auto"/>
            <w:left w:val="none" w:sz="0" w:space="0" w:color="auto"/>
            <w:bottom w:val="none" w:sz="0" w:space="0" w:color="auto"/>
            <w:right w:val="none" w:sz="0" w:space="0" w:color="auto"/>
          </w:divBdr>
        </w:div>
        <w:div w:id="1710252720">
          <w:marLeft w:val="0"/>
          <w:marRight w:val="0"/>
          <w:marTop w:val="0"/>
          <w:marBottom w:val="0"/>
          <w:divBdr>
            <w:top w:val="none" w:sz="0" w:space="0" w:color="auto"/>
            <w:left w:val="none" w:sz="0" w:space="0" w:color="auto"/>
            <w:bottom w:val="none" w:sz="0" w:space="0" w:color="auto"/>
            <w:right w:val="none" w:sz="0" w:space="0" w:color="auto"/>
          </w:divBdr>
        </w:div>
        <w:div w:id="714935160">
          <w:marLeft w:val="0"/>
          <w:marRight w:val="0"/>
          <w:marTop w:val="0"/>
          <w:marBottom w:val="0"/>
          <w:divBdr>
            <w:top w:val="none" w:sz="0" w:space="0" w:color="auto"/>
            <w:left w:val="none" w:sz="0" w:space="0" w:color="auto"/>
            <w:bottom w:val="none" w:sz="0" w:space="0" w:color="auto"/>
            <w:right w:val="none" w:sz="0" w:space="0" w:color="auto"/>
          </w:divBdr>
        </w:div>
        <w:div w:id="2015646912">
          <w:marLeft w:val="0"/>
          <w:marRight w:val="0"/>
          <w:marTop w:val="0"/>
          <w:marBottom w:val="0"/>
          <w:divBdr>
            <w:top w:val="none" w:sz="0" w:space="0" w:color="auto"/>
            <w:left w:val="none" w:sz="0" w:space="0" w:color="auto"/>
            <w:bottom w:val="none" w:sz="0" w:space="0" w:color="auto"/>
            <w:right w:val="none" w:sz="0" w:space="0" w:color="auto"/>
          </w:divBdr>
        </w:div>
        <w:div w:id="2063096577">
          <w:marLeft w:val="0"/>
          <w:marRight w:val="0"/>
          <w:marTop w:val="0"/>
          <w:marBottom w:val="0"/>
          <w:divBdr>
            <w:top w:val="none" w:sz="0" w:space="0" w:color="auto"/>
            <w:left w:val="none" w:sz="0" w:space="0" w:color="auto"/>
            <w:bottom w:val="none" w:sz="0" w:space="0" w:color="auto"/>
            <w:right w:val="none" w:sz="0" w:space="0" w:color="auto"/>
          </w:divBdr>
        </w:div>
        <w:div w:id="1694262609">
          <w:marLeft w:val="0"/>
          <w:marRight w:val="0"/>
          <w:marTop w:val="0"/>
          <w:marBottom w:val="0"/>
          <w:divBdr>
            <w:top w:val="none" w:sz="0" w:space="0" w:color="auto"/>
            <w:left w:val="none" w:sz="0" w:space="0" w:color="auto"/>
            <w:bottom w:val="none" w:sz="0" w:space="0" w:color="auto"/>
            <w:right w:val="none" w:sz="0" w:space="0" w:color="auto"/>
          </w:divBdr>
        </w:div>
        <w:div w:id="198779952">
          <w:marLeft w:val="0"/>
          <w:marRight w:val="0"/>
          <w:marTop w:val="0"/>
          <w:marBottom w:val="0"/>
          <w:divBdr>
            <w:top w:val="none" w:sz="0" w:space="0" w:color="auto"/>
            <w:left w:val="none" w:sz="0" w:space="0" w:color="auto"/>
            <w:bottom w:val="none" w:sz="0" w:space="0" w:color="auto"/>
            <w:right w:val="none" w:sz="0" w:space="0" w:color="auto"/>
          </w:divBdr>
        </w:div>
        <w:div w:id="1438716205">
          <w:marLeft w:val="0"/>
          <w:marRight w:val="0"/>
          <w:marTop w:val="0"/>
          <w:marBottom w:val="0"/>
          <w:divBdr>
            <w:top w:val="none" w:sz="0" w:space="0" w:color="auto"/>
            <w:left w:val="none" w:sz="0" w:space="0" w:color="auto"/>
            <w:bottom w:val="none" w:sz="0" w:space="0" w:color="auto"/>
            <w:right w:val="none" w:sz="0" w:space="0" w:color="auto"/>
          </w:divBdr>
        </w:div>
      </w:divsChild>
    </w:div>
    <w:div w:id="1443575246">
      <w:bodyDiv w:val="1"/>
      <w:marLeft w:val="0"/>
      <w:marRight w:val="0"/>
      <w:marTop w:val="0"/>
      <w:marBottom w:val="0"/>
      <w:divBdr>
        <w:top w:val="none" w:sz="0" w:space="0" w:color="auto"/>
        <w:left w:val="none" w:sz="0" w:space="0" w:color="auto"/>
        <w:bottom w:val="none" w:sz="0" w:space="0" w:color="auto"/>
        <w:right w:val="none" w:sz="0" w:space="0" w:color="auto"/>
      </w:divBdr>
    </w:div>
    <w:div w:id="1452671408">
      <w:bodyDiv w:val="1"/>
      <w:marLeft w:val="0"/>
      <w:marRight w:val="0"/>
      <w:marTop w:val="0"/>
      <w:marBottom w:val="0"/>
      <w:divBdr>
        <w:top w:val="none" w:sz="0" w:space="0" w:color="auto"/>
        <w:left w:val="none" w:sz="0" w:space="0" w:color="auto"/>
        <w:bottom w:val="none" w:sz="0" w:space="0" w:color="auto"/>
        <w:right w:val="none" w:sz="0" w:space="0" w:color="auto"/>
      </w:divBdr>
    </w:div>
    <w:div w:id="1469517408">
      <w:bodyDiv w:val="1"/>
      <w:marLeft w:val="0"/>
      <w:marRight w:val="0"/>
      <w:marTop w:val="0"/>
      <w:marBottom w:val="0"/>
      <w:divBdr>
        <w:top w:val="none" w:sz="0" w:space="0" w:color="auto"/>
        <w:left w:val="none" w:sz="0" w:space="0" w:color="auto"/>
        <w:bottom w:val="none" w:sz="0" w:space="0" w:color="auto"/>
        <w:right w:val="none" w:sz="0" w:space="0" w:color="auto"/>
      </w:divBdr>
    </w:div>
    <w:div w:id="1495218218">
      <w:bodyDiv w:val="1"/>
      <w:marLeft w:val="0"/>
      <w:marRight w:val="0"/>
      <w:marTop w:val="0"/>
      <w:marBottom w:val="0"/>
      <w:divBdr>
        <w:top w:val="none" w:sz="0" w:space="0" w:color="auto"/>
        <w:left w:val="none" w:sz="0" w:space="0" w:color="auto"/>
        <w:bottom w:val="none" w:sz="0" w:space="0" w:color="auto"/>
        <w:right w:val="none" w:sz="0" w:space="0" w:color="auto"/>
      </w:divBdr>
    </w:div>
    <w:div w:id="1495342615">
      <w:bodyDiv w:val="1"/>
      <w:marLeft w:val="0"/>
      <w:marRight w:val="0"/>
      <w:marTop w:val="0"/>
      <w:marBottom w:val="0"/>
      <w:divBdr>
        <w:top w:val="none" w:sz="0" w:space="0" w:color="auto"/>
        <w:left w:val="none" w:sz="0" w:space="0" w:color="auto"/>
        <w:bottom w:val="none" w:sz="0" w:space="0" w:color="auto"/>
        <w:right w:val="none" w:sz="0" w:space="0" w:color="auto"/>
      </w:divBdr>
    </w:div>
    <w:div w:id="1516967664">
      <w:bodyDiv w:val="1"/>
      <w:marLeft w:val="0"/>
      <w:marRight w:val="0"/>
      <w:marTop w:val="0"/>
      <w:marBottom w:val="0"/>
      <w:divBdr>
        <w:top w:val="none" w:sz="0" w:space="0" w:color="auto"/>
        <w:left w:val="none" w:sz="0" w:space="0" w:color="auto"/>
        <w:bottom w:val="none" w:sz="0" w:space="0" w:color="auto"/>
        <w:right w:val="none" w:sz="0" w:space="0" w:color="auto"/>
      </w:divBdr>
    </w:div>
    <w:div w:id="1535923971">
      <w:bodyDiv w:val="1"/>
      <w:marLeft w:val="0"/>
      <w:marRight w:val="0"/>
      <w:marTop w:val="0"/>
      <w:marBottom w:val="0"/>
      <w:divBdr>
        <w:top w:val="none" w:sz="0" w:space="0" w:color="auto"/>
        <w:left w:val="none" w:sz="0" w:space="0" w:color="auto"/>
        <w:bottom w:val="none" w:sz="0" w:space="0" w:color="auto"/>
        <w:right w:val="none" w:sz="0" w:space="0" w:color="auto"/>
      </w:divBdr>
      <w:divsChild>
        <w:div w:id="168299605">
          <w:marLeft w:val="0"/>
          <w:marRight w:val="0"/>
          <w:marTop w:val="0"/>
          <w:marBottom w:val="0"/>
          <w:divBdr>
            <w:top w:val="none" w:sz="0" w:space="0" w:color="auto"/>
            <w:left w:val="none" w:sz="0" w:space="0" w:color="auto"/>
            <w:bottom w:val="none" w:sz="0" w:space="0" w:color="auto"/>
            <w:right w:val="none" w:sz="0" w:space="0" w:color="auto"/>
          </w:divBdr>
        </w:div>
        <w:div w:id="846287560">
          <w:marLeft w:val="0"/>
          <w:marRight w:val="0"/>
          <w:marTop w:val="0"/>
          <w:marBottom w:val="0"/>
          <w:divBdr>
            <w:top w:val="none" w:sz="0" w:space="0" w:color="auto"/>
            <w:left w:val="none" w:sz="0" w:space="0" w:color="auto"/>
            <w:bottom w:val="none" w:sz="0" w:space="0" w:color="auto"/>
            <w:right w:val="none" w:sz="0" w:space="0" w:color="auto"/>
          </w:divBdr>
        </w:div>
        <w:div w:id="1708338943">
          <w:marLeft w:val="0"/>
          <w:marRight w:val="0"/>
          <w:marTop w:val="0"/>
          <w:marBottom w:val="0"/>
          <w:divBdr>
            <w:top w:val="none" w:sz="0" w:space="0" w:color="auto"/>
            <w:left w:val="none" w:sz="0" w:space="0" w:color="auto"/>
            <w:bottom w:val="none" w:sz="0" w:space="0" w:color="auto"/>
            <w:right w:val="none" w:sz="0" w:space="0" w:color="auto"/>
          </w:divBdr>
        </w:div>
      </w:divsChild>
    </w:div>
    <w:div w:id="1539395351">
      <w:bodyDiv w:val="1"/>
      <w:marLeft w:val="0"/>
      <w:marRight w:val="0"/>
      <w:marTop w:val="0"/>
      <w:marBottom w:val="0"/>
      <w:divBdr>
        <w:top w:val="none" w:sz="0" w:space="0" w:color="auto"/>
        <w:left w:val="none" w:sz="0" w:space="0" w:color="auto"/>
        <w:bottom w:val="none" w:sz="0" w:space="0" w:color="auto"/>
        <w:right w:val="none" w:sz="0" w:space="0" w:color="auto"/>
      </w:divBdr>
    </w:div>
    <w:div w:id="1544633534">
      <w:bodyDiv w:val="1"/>
      <w:marLeft w:val="0"/>
      <w:marRight w:val="0"/>
      <w:marTop w:val="0"/>
      <w:marBottom w:val="0"/>
      <w:divBdr>
        <w:top w:val="none" w:sz="0" w:space="0" w:color="auto"/>
        <w:left w:val="none" w:sz="0" w:space="0" w:color="auto"/>
        <w:bottom w:val="none" w:sz="0" w:space="0" w:color="auto"/>
        <w:right w:val="none" w:sz="0" w:space="0" w:color="auto"/>
      </w:divBdr>
      <w:divsChild>
        <w:div w:id="875041103">
          <w:marLeft w:val="0"/>
          <w:marRight w:val="0"/>
          <w:marTop w:val="0"/>
          <w:marBottom w:val="0"/>
          <w:divBdr>
            <w:top w:val="none" w:sz="0" w:space="0" w:color="auto"/>
            <w:left w:val="none" w:sz="0" w:space="0" w:color="auto"/>
            <w:bottom w:val="none" w:sz="0" w:space="0" w:color="auto"/>
            <w:right w:val="none" w:sz="0" w:space="0" w:color="auto"/>
          </w:divBdr>
        </w:div>
      </w:divsChild>
    </w:div>
    <w:div w:id="1548906477">
      <w:bodyDiv w:val="1"/>
      <w:marLeft w:val="0"/>
      <w:marRight w:val="0"/>
      <w:marTop w:val="0"/>
      <w:marBottom w:val="0"/>
      <w:divBdr>
        <w:top w:val="none" w:sz="0" w:space="0" w:color="auto"/>
        <w:left w:val="none" w:sz="0" w:space="0" w:color="auto"/>
        <w:bottom w:val="none" w:sz="0" w:space="0" w:color="auto"/>
        <w:right w:val="none" w:sz="0" w:space="0" w:color="auto"/>
      </w:divBdr>
      <w:divsChild>
        <w:div w:id="1878158878">
          <w:marLeft w:val="0"/>
          <w:marRight w:val="0"/>
          <w:marTop w:val="0"/>
          <w:marBottom w:val="0"/>
          <w:divBdr>
            <w:top w:val="none" w:sz="0" w:space="0" w:color="auto"/>
            <w:left w:val="none" w:sz="0" w:space="0" w:color="auto"/>
            <w:bottom w:val="none" w:sz="0" w:space="0" w:color="auto"/>
            <w:right w:val="none" w:sz="0" w:space="0" w:color="auto"/>
          </w:divBdr>
        </w:div>
        <w:div w:id="433867785">
          <w:marLeft w:val="0"/>
          <w:marRight w:val="0"/>
          <w:marTop w:val="0"/>
          <w:marBottom w:val="0"/>
          <w:divBdr>
            <w:top w:val="none" w:sz="0" w:space="0" w:color="auto"/>
            <w:left w:val="none" w:sz="0" w:space="0" w:color="auto"/>
            <w:bottom w:val="none" w:sz="0" w:space="0" w:color="auto"/>
            <w:right w:val="none" w:sz="0" w:space="0" w:color="auto"/>
          </w:divBdr>
        </w:div>
        <w:div w:id="42489561">
          <w:marLeft w:val="0"/>
          <w:marRight w:val="0"/>
          <w:marTop w:val="0"/>
          <w:marBottom w:val="0"/>
          <w:divBdr>
            <w:top w:val="none" w:sz="0" w:space="0" w:color="auto"/>
            <w:left w:val="none" w:sz="0" w:space="0" w:color="auto"/>
            <w:bottom w:val="none" w:sz="0" w:space="0" w:color="auto"/>
            <w:right w:val="none" w:sz="0" w:space="0" w:color="auto"/>
          </w:divBdr>
        </w:div>
        <w:div w:id="1925143773">
          <w:marLeft w:val="0"/>
          <w:marRight w:val="0"/>
          <w:marTop w:val="0"/>
          <w:marBottom w:val="0"/>
          <w:divBdr>
            <w:top w:val="none" w:sz="0" w:space="0" w:color="auto"/>
            <w:left w:val="none" w:sz="0" w:space="0" w:color="auto"/>
            <w:bottom w:val="none" w:sz="0" w:space="0" w:color="auto"/>
            <w:right w:val="none" w:sz="0" w:space="0" w:color="auto"/>
          </w:divBdr>
        </w:div>
        <w:div w:id="625160897">
          <w:marLeft w:val="0"/>
          <w:marRight w:val="0"/>
          <w:marTop w:val="0"/>
          <w:marBottom w:val="0"/>
          <w:divBdr>
            <w:top w:val="none" w:sz="0" w:space="0" w:color="auto"/>
            <w:left w:val="none" w:sz="0" w:space="0" w:color="auto"/>
            <w:bottom w:val="none" w:sz="0" w:space="0" w:color="auto"/>
            <w:right w:val="none" w:sz="0" w:space="0" w:color="auto"/>
          </w:divBdr>
        </w:div>
        <w:div w:id="908922085">
          <w:marLeft w:val="0"/>
          <w:marRight w:val="0"/>
          <w:marTop w:val="0"/>
          <w:marBottom w:val="0"/>
          <w:divBdr>
            <w:top w:val="none" w:sz="0" w:space="0" w:color="auto"/>
            <w:left w:val="none" w:sz="0" w:space="0" w:color="auto"/>
            <w:bottom w:val="none" w:sz="0" w:space="0" w:color="auto"/>
            <w:right w:val="none" w:sz="0" w:space="0" w:color="auto"/>
          </w:divBdr>
        </w:div>
        <w:div w:id="1175802486">
          <w:marLeft w:val="0"/>
          <w:marRight w:val="0"/>
          <w:marTop w:val="0"/>
          <w:marBottom w:val="0"/>
          <w:divBdr>
            <w:top w:val="none" w:sz="0" w:space="0" w:color="auto"/>
            <w:left w:val="none" w:sz="0" w:space="0" w:color="auto"/>
            <w:bottom w:val="none" w:sz="0" w:space="0" w:color="auto"/>
            <w:right w:val="none" w:sz="0" w:space="0" w:color="auto"/>
          </w:divBdr>
        </w:div>
        <w:div w:id="320277926">
          <w:marLeft w:val="0"/>
          <w:marRight w:val="0"/>
          <w:marTop w:val="0"/>
          <w:marBottom w:val="0"/>
          <w:divBdr>
            <w:top w:val="none" w:sz="0" w:space="0" w:color="auto"/>
            <w:left w:val="none" w:sz="0" w:space="0" w:color="auto"/>
            <w:bottom w:val="none" w:sz="0" w:space="0" w:color="auto"/>
            <w:right w:val="none" w:sz="0" w:space="0" w:color="auto"/>
          </w:divBdr>
        </w:div>
        <w:div w:id="645549413">
          <w:marLeft w:val="0"/>
          <w:marRight w:val="0"/>
          <w:marTop w:val="0"/>
          <w:marBottom w:val="0"/>
          <w:divBdr>
            <w:top w:val="none" w:sz="0" w:space="0" w:color="auto"/>
            <w:left w:val="none" w:sz="0" w:space="0" w:color="auto"/>
            <w:bottom w:val="none" w:sz="0" w:space="0" w:color="auto"/>
            <w:right w:val="none" w:sz="0" w:space="0" w:color="auto"/>
          </w:divBdr>
        </w:div>
        <w:div w:id="798307041">
          <w:marLeft w:val="0"/>
          <w:marRight w:val="0"/>
          <w:marTop w:val="0"/>
          <w:marBottom w:val="0"/>
          <w:divBdr>
            <w:top w:val="none" w:sz="0" w:space="0" w:color="auto"/>
            <w:left w:val="none" w:sz="0" w:space="0" w:color="auto"/>
            <w:bottom w:val="none" w:sz="0" w:space="0" w:color="auto"/>
            <w:right w:val="none" w:sz="0" w:space="0" w:color="auto"/>
          </w:divBdr>
        </w:div>
        <w:div w:id="2042895102">
          <w:marLeft w:val="0"/>
          <w:marRight w:val="0"/>
          <w:marTop w:val="0"/>
          <w:marBottom w:val="0"/>
          <w:divBdr>
            <w:top w:val="none" w:sz="0" w:space="0" w:color="auto"/>
            <w:left w:val="none" w:sz="0" w:space="0" w:color="auto"/>
            <w:bottom w:val="none" w:sz="0" w:space="0" w:color="auto"/>
            <w:right w:val="none" w:sz="0" w:space="0" w:color="auto"/>
          </w:divBdr>
        </w:div>
        <w:div w:id="534078104">
          <w:marLeft w:val="0"/>
          <w:marRight w:val="0"/>
          <w:marTop w:val="0"/>
          <w:marBottom w:val="0"/>
          <w:divBdr>
            <w:top w:val="none" w:sz="0" w:space="0" w:color="auto"/>
            <w:left w:val="none" w:sz="0" w:space="0" w:color="auto"/>
            <w:bottom w:val="none" w:sz="0" w:space="0" w:color="auto"/>
            <w:right w:val="none" w:sz="0" w:space="0" w:color="auto"/>
          </w:divBdr>
        </w:div>
      </w:divsChild>
    </w:div>
    <w:div w:id="1573420072">
      <w:bodyDiv w:val="1"/>
      <w:marLeft w:val="0"/>
      <w:marRight w:val="0"/>
      <w:marTop w:val="0"/>
      <w:marBottom w:val="0"/>
      <w:divBdr>
        <w:top w:val="none" w:sz="0" w:space="0" w:color="auto"/>
        <w:left w:val="none" w:sz="0" w:space="0" w:color="auto"/>
        <w:bottom w:val="none" w:sz="0" w:space="0" w:color="auto"/>
        <w:right w:val="none" w:sz="0" w:space="0" w:color="auto"/>
      </w:divBdr>
    </w:div>
    <w:div w:id="1587493240">
      <w:bodyDiv w:val="1"/>
      <w:marLeft w:val="0"/>
      <w:marRight w:val="0"/>
      <w:marTop w:val="0"/>
      <w:marBottom w:val="0"/>
      <w:divBdr>
        <w:top w:val="none" w:sz="0" w:space="0" w:color="auto"/>
        <w:left w:val="none" w:sz="0" w:space="0" w:color="auto"/>
        <w:bottom w:val="none" w:sz="0" w:space="0" w:color="auto"/>
        <w:right w:val="none" w:sz="0" w:space="0" w:color="auto"/>
      </w:divBdr>
    </w:div>
    <w:div w:id="1594583873">
      <w:bodyDiv w:val="1"/>
      <w:marLeft w:val="0"/>
      <w:marRight w:val="0"/>
      <w:marTop w:val="0"/>
      <w:marBottom w:val="0"/>
      <w:divBdr>
        <w:top w:val="none" w:sz="0" w:space="0" w:color="auto"/>
        <w:left w:val="none" w:sz="0" w:space="0" w:color="auto"/>
        <w:bottom w:val="none" w:sz="0" w:space="0" w:color="auto"/>
        <w:right w:val="none" w:sz="0" w:space="0" w:color="auto"/>
      </w:divBdr>
    </w:div>
    <w:div w:id="1595700115">
      <w:bodyDiv w:val="1"/>
      <w:marLeft w:val="0"/>
      <w:marRight w:val="0"/>
      <w:marTop w:val="0"/>
      <w:marBottom w:val="0"/>
      <w:divBdr>
        <w:top w:val="none" w:sz="0" w:space="0" w:color="auto"/>
        <w:left w:val="none" w:sz="0" w:space="0" w:color="auto"/>
        <w:bottom w:val="none" w:sz="0" w:space="0" w:color="auto"/>
        <w:right w:val="none" w:sz="0" w:space="0" w:color="auto"/>
      </w:divBdr>
    </w:div>
    <w:div w:id="1604142547">
      <w:bodyDiv w:val="1"/>
      <w:marLeft w:val="0"/>
      <w:marRight w:val="0"/>
      <w:marTop w:val="0"/>
      <w:marBottom w:val="0"/>
      <w:divBdr>
        <w:top w:val="none" w:sz="0" w:space="0" w:color="auto"/>
        <w:left w:val="none" w:sz="0" w:space="0" w:color="auto"/>
        <w:bottom w:val="none" w:sz="0" w:space="0" w:color="auto"/>
        <w:right w:val="none" w:sz="0" w:space="0" w:color="auto"/>
      </w:divBdr>
    </w:div>
    <w:div w:id="1618949387">
      <w:bodyDiv w:val="1"/>
      <w:marLeft w:val="0"/>
      <w:marRight w:val="0"/>
      <w:marTop w:val="0"/>
      <w:marBottom w:val="0"/>
      <w:divBdr>
        <w:top w:val="none" w:sz="0" w:space="0" w:color="auto"/>
        <w:left w:val="none" w:sz="0" w:space="0" w:color="auto"/>
        <w:bottom w:val="none" w:sz="0" w:space="0" w:color="auto"/>
        <w:right w:val="none" w:sz="0" w:space="0" w:color="auto"/>
      </w:divBdr>
    </w:div>
    <w:div w:id="1622346196">
      <w:bodyDiv w:val="1"/>
      <w:marLeft w:val="0"/>
      <w:marRight w:val="0"/>
      <w:marTop w:val="0"/>
      <w:marBottom w:val="0"/>
      <w:divBdr>
        <w:top w:val="none" w:sz="0" w:space="0" w:color="auto"/>
        <w:left w:val="none" w:sz="0" w:space="0" w:color="auto"/>
        <w:bottom w:val="none" w:sz="0" w:space="0" w:color="auto"/>
        <w:right w:val="none" w:sz="0" w:space="0" w:color="auto"/>
      </w:divBdr>
    </w:div>
    <w:div w:id="1631015028">
      <w:bodyDiv w:val="1"/>
      <w:marLeft w:val="0"/>
      <w:marRight w:val="0"/>
      <w:marTop w:val="0"/>
      <w:marBottom w:val="0"/>
      <w:divBdr>
        <w:top w:val="none" w:sz="0" w:space="0" w:color="auto"/>
        <w:left w:val="none" w:sz="0" w:space="0" w:color="auto"/>
        <w:bottom w:val="none" w:sz="0" w:space="0" w:color="auto"/>
        <w:right w:val="none" w:sz="0" w:space="0" w:color="auto"/>
      </w:divBdr>
    </w:div>
    <w:div w:id="1636257057">
      <w:bodyDiv w:val="1"/>
      <w:marLeft w:val="0"/>
      <w:marRight w:val="0"/>
      <w:marTop w:val="0"/>
      <w:marBottom w:val="0"/>
      <w:divBdr>
        <w:top w:val="none" w:sz="0" w:space="0" w:color="auto"/>
        <w:left w:val="none" w:sz="0" w:space="0" w:color="auto"/>
        <w:bottom w:val="none" w:sz="0" w:space="0" w:color="auto"/>
        <w:right w:val="none" w:sz="0" w:space="0" w:color="auto"/>
      </w:divBdr>
    </w:div>
    <w:div w:id="1638224439">
      <w:bodyDiv w:val="1"/>
      <w:marLeft w:val="0"/>
      <w:marRight w:val="0"/>
      <w:marTop w:val="0"/>
      <w:marBottom w:val="0"/>
      <w:divBdr>
        <w:top w:val="none" w:sz="0" w:space="0" w:color="auto"/>
        <w:left w:val="none" w:sz="0" w:space="0" w:color="auto"/>
        <w:bottom w:val="none" w:sz="0" w:space="0" w:color="auto"/>
        <w:right w:val="none" w:sz="0" w:space="0" w:color="auto"/>
      </w:divBdr>
      <w:divsChild>
        <w:div w:id="513618974">
          <w:marLeft w:val="0"/>
          <w:marRight w:val="0"/>
          <w:marTop w:val="0"/>
          <w:marBottom w:val="0"/>
          <w:divBdr>
            <w:top w:val="none" w:sz="0" w:space="0" w:color="auto"/>
            <w:left w:val="none" w:sz="0" w:space="0" w:color="auto"/>
            <w:bottom w:val="none" w:sz="0" w:space="0" w:color="auto"/>
            <w:right w:val="none" w:sz="0" w:space="0" w:color="auto"/>
          </w:divBdr>
        </w:div>
        <w:div w:id="1936399488">
          <w:marLeft w:val="0"/>
          <w:marRight w:val="0"/>
          <w:marTop w:val="0"/>
          <w:marBottom w:val="0"/>
          <w:divBdr>
            <w:top w:val="none" w:sz="0" w:space="0" w:color="auto"/>
            <w:left w:val="none" w:sz="0" w:space="0" w:color="auto"/>
            <w:bottom w:val="none" w:sz="0" w:space="0" w:color="auto"/>
            <w:right w:val="none" w:sz="0" w:space="0" w:color="auto"/>
          </w:divBdr>
        </w:div>
        <w:div w:id="1596094009">
          <w:marLeft w:val="0"/>
          <w:marRight w:val="0"/>
          <w:marTop w:val="0"/>
          <w:marBottom w:val="0"/>
          <w:divBdr>
            <w:top w:val="none" w:sz="0" w:space="0" w:color="auto"/>
            <w:left w:val="none" w:sz="0" w:space="0" w:color="auto"/>
            <w:bottom w:val="none" w:sz="0" w:space="0" w:color="auto"/>
            <w:right w:val="none" w:sz="0" w:space="0" w:color="auto"/>
          </w:divBdr>
        </w:div>
        <w:div w:id="531891274">
          <w:marLeft w:val="0"/>
          <w:marRight w:val="0"/>
          <w:marTop w:val="0"/>
          <w:marBottom w:val="0"/>
          <w:divBdr>
            <w:top w:val="none" w:sz="0" w:space="0" w:color="auto"/>
            <w:left w:val="none" w:sz="0" w:space="0" w:color="auto"/>
            <w:bottom w:val="none" w:sz="0" w:space="0" w:color="auto"/>
            <w:right w:val="none" w:sz="0" w:space="0" w:color="auto"/>
          </w:divBdr>
        </w:div>
      </w:divsChild>
    </w:div>
    <w:div w:id="1642883090">
      <w:bodyDiv w:val="1"/>
      <w:marLeft w:val="0"/>
      <w:marRight w:val="0"/>
      <w:marTop w:val="0"/>
      <w:marBottom w:val="0"/>
      <w:divBdr>
        <w:top w:val="none" w:sz="0" w:space="0" w:color="auto"/>
        <w:left w:val="none" w:sz="0" w:space="0" w:color="auto"/>
        <w:bottom w:val="none" w:sz="0" w:space="0" w:color="auto"/>
        <w:right w:val="none" w:sz="0" w:space="0" w:color="auto"/>
      </w:divBdr>
    </w:div>
    <w:div w:id="1642884610">
      <w:bodyDiv w:val="1"/>
      <w:marLeft w:val="0"/>
      <w:marRight w:val="0"/>
      <w:marTop w:val="0"/>
      <w:marBottom w:val="0"/>
      <w:divBdr>
        <w:top w:val="none" w:sz="0" w:space="0" w:color="auto"/>
        <w:left w:val="none" w:sz="0" w:space="0" w:color="auto"/>
        <w:bottom w:val="none" w:sz="0" w:space="0" w:color="auto"/>
        <w:right w:val="none" w:sz="0" w:space="0" w:color="auto"/>
      </w:divBdr>
    </w:div>
    <w:div w:id="1650749857">
      <w:bodyDiv w:val="1"/>
      <w:marLeft w:val="0"/>
      <w:marRight w:val="0"/>
      <w:marTop w:val="0"/>
      <w:marBottom w:val="0"/>
      <w:divBdr>
        <w:top w:val="none" w:sz="0" w:space="0" w:color="auto"/>
        <w:left w:val="none" w:sz="0" w:space="0" w:color="auto"/>
        <w:bottom w:val="none" w:sz="0" w:space="0" w:color="auto"/>
        <w:right w:val="none" w:sz="0" w:space="0" w:color="auto"/>
      </w:divBdr>
    </w:div>
    <w:div w:id="1665620702">
      <w:bodyDiv w:val="1"/>
      <w:marLeft w:val="0"/>
      <w:marRight w:val="0"/>
      <w:marTop w:val="0"/>
      <w:marBottom w:val="0"/>
      <w:divBdr>
        <w:top w:val="none" w:sz="0" w:space="0" w:color="auto"/>
        <w:left w:val="none" w:sz="0" w:space="0" w:color="auto"/>
        <w:bottom w:val="none" w:sz="0" w:space="0" w:color="auto"/>
        <w:right w:val="none" w:sz="0" w:space="0" w:color="auto"/>
      </w:divBdr>
    </w:div>
    <w:div w:id="1670937543">
      <w:bodyDiv w:val="1"/>
      <w:marLeft w:val="0"/>
      <w:marRight w:val="0"/>
      <w:marTop w:val="0"/>
      <w:marBottom w:val="0"/>
      <w:divBdr>
        <w:top w:val="none" w:sz="0" w:space="0" w:color="auto"/>
        <w:left w:val="none" w:sz="0" w:space="0" w:color="auto"/>
        <w:bottom w:val="none" w:sz="0" w:space="0" w:color="auto"/>
        <w:right w:val="none" w:sz="0" w:space="0" w:color="auto"/>
      </w:divBdr>
      <w:divsChild>
        <w:div w:id="1285847433">
          <w:marLeft w:val="0"/>
          <w:marRight w:val="0"/>
          <w:marTop w:val="0"/>
          <w:marBottom w:val="0"/>
          <w:divBdr>
            <w:top w:val="none" w:sz="0" w:space="0" w:color="auto"/>
            <w:left w:val="none" w:sz="0" w:space="0" w:color="auto"/>
            <w:bottom w:val="none" w:sz="0" w:space="0" w:color="auto"/>
            <w:right w:val="none" w:sz="0" w:space="0" w:color="auto"/>
          </w:divBdr>
        </w:div>
        <w:div w:id="449471832">
          <w:marLeft w:val="0"/>
          <w:marRight w:val="0"/>
          <w:marTop w:val="0"/>
          <w:marBottom w:val="0"/>
          <w:divBdr>
            <w:top w:val="none" w:sz="0" w:space="0" w:color="auto"/>
            <w:left w:val="none" w:sz="0" w:space="0" w:color="auto"/>
            <w:bottom w:val="none" w:sz="0" w:space="0" w:color="auto"/>
            <w:right w:val="none" w:sz="0" w:space="0" w:color="auto"/>
          </w:divBdr>
        </w:div>
        <w:div w:id="419645972">
          <w:marLeft w:val="0"/>
          <w:marRight w:val="0"/>
          <w:marTop w:val="0"/>
          <w:marBottom w:val="0"/>
          <w:divBdr>
            <w:top w:val="none" w:sz="0" w:space="0" w:color="auto"/>
            <w:left w:val="none" w:sz="0" w:space="0" w:color="auto"/>
            <w:bottom w:val="none" w:sz="0" w:space="0" w:color="auto"/>
            <w:right w:val="none" w:sz="0" w:space="0" w:color="auto"/>
          </w:divBdr>
        </w:div>
        <w:div w:id="194848995">
          <w:marLeft w:val="0"/>
          <w:marRight w:val="0"/>
          <w:marTop w:val="0"/>
          <w:marBottom w:val="0"/>
          <w:divBdr>
            <w:top w:val="none" w:sz="0" w:space="0" w:color="auto"/>
            <w:left w:val="none" w:sz="0" w:space="0" w:color="auto"/>
            <w:bottom w:val="none" w:sz="0" w:space="0" w:color="auto"/>
            <w:right w:val="none" w:sz="0" w:space="0" w:color="auto"/>
          </w:divBdr>
        </w:div>
        <w:div w:id="591666994">
          <w:marLeft w:val="0"/>
          <w:marRight w:val="0"/>
          <w:marTop w:val="0"/>
          <w:marBottom w:val="0"/>
          <w:divBdr>
            <w:top w:val="none" w:sz="0" w:space="0" w:color="auto"/>
            <w:left w:val="none" w:sz="0" w:space="0" w:color="auto"/>
            <w:bottom w:val="none" w:sz="0" w:space="0" w:color="auto"/>
            <w:right w:val="none" w:sz="0" w:space="0" w:color="auto"/>
          </w:divBdr>
        </w:div>
        <w:div w:id="1283995886">
          <w:marLeft w:val="0"/>
          <w:marRight w:val="0"/>
          <w:marTop w:val="0"/>
          <w:marBottom w:val="0"/>
          <w:divBdr>
            <w:top w:val="none" w:sz="0" w:space="0" w:color="auto"/>
            <w:left w:val="none" w:sz="0" w:space="0" w:color="auto"/>
            <w:bottom w:val="none" w:sz="0" w:space="0" w:color="auto"/>
            <w:right w:val="none" w:sz="0" w:space="0" w:color="auto"/>
          </w:divBdr>
        </w:div>
        <w:div w:id="590428547">
          <w:marLeft w:val="0"/>
          <w:marRight w:val="0"/>
          <w:marTop w:val="0"/>
          <w:marBottom w:val="0"/>
          <w:divBdr>
            <w:top w:val="none" w:sz="0" w:space="0" w:color="auto"/>
            <w:left w:val="none" w:sz="0" w:space="0" w:color="auto"/>
            <w:bottom w:val="none" w:sz="0" w:space="0" w:color="auto"/>
            <w:right w:val="none" w:sz="0" w:space="0" w:color="auto"/>
          </w:divBdr>
        </w:div>
        <w:div w:id="2026251042">
          <w:marLeft w:val="0"/>
          <w:marRight w:val="0"/>
          <w:marTop w:val="0"/>
          <w:marBottom w:val="0"/>
          <w:divBdr>
            <w:top w:val="none" w:sz="0" w:space="0" w:color="auto"/>
            <w:left w:val="none" w:sz="0" w:space="0" w:color="auto"/>
            <w:bottom w:val="none" w:sz="0" w:space="0" w:color="auto"/>
            <w:right w:val="none" w:sz="0" w:space="0" w:color="auto"/>
          </w:divBdr>
        </w:div>
        <w:div w:id="1466041221">
          <w:marLeft w:val="0"/>
          <w:marRight w:val="0"/>
          <w:marTop w:val="0"/>
          <w:marBottom w:val="0"/>
          <w:divBdr>
            <w:top w:val="none" w:sz="0" w:space="0" w:color="auto"/>
            <w:left w:val="none" w:sz="0" w:space="0" w:color="auto"/>
            <w:bottom w:val="none" w:sz="0" w:space="0" w:color="auto"/>
            <w:right w:val="none" w:sz="0" w:space="0" w:color="auto"/>
          </w:divBdr>
        </w:div>
        <w:div w:id="150681210">
          <w:marLeft w:val="0"/>
          <w:marRight w:val="0"/>
          <w:marTop w:val="0"/>
          <w:marBottom w:val="0"/>
          <w:divBdr>
            <w:top w:val="none" w:sz="0" w:space="0" w:color="auto"/>
            <w:left w:val="none" w:sz="0" w:space="0" w:color="auto"/>
            <w:bottom w:val="none" w:sz="0" w:space="0" w:color="auto"/>
            <w:right w:val="none" w:sz="0" w:space="0" w:color="auto"/>
          </w:divBdr>
        </w:div>
        <w:div w:id="117065300">
          <w:marLeft w:val="0"/>
          <w:marRight w:val="0"/>
          <w:marTop w:val="0"/>
          <w:marBottom w:val="0"/>
          <w:divBdr>
            <w:top w:val="none" w:sz="0" w:space="0" w:color="auto"/>
            <w:left w:val="none" w:sz="0" w:space="0" w:color="auto"/>
            <w:bottom w:val="none" w:sz="0" w:space="0" w:color="auto"/>
            <w:right w:val="none" w:sz="0" w:space="0" w:color="auto"/>
          </w:divBdr>
        </w:div>
      </w:divsChild>
    </w:div>
    <w:div w:id="1678074604">
      <w:bodyDiv w:val="1"/>
      <w:marLeft w:val="0"/>
      <w:marRight w:val="0"/>
      <w:marTop w:val="0"/>
      <w:marBottom w:val="0"/>
      <w:divBdr>
        <w:top w:val="none" w:sz="0" w:space="0" w:color="auto"/>
        <w:left w:val="none" w:sz="0" w:space="0" w:color="auto"/>
        <w:bottom w:val="none" w:sz="0" w:space="0" w:color="auto"/>
        <w:right w:val="none" w:sz="0" w:space="0" w:color="auto"/>
      </w:divBdr>
    </w:div>
    <w:div w:id="1680111358">
      <w:bodyDiv w:val="1"/>
      <w:marLeft w:val="0"/>
      <w:marRight w:val="0"/>
      <w:marTop w:val="0"/>
      <w:marBottom w:val="0"/>
      <w:divBdr>
        <w:top w:val="none" w:sz="0" w:space="0" w:color="auto"/>
        <w:left w:val="none" w:sz="0" w:space="0" w:color="auto"/>
        <w:bottom w:val="none" w:sz="0" w:space="0" w:color="auto"/>
        <w:right w:val="none" w:sz="0" w:space="0" w:color="auto"/>
      </w:divBdr>
    </w:div>
    <w:div w:id="1686638619">
      <w:bodyDiv w:val="1"/>
      <w:marLeft w:val="0"/>
      <w:marRight w:val="0"/>
      <w:marTop w:val="0"/>
      <w:marBottom w:val="0"/>
      <w:divBdr>
        <w:top w:val="none" w:sz="0" w:space="0" w:color="auto"/>
        <w:left w:val="none" w:sz="0" w:space="0" w:color="auto"/>
        <w:bottom w:val="none" w:sz="0" w:space="0" w:color="auto"/>
        <w:right w:val="none" w:sz="0" w:space="0" w:color="auto"/>
      </w:divBdr>
    </w:div>
    <w:div w:id="1688091884">
      <w:bodyDiv w:val="1"/>
      <w:marLeft w:val="0"/>
      <w:marRight w:val="0"/>
      <w:marTop w:val="0"/>
      <w:marBottom w:val="0"/>
      <w:divBdr>
        <w:top w:val="none" w:sz="0" w:space="0" w:color="auto"/>
        <w:left w:val="none" w:sz="0" w:space="0" w:color="auto"/>
        <w:bottom w:val="none" w:sz="0" w:space="0" w:color="auto"/>
        <w:right w:val="none" w:sz="0" w:space="0" w:color="auto"/>
      </w:divBdr>
    </w:div>
    <w:div w:id="1688679437">
      <w:bodyDiv w:val="1"/>
      <w:marLeft w:val="0"/>
      <w:marRight w:val="0"/>
      <w:marTop w:val="0"/>
      <w:marBottom w:val="0"/>
      <w:divBdr>
        <w:top w:val="none" w:sz="0" w:space="0" w:color="auto"/>
        <w:left w:val="none" w:sz="0" w:space="0" w:color="auto"/>
        <w:bottom w:val="none" w:sz="0" w:space="0" w:color="auto"/>
        <w:right w:val="none" w:sz="0" w:space="0" w:color="auto"/>
      </w:divBdr>
      <w:divsChild>
        <w:div w:id="471366959">
          <w:marLeft w:val="0"/>
          <w:marRight w:val="0"/>
          <w:marTop w:val="0"/>
          <w:marBottom w:val="0"/>
          <w:divBdr>
            <w:top w:val="none" w:sz="0" w:space="0" w:color="auto"/>
            <w:left w:val="none" w:sz="0" w:space="0" w:color="auto"/>
            <w:bottom w:val="none" w:sz="0" w:space="0" w:color="auto"/>
            <w:right w:val="none" w:sz="0" w:space="0" w:color="auto"/>
          </w:divBdr>
        </w:div>
        <w:div w:id="874461826">
          <w:marLeft w:val="0"/>
          <w:marRight w:val="0"/>
          <w:marTop w:val="0"/>
          <w:marBottom w:val="0"/>
          <w:divBdr>
            <w:top w:val="none" w:sz="0" w:space="0" w:color="auto"/>
            <w:left w:val="none" w:sz="0" w:space="0" w:color="auto"/>
            <w:bottom w:val="none" w:sz="0" w:space="0" w:color="auto"/>
            <w:right w:val="none" w:sz="0" w:space="0" w:color="auto"/>
          </w:divBdr>
        </w:div>
        <w:div w:id="812721622">
          <w:marLeft w:val="0"/>
          <w:marRight w:val="0"/>
          <w:marTop w:val="0"/>
          <w:marBottom w:val="0"/>
          <w:divBdr>
            <w:top w:val="none" w:sz="0" w:space="0" w:color="auto"/>
            <w:left w:val="none" w:sz="0" w:space="0" w:color="auto"/>
            <w:bottom w:val="none" w:sz="0" w:space="0" w:color="auto"/>
            <w:right w:val="none" w:sz="0" w:space="0" w:color="auto"/>
          </w:divBdr>
        </w:div>
        <w:div w:id="461263967">
          <w:marLeft w:val="0"/>
          <w:marRight w:val="0"/>
          <w:marTop w:val="0"/>
          <w:marBottom w:val="0"/>
          <w:divBdr>
            <w:top w:val="none" w:sz="0" w:space="0" w:color="auto"/>
            <w:left w:val="none" w:sz="0" w:space="0" w:color="auto"/>
            <w:bottom w:val="none" w:sz="0" w:space="0" w:color="auto"/>
            <w:right w:val="none" w:sz="0" w:space="0" w:color="auto"/>
          </w:divBdr>
        </w:div>
        <w:div w:id="1674184693">
          <w:marLeft w:val="0"/>
          <w:marRight w:val="0"/>
          <w:marTop w:val="0"/>
          <w:marBottom w:val="0"/>
          <w:divBdr>
            <w:top w:val="none" w:sz="0" w:space="0" w:color="auto"/>
            <w:left w:val="none" w:sz="0" w:space="0" w:color="auto"/>
            <w:bottom w:val="none" w:sz="0" w:space="0" w:color="auto"/>
            <w:right w:val="none" w:sz="0" w:space="0" w:color="auto"/>
          </w:divBdr>
        </w:div>
        <w:div w:id="1309286312">
          <w:marLeft w:val="0"/>
          <w:marRight w:val="0"/>
          <w:marTop w:val="0"/>
          <w:marBottom w:val="0"/>
          <w:divBdr>
            <w:top w:val="none" w:sz="0" w:space="0" w:color="auto"/>
            <w:left w:val="none" w:sz="0" w:space="0" w:color="auto"/>
            <w:bottom w:val="none" w:sz="0" w:space="0" w:color="auto"/>
            <w:right w:val="none" w:sz="0" w:space="0" w:color="auto"/>
          </w:divBdr>
        </w:div>
        <w:div w:id="250623360">
          <w:marLeft w:val="0"/>
          <w:marRight w:val="0"/>
          <w:marTop w:val="0"/>
          <w:marBottom w:val="0"/>
          <w:divBdr>
            <w:top w:val="none" w:sz="0" w:space="0" w:color="auto"/>
            <w:left w:val="none" w:sz="0" w:space="0" w:color="auto"/>
            <w:bottom w:val="none" w:sz="0" w:space="0" w:color="auto"/>
            <w:right w:val="none" w:sz="0" w:space="0" w:color="auto"/>
          </w:divBdr>
        </w:div>
        <w:div w:id="230966543">
          <w:marLeft w:val="0"/>
          <w:marRight w:val="0"/>
          <w:marTop w:val="0"/>
          <w:marBottom w:val="0"/>
          <w:divBdr>
            <w:top w:val="none" w:sz="0" w:space="0" w:color="auto"/>
            <w:left w:val="none" w:sz="0" w:space="0" w:color="auto"/>
            <w:bottom w:val="none" w:sz="0" w:space="0" w:color="auto"/>
            <w:right w:val="none" w:sz="0" w:space="0" w:color="auto"/>
          </w:divBdr>
        </w:div>
        <w:div w:id="1605728644">
          <w:marLeft w:val="0"/>
          <w:marRight w:val="0"/>
          <w:marTop w:val="0"/>
          <w:marBottom w:val="0"/>
          <w:divBdr>
            <w:top w:val="none" w:sz="0" w:space="0" w:color="auto"/>
            <w:left w:val="none" w:sz="0" w:space="0" w:color="auto"/>
            <w:bottom w:val="none" w:sz="0" w:space="0" w:color="auto"/>
            <w:right w:val="none" w:sz="0" w:space="0" w:color="auto"/>
          </w:divBdr>
        </w:div>
        <w:div w:id="2011331496">
          <w:marLeft w:val="0"/>
          <w:marRight w:val="0"/>
          <w:marTop w:val="0"/>
          <w:marBottom w:val="0"/>
          <w:divBdr>
            <w:top w:val="none" w:sz="0" w:space="0" w:color="auto"/>
            <w:left w:val="none" w:sz="0" w:space="0" w:color="auto"/>
            <w:bottom w:val="none" w:sz="0" w:space="0" w:color="auto"/>
            <w:right w:val="none" w:sz="0" w:space="0" w:color="auto"/>
          </w:divBdr>
        </w:div>
        <w:div w:id="122622316">
          <w:marLeft w:val="0"/>
          <w:marRight w:val="0"/>
          <w:marTop w:val="0"/>
          <w:marBottom w:val="0"/>
          <w:divBdr>
            <w:top w:val="none" w:sz="0" w:space="0" w:color="auto"/>
            <w:left w:val="none" w:sz="0" w:space="0" w:color="auto"/>
            <w:bottom w:val="none" w:sz="0" w:space="0" w:color="auto"/>
            <w:right w:val="none" w:sz="0" w:space="0" w:color="auto"/>
          </w:divBdr>
        </w:div>
        <w:div w:id="1614172993">
          <w:marLeft w:val="0"/>
          <w:marRight w:val="0"/>
          <w:marTop w:val="0"/>
          <w:marBottom w:val="0"/>
          <w:divBdr>
            <w:top w:val="none" w:sz="0" w:space="0" w:color="auto"/>
            <w:left w:val="none" w:sz="0" w:space="0" w:color="auto"/>
            <w:bottom w:val="none" w:sz="0" w:space="0" w:color="auto"/>
            <w:right w:val="none" w:sz="0" w:space="0" w:color="auto"/>
          </w:divBdr>
        </w:div>
        <w:div w:id="2004384972">
          <w:marLeft w:val="0"/>
          <w:marRight w:val="0"/>
          <w:marTop w:val="0"/>
          <w:marBottom w:val="0"/>
          <w:divBdr>
            <w:top w:val="none" w:sz="0" w:space="0" w:color="auto"/>
            <w:left w:val="none" w:sz="0" w:space="0" w:color="auto"/>
            <w:bottom w:val="none" w:sz="0" w:space="0" w:color="auto"/>
            <w:right w:val="none" w:sz="0" w:space="0" w:color="auto"/>
          </w:divBdr>
        </w:div>
      </w:divsChild>
    </w:div>
    <w:div w:id="1690253552">
      <w:bodyDiv w:val="1"/>
      <w:marLeft w:val="0"/>
      <w:marRight w:val="0"/>
      <w:marTop w:val="0"/>
      <w:marBottom w:val="0"/>
      <w:divBdr>
        <w:top w:val="none" w:sz="0" w:space="0" w:color="auto"/>
        <w:left w:val="none" w:sz="0" w:space="0" w:color="auto"/>
        <w:bottom w:val="none" w:sz="0" w:space="0" w:color="auto"/>
        <w:right w:val="none" w:sz="0" w:space="0" w:color="auto"/>
      </w:divBdr>
    </w:div>
    <w:div w:id="1702317731">
      <w:bodyDiv w:val="1"/>
      <w:marLeft w:val="0"/>
      <w:marRight w:val="0"/>
      <w:marTop w:val="0"/>
      <w:marBottom w:val="0"/>
      <w:divBdr>
        <w:top w:val="none" w:sz="0" w:space="0" w:color="auto"/>
        <w:left w:val="none" w:sz="0" w:space="0" w:color="auto"/>
        <w:bottom w:val="none" w:sz="0" w:space="0" w:color="auto"/>
        <w:right w:val="none" w:sz="0" w:space="0" w:color="auto"/>
      </w:divBdr>
    </w:div>
    <w:div w:id="1704087245">
      <w:bodyDiv w:val="1"/>
      <w:marLeft w:val="0"/>
      <w:marRight w:val="0"/>
      <w:marTop w:val="0"/>
      <w:marBottom w:val="0"/>
      <w:divBdr>
        <w:top w:val="none" w:sz="0" w:space="0" w:color="auto"/>
        <w:left w:val="none" w:sz="0" w:space="0" w:color="auto"/>
        <w:bottom w:val="none" w:sz="0" w:space="0" w:color="auto"/>
        <w:right w:val="none" w:sz="0" w:space="0" w:color="auto"/>
      </w:divBdr>
    </w:div>
    <w:div w:id="1712727588">
      <w:bodyDiv w:val="1"/>
      <w:marLeft w:val="0"/>
      <w:marRight w:val="0"/>
      <w:marTop w:val="0"/>
      <w:marBottom w:val="0"/>
      <w:divBdr>
        <w:top w:val="none" w:sz="0" w:space="0" w:color="auto"/>
        <w:left w:val="none" w:sz="0" w:space="0" w:color="auto"/>
        <w:bottom w:val="none" w:sz="0" w:space="0" w:color="auto"/>
        <w:right w:val="none" w:sz="0" w:space="0" w:color="auto"/>
      </w:divBdr>
    </w:div>
    <w:div w:id="1712798768">
      <w:bodyDiv w:val="1"/>
      <w:marLeft w:val="0"/>
      <w:marRight w:val="0"/>
      <w:marTop w:val="0"/>
      <w:marBottom w:val="0"/>
      <w:divBdr>
        <w:top w:val="none" w:sz="0" w:space="0" w:color="auto"/>
        <w:left w:val="none" w:sz="0" w:space="0" w:color="auto"/>
        <w:bottom w:val="none" w:sz="0" w:space="0" w:color="auto"/>
        <w:right w:val="none" w:sz="0" w:space="0" w:color="auto"/>
      </w:divBdr>
    </w:div>
    <w:div w:id="1721006302">
      <w:bodyDiv w:val="1"/>
      <w:marLeft w:val="0"/>
      <w:marRight w:val="0"/>
      <w:marTop w:val="0"/>
      <w:marBottom w:val="0"/>
      <w:divBdr>
        <w:top w:val="none" w:sz="0" w:space="0" w:color="auto"/>
        <w:left w:val="none" w:sz="0" w:space="0" w:color="auto"/>
        <w:bottom w:val="none" w:sz="0" w:space="0" w:color="auto"/>
        <w:right w:val="none" w:sz="0" w:space="0" w:color="auto"/>
      </w:divBdr>
      <w:divsChild>
        <w:div w:id="604924283">
          <w:marLeft w:val="0"/>
          <w:marRight w:val="0"/>
          <w:marTop w:val="0"/>
          <w:marBottom w:val="0"/>
          <w:divBdr>
            <w:top w:val="none" w:sz="0" w:space="0" w:color="auto"/>
            <w:left w:val="none" w:sz="0" w:space="0" w:color="auto"/>
            <w:bottom w:val="none" w:sz="0" w:space="0" w:color="auto"/>
            <w:right w:val="none" w:sz="0" w:space="0" w:color="auto"/>
          </w:divBdr>
        </w:div>
        <w:div w:id="765420122">
          <w:marLeft w:val="0"/>
          <w:marRight w:val="0"/>
          <w:marTop w:val="0"/>
          <w:marBottom w:val="0"/>
          <w:divBdr>
            <w:top w:val="none" w:sz="0" w:space="0" w:color="auto"/>
            <w:left w:val="none" w:sz="0" w:space="0" w:color="auto"/>
            <w:bottom w:val="none" w:sz="0" w:space="0" w:color="auto"/>
            <w:right w:val="none" w:sz="0" w:space="0" w:color="auto"/>
          </w:divBdr>
        </w:div>
        <w:div w:id="1206214819">
          <w:marLeft w:val="0"/>
          <w:marRight w:val="0"/>
          <w:marTop w:val="0"/>
          <w:marBottom w:val="0"/>
          <w:divBdr>
            <w:top w:val="none" w:sz="0" w:space="0" w:color="auto"/>
            <w:left w:val="none" w:sz="0" w:space="0" w:color="auto"/>
            <w:bottom w:val="none" w:sz="0" w:space="0" w:color="auto"/>
            <w:right w:val="none" w:sz="0" w:space="0" w:color="auto"/>
          </w:divBdr>
        </w:div>
        <w:div w:id="1978991356">
          <w:marLeft w:val="0"/>
          <w:marRight w:val="0"/>
          <w:marTop w:val="0"/>
          <w:marBottom w:val="0"/>
          <w:divBdr>
            <w:top w:val="none" w:sz="0" w:space="0" w:color="auto"/>
            <w:left w:val="none" w:sz="0" w:space="0" w:color="auto"/>
            <w:bottom w:val="none" w:sz="0" w:space="0" w:color="auto"/>
            <w:right w:val="none" w:sz="0" w:space="0" w:color="auto"/>
          </w:divBdr>
        </w:div>
        <w:div w:id="150682664">
          <w:marLeft w:val="0"/>
          <w:marRight w:val="0"/>
          <w:marTop w:val="0"/>
          <w:marBottom w:val="0"/>
          <w:divBdr>
            <w:top w:val="none" w:sz="0" w:space="0" w:color="auto"/>
            <w:left w:val="none" w:sz="0" w:space="0" w:color="auto"/>
            <w:bottom w:val="none" w:sz="0" w:space="0" w:color="auto"/>
            <w:right w:val="none" w:sz="0" w:space="0" w:color="auto"/>
          </w:divBdr>
        </w:div>
        <w:div w:id="1952516945">
          <w:marLeft w:val="0"/>
          <w:marRight w:val="0"/>
          <w:marTop w:val="0"/>
          <w:marBottom w:val="0"/>
          <w:divBdr>
            <w:top w:val="none" w:sz="0" w:space="0" w:color="auto"/>
            <w:left w:val="none" w:sz="0" w:space="0" w:color="auto"/>
            <w:bottom w:val="none" w:sz="0" w:space="0" w:color="auto"/>
            <w:right w:val="none" w:sz="0" w:space="0" w:color="auto"/>
          </w:divBdr>
        </w:div>
        <w:div w:id="1058743343">
          <w:marLeft w:val="0"/>
          <w:marRight w:val="0"/>
          <w:marTop w:val="0"/>
          <w:marBottom w:val="0"/>
          <w:divBdr>
            <w:top w:val="none" w:sz="0" w:space="0" w:color="auto"/>
            <w:left w:val="none" w:sz="0" w:space="0" w:color="auto"/>
            <w:bottom w:val="none" w:sz="0" w:space="0" w:color="auto"/>
            <w:right w:val="none" w:sz="0" w:space="0" w:color="auto"/>
          </w:divBdr>
        </w:div>
        <w:div w:id="774642340">
          <w:marLeft w:val="0"/>
          <w:marRight w:val="0"/>
          <w:marTop w:val="0"/>
          <w:marBottom w:val="0"/>
          <w:divBdr>
            <w:top w:val="none" w:sz="0" w:space="0" w:color="auto"/>
            <w:left w:val="none" w:sz="0" w:space="0" w:color="auto"/>
            <w:bottom w:val="none" w:sz="0" w:space="0" w:color="auto"/>
            <w:right w:val="none" w:sz="0" w:space="0" w:color="auto"/>
          </w:divBdr>
        </w:div>
        <w:div w:id="339360644">
          <w:marLeft w:val="0"/>
          <w:marRight w:val="0"/>
          <w:marTop w:val="0"/>
          <w:marBottom w:val="0"/>
          <w:divBdr>
            <w:top w:val="none" w:sz="0" w:space="0" w:color="auto"/>
            <w:left w:val="none" w:sz="0" w:space="0" w:color="auto"/>
            <w:bottom w:val="none" w:sz="0" w:space="0" w:color="auto"/>
            <w:right w:val="none" w:sz="0" w:space="0" w:color="auto"/>
          </w:divBdr>
        </w:div>
        <w:div w:id="1501656956">
          <w:marLeft w:val="0"/>
          <w:marRight w:val="0"/>
          <w:marTop w:val="0"/>
          <w:marBottom w:val="0"/>
          <w:divBdr>
            <w:top w:val="none" w:sz="0" w:space="0" w:color="auto"/>
            <w:left w:val="none" w:sz="0" w:space="0" w:color="auto"/>
            <w:bottom w:val="none" w:sz="0" w:space="0" w:color="auto"/>
            <w:right w:val="none" w:sz="0" w:space="0" w:color="auto"/>
          </w:divBdr>
        </w:div>
        <w:div w:id="84768053">
          <w:marLeft w:val="0"/>
          <w:marRight w:val="0"/>
          <w:marTop w:val="0"/>
          <w:marBottom w:val="0"/>
          <w:divBdr>
            <w:top w:val="none" w:sz="0" w:space="0" w:color="auto"/>
            <w:left w:val="none" w:sz="0" w:space="0" w:color="auto"/>
            <w:bottom w:val="none" w:sz="0" w:space="0" w:color="auto"/>
            <w:right w:val="none" w:sz="0" w:space="0" w:color="auto"/>
          </w:divBdr>
        </w:div>
        <w:div w:id="281767030">
          <w:marLeft w:val="0"/>
          <w:marRight w:val="0"/>
          <w:marTop w:val="0"/>
          <w:marBottom w:val="0"/>
          <w:divBdr>
            <w:top w:val="none" w:sz="0" w:space="0" w:color="auto"/>
            <w:left w:val="none" w:sz="0" w:space="0" w:color="auto"/>
            <w:bottom w:val="none" w:sz="0" w:space="0" w:color="auto"/>
            <w:right w:val="none" w:sz="0" w:space="0" w:color="auto"/>
          </w:divBdr>
        </w:div>
        <w:div w:id="388843082">
          <w:marLeft w:val="0"/>
          <w:marRight w:val="0"/>
          <w:marTop w:val="0"/>
          <w:marBottom w:val="0"/>
          <w:divBdr>
            <w:top w:val="none" w:sz="0" w:space="0" w:color="auto"/>
            <w:left w:val="none" w:sz="0" w:space="0" w:color="auto"/>
            <w:bottom w:val="none" w:sz="0" w:space="0" w:color="auto"/>
            <w:right w:val="none" w:sz="0" w:space="0" w:color="auto"/>
          </w:divBdr>
        </w:div>
        <w:div w:id="526874323">
          <w:marLeft w:val="0"/>
          <w:marRight w:val="0"/>
          <w:marTop w:val="0"/>
          <w:marBottom w:val="0"/>
          <w:divBdr>
            <w:top w:val="none" w:sz="0" w:space="0" w:color="auto"/>
            <w:left w:val="none" w:sz="0" w:space="0" w:color="auto"/>
            <w:bottom w:val="none" w:sz="0" w:space="0" w:color="auto"/>
            <w:right w:val="none" w:sz="0" w:space="0" w:color="auto"/>
          </w:divBdr>
        </w:div>
        <w:div w:id="791899436">
          <w:marLeft w:val="0"/>
          <w:marRight w:val="0"/>
          <w:marTop w:val="0"/>
          <w:marBottom w:val="0"/>
          <w:divBdr>
            <w:top w:val="none" w:sz="0" w:space="0" w:color="auto"/>
            <w:left w:val="none" w:sz="0" w:space="0" w:color="auto"/>
            <w:bottom w:val="none" w:sz="0" w:space="0" w:color="auto"/>
            <w:right w:val="none" w:sz="0" w:space="0" w:color="auto"/>
          </w:divBdr>
        </w:div>
        <w:div w:id="1552036858">
          <w:marLeft w:val="0"/>
          <w:marRight w:val="0"/>
          <w:marTop w:val="0"/>
          <w:marBottom w:val="0"/>
          <w:divBdr>
            <w:top w:val="none" w:sz="0" w:space="0" w:color="auto"/>
            <w:left w:val="none" w:sz="0" w:space="0" w:color="auto"/>
            <w:bottom w:val="none" w:sz="0" w:space="0" w:color="auto"/>
            <w:right w:val="none" w:sz="0" w:space="0" w:color="auto"/>
          </w:divBdr>
        </w:div>
        <w:div w:id="82798196">
          <w:marLeft w:val="0"/>
          <w:marRight w:val="0"/>
          <w:marTop w:val="0"/>
          <w:marBottom w:val="0"/>
          <w:divBdr>
            <w:top w:val="none" w:sz="0" w:space="0" w:color="auto"/>
            <w:left w:val="none" w:sz="0" w:space="0" w:color="auto"/>
            <w:bottom w:val="none" w:sz="0" w:space="0" w:color="auto"/>
            <w:right w:val="none" w:sz="0" w:space="0" w:color="auto"/>
          </w:divBdr>
        </w:div>
        <w:div w:id="137574334">
          <w:marLeft w:val="0"/>
          <w:marRight w:val="0"/>
          <w:marTop w:val="0"/>
          <w:marBottom w:val="0"/>
          <w:divBdr>
            <w:top w:val="none" w:sz="0" w:space="0" w:color="auto"/>
            <w:left w:val="none" w:sz="0" w:space="0" w:color="auto"/>
            <w:bottom w:val="none" w:sz="0" w:space="0" w:color="auto"/>
            <w:right w:val="none" w:sz="0" w:space="0" w:color="auto"/>
          </w:divBdr>
        </w:div>
        <w:div w:id="171188580">
          <w:marLeft w:val="0"/>
          <w:marRight w:val="0"/>
          <w:marTop w:val="0"/>
          <w:marBottom w:val="0"/>
          <w:divBdr>
            <w:top w:val="none" w:sz="0" w:space="0" w:color="auto"/>
            <w:left w:val="none" w:sz="0" w:space="0" w:color="auto"/>
            <w:bottom w:val="none" w:sz="0" w:space="0" w:color="auto"/>
            <w:right w:val="none" w:sz="0" w:space="0" w:color="auto"/>
          </w:divBdr>
        </w:div>
      </w:divsChild>
    </w:div>
    <w:div w:id="1732847389">
      <w:bodyDiv w:val="1"/>
      <w:marLeft w:val="0"/>
      <w:marRight w:val="0"/>
      <w:marTop w:val="0"/>
      <w:marBottom w:val="0"/>
      <w:divBdr>
        <w:top w:val="none" w:sz="0" w:space="0" w:color="auto"/>
        <w:left w:val="none" w:sz="0" w:space="0" w:color="auto"/>
        <w:bottom w:val="none" w:sz="0" w:space="0" w:color="auto"/>
        <w:right w:val="none" w:sz="0" w:space="0" w:color="auto"/>
      </w:divBdr>
    </w:div>
    <w:div w:id="1749883977">
      <w:bodyDiv w:val="1"/>
      <w:marLeft w:val="0"/>
      <w:marRight w:val="0"/>
      <w:marTop w:val="0"/>
      <w:marBottom w:val="0"/>
      <w:divBdr>
        <w:top w:val="none" w:sz="0" w:space="0" w:color="auto"/>
        <w:left w:val="none" w:sz="0" w:space="0" w:color="auto"/>
        <w:bottom w:val="none" w:sz="0" w:space="0" w:color="auto"/>
        <w:right w:val="none" w:sz="0" w:space="0" w:color="auto"/>
      </w:divBdr>
    </w:div>
    <w:div w:id="1752773876">
      <w:bodyDiv w:val="1"/>
      <w:marLeft w:val="0"/>
      <w:marRight w:val="0"/>
      <w:marTop w:val="0"/>
      <w:marBottom w:val="0"/>
      <w:divBdr>
        <w:top w:val="none" w:sz="0" w:space="0" w:color="auto"/>
        <w:left w:val="none" w:sz="0" w:space="0" w:color="auto"/>
        <w:bottom w:val="none" w:sz="0" w:space="0" w:color="auto"/>
        <w:right w:val="none" w:sz="0" w:space="0" w:color="auto"/>
      </w:divBdr>
      <w:divsChild>
        <w:div w:id="412236943">
          <w:marLeft w:val="0"/>
          <w:marRight w:val="0"/>
          <w:marTop w:val="0"/>
          <w:marBottom w:val="0"/>
          <w:divBdr>
            <w:top w:val="none" w:sz="0" w:space="0" w:color="auto"/>
            <w:left w:val="none" w:sz="0" w:space="0" w:color="auto"/>
            <w:bottom w:val="none" w:sz="0" w:space="0" w:color="auto"/>
            <w:right w:val="none" w:sz="0" w:space="0" w:color="auto"/>
          </w:divBdr>
        </w:div>
        <w:div w:id="1293562734">
          <w:marLeft w:val="0"/>
          <w:marRight w:val="0"/>
          <w:marTop w:val="0"/>
          <w:marBottom w:val="0"/>
          <w:divBdr>
            <w:top w:val="none" w:sz="0" w:space="0" w:color="auto"/>
            <w:left w:val="none" w:sz="0" w:space="0" w:color="auto"/>
            <w:bottom w:val="none" w:sz="0" w:space="0" w:color="auto"/>
            <w:right w:val="none" w:sz="0" w:space="0" w:color="auto"/>
          </w:divBdr>
        </w:div>
      </w:divsChild>
    </w:div>
    <w:div w:id="1765608927">
      <w:bodyDiv w:val="1"/>
      <w:marLeft w:val="0"/>
      <w:marRight w:val="0"/>
      <w:marTop w:val="0"/>
      <w:marBottom w:val="0"/>
      <w:divBdr>
        <w:top w:val="none" w:sz="0" w:space="0" w:color="auto"/>
        <w:left w:val="none" w:sz="0" w:space="0" w:color="auto"/>
        <w:bottom w:val="none" w:sz="0" w:space="0" w:color="auto"/>
        <w:right w:val="none" w:sz="0" w:space="0" w:color="auto"/>
      </w:divBdr>
    </w:div>
    <w:div w:id="1766340405">
      <w:bodyDiv w:val="1"/>
      <w:marLeft w:val="0"/>
      <w:marRight w:val="0"/>
      <w:marTop w:val="0"/>
      <w:marBottom w:val="0"/>
      <w:divBdr>
        <w:top w:val="none" w:sz="0" w:space="0" w:color="auto"/>
        <w:left w:val="none" w:sz="0" w:space="0" w:color="auto"/>
        <w:bottom w:val="none" w:sz="0" w:space="0" w:color="auto"/>
        <w:right w:val="none" w:sz="0" w:space="0" w:color="auto"/>
      </w:divBdr>
    </w:div>
    <w:div w:id="1774397017">
      <w:bodyDiv w:val="1"/>
      <w:marLeft w:val="0"/>
      <w:marRight w:val="0"/>
      <w:marTop w:val="0"/>
      <w:marBottom w:val="0"/>
      <w:divBdr>
        <w:top w:val="none" w:sz="0" w:space="0" w:color="auto"/>
        <w:left w:val="none" w:sz="0" w:space="0" w:color="auto"/>
        <w:bottom w:val="none" w:sz="0" w:space="0" w:color="auto"/>
        <w:right w:val="none" w:sz="0" w:space="0" w:color="auto"/>
      </w:divBdr>
    </w:div>
    <w:div w:id="1782602565">
      <w:bodyDiv w:val="1"/>
      <w:marLeft w:val="0"/>
      <w:marRight w:val="0"/>
      <w:marTop w:val="0"/>
      <w:marBottom w:val="0"/>
      <w:divBdr>
        <w:top w:val="none" w:sz="0" w:space="0" w:color="auto"/>
        <w:left w:val="none" w:sz="0" w:space="0" w:color="auto"/>
        <w:bottom w:val="none" w:sz="0" w:space="0" w:color="auto"/>
        <w:right w:val="none" w:sz="0" w:space="0" w:color="auto"/>
      </w:divBdr>
      <w:divsChild>
        <w:div w:id="760876347">
          <w:marLeft w:val="0"/>
          <w:marRight w:val="0"/>
          <w:marTop w:val="0"/>
          <w:marBottom w:val="0"/>
          <w:divBdr>
            <w:top w:val="none" w:sz="0" w:space="0" w:color="auto"/>
            <w:left w:val="none" w:sz="0" w:space="0" w:color="auto"/>
            <w:bottom w:val="none" w:sz="0" w:space="0" w:color="auto"/>
            <w:right w:val="none" w:sz="0" w:space="0" w:color="auto"/>
          </w:divBdr>
        </w:div>
        <w:div w:id="752632446">
          <w:marLeft w:val="0"/>
          <w:marRight w:val="0"/>
          <w:marTop w:val="0"/>
          <w:marBottom w:val="0"/>
          <w:divBdr>
            <w:top w:val="none" w:sz="0" w:space="0" w:color="auto"/>
            <w:left w:val="none" w:sz="0" w:space="0" w:color="auto"/>
            <w:bottom w:val="none" w:sz="0" w:space="0" w:color="auto"/>
            <w:right w:val="none" w:sz="0" w:space="0" w:color="auto"/>
          </w:divBdr>
        </w:div>
        <w:div w:id="2070422305">
          <w:marLeft w:val="0"/>
          <w:marRight w:val="0"/>
          <w:marTop w:val="0"/>
          <w:marBottom w:val="0"/>
          <w:divBdr>
            <w:top w:val="none" w:sz="0" w:space="0" w:color="auto"/>
            <w:left w:val="none" w:sz="0" w:space="0" w:color="auto"/>
            <w:bottom w:val="none" w:sz="0" w:space="0" w:color="auto"/>
            <w:right w:val="none" w:sz="0" w:space="0" w:color="auto"/>
          </w:divBdr>
        </w:div>
        <w:div w:id="1217162352">
          <w:marLeft w:val="0"/>
          <w:marRight w:val="0"/>
          <w:marTop w:val="0"/>
          <w:marBottom w:val="0"/>
          <w:divBdr>
            <w:top w:val="none" w:sz="0" w:space="0" w:color="auto"/>
            <w:left w:val="none" w:sz="0" w:space="0" w:color="auto"/>
            <w:bottom w:val="none" w:sz="0" w:space="0" w:color="auto"/>
            <w:right w:val="none" w:sz="0" w:space="0" w:color="auto"/>
          </w:divBdr>
        </w:div>
        <w:div w:id="835535088">
          <w:marLeft w:val="0"/>
          <w:marRight w:val="0"/>
          <w:marTop w:val="0"/>
          <w:marBottom w:val="0"/>
          <w:divBdr>
            <w:top w:val="none" w:sz="0" w:space="0" w:color="auto"/>
            <w:left w:val="none" w:sz="0" w:space="0" w:color="auto"/>
            <w:bottom w:val="none" w:sz="0" w:space="0" w:color="auto"/>
            <w:right w:val="none" w:sz="0" w:space="0" w:color="auto"/>
          </w:divBdr>
        </w:div>
        <w:div w:id="1156068862">
          <w:marLeft w:val="0"/>
          <w:marRight w:val="0"/>
          <w:marTop w:val="0"/>
          <w:marBottom w:val="0"/>
          <w:divBdr>
            <w:top w:val="none" w:sz="0" w:space="0" w:color="auto"/>
            <w:left w:val="none" w:sz="0" w:space="0" w:color="auto"/>
            <w:bottom w:val="none" w:sz="0" w:space="0" w:color="auto"/>
            <w:right w:val="none" w:sz="0" w:space="0" w:color="auto"/>
          </w:divBdr>
        </w:div>
        <w:div w:id="1495878983">
          <w:marLeft w:val="0"/>
          <w:marRight w:val="0"/>
          <w:marTop w:val="0"/>
          <w:marBottom w:val="0"/>
          <w:divBdr>
            <w:top w:val="none" w:sz="0" w:space="0" w:color="auto"/>
            <w:left w:val="none" w:sz="0" w:space="0" w:color="auto"/>
            <w:bottom w:val="none" w:sz="0" w:space="0" w:color="auto"/>
            <w:right w:val="none" w:sz="0" w:space="0" w:color="auto"/>
          </w:divBdr>
        </w:div>
        <w:div w:id="1056858072">
          <w:marLeft w:val="0"/>
          <w:marRight w:val="0"/>
          <w:marTop w:val="0"/>
          <w:marBottom w:val="0"/>
          <w:divBdr>
            <w:top w:val="none" w:sz="0" w:space="0" w:color="auto"/>
            <w:left w:val="none" w:sz="0" w:space="0" w:color="auto"/>
            <w:bottom w:val="none" w:sz="0" w:space="0" w:color="auto"/>
            <w:right w:val="none" w:sz="0" w:space="0" w:color="auto"/>
          </w:divBdr>
        </w:div>
        <w:div w:id="2136293940">
          <w:marLeft w:val="0"/>
          <w:marRight w:val="0"/>
          <w:marTop w:val="0"/>
          <w:marBottom w:val="0"/>
          <w:divBdr>
            <w:top w:val="none" w:sz="0" w:space="0" w:color="auto"/>
            <w:left w:val="none" w:sz="0" w:space="0" w:color="auto"/>
            <w:bottom w:val="none" w:sz="0" w:space="0" w:color="auto"/>
            <w:right w:val="none" w:sz="0" w:space="0" w:color="auto"/>
          </w:divBdr>
        </w:div>
        <w:div w:id="1329402617">
          <w:marLeft w:val="0"/>
          <w:marRight w:val="0"/>
          <w:marTop w:val="0"/>
          <w:marBottom w:val="0"/>
          <w:divBdr>
            <w:top w:val="none" w:sz="0" w:space="0" w:color="auto"/>
            <w:left w:val="none" w:sz="0" w:space="0" w:color="auto"/>
            <w:bottom w:val="none" w:sz="0" w:space="0" w:color="auto"/>
            <w:right w:val="none" w:sz="0" w:space="0" w:color="auto"/>
          </w:divBdr>
        </w:div>
        <w:div w:id="1968050781">
          <w:marLeft w:val="0"/>
          <w:marRight w:val="0"/>
          <w:marTop w:val="0"/>
          <w:marBottom w:val="0"/>
          <w:divBdr>
            <w:top w:val="none" w:sz="0" w:space="0" w:color="auto"/>
            <w:left w:val="none" w:sz="0" w:space="0" w:color="auto"/>
            <w:bottom w:val="none" w:sz="0" w:space="0" w:color="auto"/>
            <w:right w:val="none" w:sz="0" w:space="0" w:color="auto"/>
          </w:divBdr>
        </w:div>
        <w:div w:id="6106743">
          <w:marLeft w:val="0"/>
          <w:marRight w:val="0"/>
          <w:marTop w:val="0"/>
          <w:marBottom w:val="0"/>
          <w:divBdr>
            <w:top w:val="none" w:sz="0" w:space="0" w:color="auto"/>
            <w:left w:val="none" w:sz="0" w:space="0" w:color="auto"/>
            <w:bottom w:val="none" w:sz="0" w:space="0" w:color="auto"/>
            <w:right w:val="none" w:sz="0" w:space="0" w:color="auto"/>
          </w:divBdr>
        </w:div>
        <w:div w:id="610936180">
          <w:marLeft w:val="0"/>
          <w:marRight w:val="0"/>
          <w:marTop w:val="0"/>
          <w:marBottom w:val="0"/>
          <w:divBdr>
            <w:top w:val="none" w:sz="0" w:space="0" w:color="auto"/>
            <w:left w:val="none" w:sz="0" w:space="0" w:color="auto"/>
            <w:bottom w:val="none" w:sz="0" w:space="0" w:color="auto"/>
            <w:right w:val="none" w:sz="0" w:space="0" w:color="auto"/>
          </w:divBdr>
        </w:div>
        <w:div w:id="1558933291">
          <w:marLeft w:val="0"/>
          <w:marRight w:val="0"/>
          <w:marTop w:val="0"/>
          <w:marBottom w:val="0"/>
          <w:divBdr>
            <w:top w:val="none" w:sz="0" w:space="0" w:color="auto"/>
            <w:left w:val="none" w:sz="0" w:space="0" w:color="auto"/>
            <w:bottom w:val="none" w:sz="0" w:space="0" w:color="auto"/>
            <w:right w:val="none" w:sz="0" w:space="0" w:color="auto"/>
          </w:divBdr>
        </w:div>
        <w:div w:id="1779449669">
          <w:marLeft w:val="0"/>
          <w:marRight w:val="0"/>
          <w:marTop w:val="0"/>
          <w:marBottom w:val="0"/>
          <w:divBdr>
            <w:top w:val="none" w:sz="0" w:space="0" w:color="auto"/>
            <w:left w:val="none" w:sz="0" w:space="0" w:color="auto"/>
            <w:bottom w:val="none" w:sz="0" w:space="0" w:color="auto"/>
            <w:right w:val="none" w:sz="0" w:space="0" w:color="auto"/>
          </w:divBdr>
        </w:div>
        <w:div w:id="1426615136">
          <w:marLeft w:val="0"/>
          <w:marRight w:val="0"/>
          <w:marTop w:val="0"/>
          <w:marBottom w:val="0"/>
          <w:divBdr>
            <w:top w:val="none" w:sz="0" w:space="0" w:color="auto"/>
            <w:left w:val="none" w:sz="0" w:space="0" w:color="auto"/>
            <w:bottom w:val="none" w:sz="0" w:space="0" w:color="auto"/>
            <w:right w:val="none" w:sz="0" w:space="0" w:color="auto"/>
          </w:divBdr>
        </w:div>
        <w:div w:id="1714386524">
          <w:marLeft w:val="0"/>
          <w:marRight w:val="0"/>
          <w:marTop w:val="0"/>
          <w:marBottom w:val="0"/>
          <w:divBdr>
            <w:top w:val="none" w:sz="0" w:space="0" w:color="auto"/>
            <w:left w:val="none" w:sz="0" w:space="0" w:color="auto"/>
            <w:bottom w:val="none" w:sz="0" w:space="0" w:color="auto"/>
            <w:right w:val="none" w:sz="0" w:space="0" w:color="auto"/>
          </w:divBdr>
        </w:div>
        <w:div w:id="1211459884">
          <w:marLeft w:val="0"/>
          <w:marRight w:val="0"/>
          <w:marTop w:val="0"/>
          <w:marBottom w:val="0"/>
          <w:divBdr>
            <w:top w:val="none" w:sz="0" w:space="0" w:color="auto"/>
            <w:left w:val="none" w:sz="0" w:space="0" w:color="auto"/>
            <w:bottom w:val="none" w:sz="0" w:space="0" w:color="auto"/>
            <w:right w:val="none" w:sz="0" w:space="0" w:color="auto"/>
          </w:divBdr>
        </w:div>
        <w:div w:id="1540510988">
          <w:marLeft w:val="0"/>
          <w:marRight w:val="0"/>
          <w:marTop w:val="0"/>
          <w:marBottom w:val="0"/>
          <w:divBdr>
            <w:top w:val="none" w:sz="0" w:space="0" w:color="auto"/>
            <w:left w:val="none" w:sz="0" w:space="0" w:color="auto"/>
            <w:bottom w:val="none" w:sz="0" w:space="0" w:color="auto"/>
            <w:right w:val="none" w:sz="0" w:space="0" w:color="auto"/>
          </w:divBdr>
        </w:div>
        <w:div w:id="1193611061">
          <w:marLeft w:val="0"/>
          <w:marRight w:val="0"/>
          <w:marTop w:val="0"/>
          <w:marBottom w:val="0"/>
          <w:divBdr>
            <w:top w:val="none" w:sz="0" w:space="0" w:color="auto"/>
            <w:left w:val="none" w:sz="0" w:space="0" w:color="auto"/>
            <w:bottom w:val="none" w:sz="0" w:space="0" w:color="auto"/>
            <w:right w:val="none" w:sz="0" w:space="0" w:color="auto"/>
          </w:divBdr>
        </w:div>
        <w:div w:id="1732576592">
          <w:marLeft w:val="0"/>
          <w:marRight w:val="0"/>
          <w:marTop w:val="0"/>
          <w:marBottom w:val="0"/>
          <w:divBdr>
            <w:top w:val="none" w:sz="0" w:space="0" w:color="auto"/>
            <w:left w:val="none" w:sz="0" w:space="0" w:color="auto"/>
            <w:bottom w:val="none" w:sz="0" w:space="0" w:color="auto"/>
            <w:right w:val="none" w:sz="0" w:space="0" w:color="auto"/>
          </w:divBdr>
        </w:div>
        <w:div w:id="1427993127">
          <w:marLeft w:val="0"/>
          <w:marRight w:val="0"/>
          <w:marTop w:val="0"/>
          <w:marBottom w:val="0"/>
          <w:divBdr>
            <w:top w:val="none" w:sz="0" w:space="0" w:color="auto"/>
            <w:left w:val="none" w:sz="0" w:space="0" w:color="auto"/>
            <w:bottom w:val="none" w:sz="0" w:space="0" w:color="auto"/>
            <w:right w:val="none" w:sz="0" w:space="0" w:color="auto"/>
          </w:divBdr>
        </w:div>
        <w:div w:id="2048873879">
          <w:marLeft w:val="0"/>
          <w:marRight w:val="0"/>
          <w:marTop w:val="0"/>
          <w:marBottom w:val="0"/>
          <w:divBdr>
            <w:top w:val="none" w:sz="0" w:space="0" w:color="auto"/>
            <w:left w:val="none" w:sz="0" w:space="0" w:color="auto"/>
            <w:bottom w:val="none" w:sz="0" w:space="0" w:color="auto"/>
            <w:right w:val="none" w:sz="0" w:space="0" w:color="auto"/>
          </w:divBdr>
        </w:div>
        <w:div w:id="531457189">
          <w:marLeft w:val="0"/>
          <w:marRight w:val="0"/>
          <w:marTop w:val="0"/>
          <w:marBottom w:val="0"/>
          <w:divBdr>
            <w:top w:val="none" w:sz="0" w:space="0" w:color="auto"/>
            <w:left w:val="none" w:sz="0" w:space="0" w:color="auto"/>
            <w:bottom w:val="none" w:sz="0" w:space="0" w:color="auto"/>
            <w:right w:val="none" w:sz="0" w:space="0" w:color="auto"/>
          </w:divBdr>
        </w:div>
        <w:div w:id="831726069">
          <w:marLeft w:val="0"/>
          <w:marRight w:val="0"/>
          <w:marTop w:val="0"/>
          <w:marBottom w:val="0"/>
          <w:divBdr>
            <w:top w:val="none" w:sz="0" w:space="0" w:color="auto"/>
            <w:left w:val="none" w:sz="0" w:space="0" w:color="auto"/>
            <w:bottom w:val="none" w:sz="0" w:space="0" w:color="auto"/>
            <w:right w:val="none" w:sz="0" w:space="0" w:color="auto"/>
          </w:divBdr>
        </w:div>
        <w:div w:id="1055350391">
          <w:marLeft w:val="0"/>
          <w:marRight w:val="0"/>
          <w:marTop w:val="0"/>
          <w:marBottom w:val="0"/>
          <w:divBdr>
            <w:top w:val="none" w:sz="0" w:space="0" w:color="auto"/>
            <w:left w:val="none" w:sz="0" w:space="0" w:color="auto"/>
            <w:bottom w:val="none" w:sz="0" w:space="0" w:color="auto"/>
            <w:right w:val="none" w:sz="0" w:space="0" w:color="auto"/>
          </w:divBdr>
        </w:div>
        <w:div w:id="493768360">
          <w:marLeft w:val="0"/>
          <w:marRight w:val="0"/>
          <w:marTop w:val="0"/>
          <w:marBottom w:val="0"/>
          <w:divBdr>
            <w:top w:val="none" w:sz="0" w:space="0" w:color="auto"/>
            <w:left w:val="none" w:sz="0" w:space="0" w:color="auto"/>
            <w:bottom w:val="none" w:sz="0" w:space="0" w:color="auto"/>
            <w:right w:val="none" w:sz="0" w:space="0" w:color="auto"/>
          </w:divBdr>
        </w:div>
        <w:div w:id="307052203">
          <w:marLeft w:val="0"/>
          <w:marRight w:val="0"/>
          <w:marTop w:val="0"/>
          <w:marBottom w:val="0"/>
          <w:divBdr>
            <w:top w:val="none" w:sz="0" w:space="0" w:color="auto"/>
            <w:left w:val="none" w:sz="0" w:space="0" w:color="auto"/>
            <w:bottom w:val="none" w:sz="0" w:space="0" w:color="auto"/>
            <w:right w:val="none" w:sz="0" w:space="0" w:color="auto"/>
          </w:divBdr>
        </w:div>
        <w:div w:id="1100373259">
          <w:marLeft w:val="0"/>
          <w:marRight w:val="0"/>
          <w:marTop w:val="0"/>
          <w:marBottom w:val="0"/>
          <w:divBdr>
            <w:top w:val="none" w:sz="0" w:space="0" w:color="auto"/>
            <w:left w:val="none" w:sz="0" w:space="0" w:color="auto"/>
            <w:bottom w:val="none" w:sz="0" w:space="0" w:color="auto"/>
            <w:right w:val="none" w:sz="0" w:space="0" w:color="auto"/>
          </w:divBdr>
        </w:div>
        <w:div w:id="165484525">
          <w:marLeft w:val="0"/>
          <w:marRight w:val="0"/>
          <w:marTop w:val="0"/>
          <w:marBottom w:val="0"/>
          <w:divBdr>
            <w:top w:val="none" w:sz="0" w:space="0" w:color="auto"/>
            <w:left w:val="none" w:sz="0" w:space="0" w:color="auto"/>
            <w:bottom w:val="none" w:sz="0" w:space="0" w:color="auto"/>
            <w:right w:val="none" w:sz="0" w:space="0" w:color="auto"/>
          </w:divBdr>
        </w:div>
        <w:div w:id="1781140787">
          <w:marLeft w:val="0"/>
          <w:marRight w:val="0"/>
          <w:marTop w:val="0"/>
          <w:marBottom w:val="0"/>
          <w:divBdr>
            <w:top w:val="none" w:sz="0" w:space="0" w:color="auto"/>
            <w:left w:val="none" w:sz="0" w:space="0" w:color="auto"/>
            <w:bottom w:val="none" w:sz="0" w:space="0" w:color="auto"/>
            <w:right w:val="none" w:sz="0" w:space="0" w:color="auto"/>
          </w:divBdr>
        </w:div>
        <w:div w:id="1685671449">
          <w:marLeft w:val="0"/>
          <w:marRight w:val="0"/>
          <w:marTop w:val="0"/>
          <w:marBottom w:val="0"/>
          <w:divBdr>
            <w:top w:val="none" w:sz="0" w:space="0" w:color="auto"/>
            <w:left w:val="none" w:sz="0" w:space="0" w:color="auto"/>
            <w:bottom w:val="none" w:sz="0" w:space="0" w:color="auto"/>
            <w:right w:val="none" w:sz="0" w:space="0" w:color="auto"/>
          </w:divBdr>
        </w:div>
        <w:div w:id="847597993">
          <w:marLeft w:val="0"/>
          <w:marRight w:val="0"/>
          <w:marTop w:val="0"/>
          <w:marBottom w:val="0"/>
          <w:divBdr>
            <w:top w:val="none" w:sz="0" w:space="0" w:color="auto"/>
            <w:left w:val="none" w:sz="0" w:space="0" w:color="auto"/>
            <w:bottom w:val="none" w:sz="0" w:space="0" w:color="auto"/>
            <w:right w:val="none" w:sz="0" w:space="0" w:color="auto"/>
          </w:divBdr>
        </w:div>
        <w:div w:id="1480615243">
          <w:marLeft w:val="0"/>
          <w:marRight w:val="0"/>
          <w:marTop w:val="0"/>
          <w:marBottom w:val="0"/>
          <w:divBdr>
            <w:top w:val="none" w:sz="0" w:space="0" w:color="auto"/>
            <w:left w:val="none" w:sz="0" w:space="0" w:color="auto"/>
            <w:bottom w:val="none" w:sz="0" w:space="0" w:color="auto"/>
            <w:right w:val="none" w:sz="0" w:space="0" w:color="auto"/>
          </w:divBdr>
        </w:div>
        <w:div w:id="42024827">
          <w:marLeft w:val="0"/>
          <w:marRight w:val="0"/>
          <w:marTop w:val="0"/>
          <w:marBottom w:val="0"/>
          <w:divBdr>
            <w:top w:val="none" w:sz="0" w:space="0" w:color="auto"/>
            <w:left w:val="none" w:sz="0" w:space="0" w:color="auto"/>
            <w:bottom w:val="none" w:sz="0" w:space="0" w:color="auto"/>
            <w:right w:val="none" w:sz="0" w:space="0" w:color="auto"/>
          </w:divBdr>
        </w:div>
        <w:div w:id="1758861560">
          <w:marLeft w:val="0"/>
          <w:marRight w:val="0"/>
          <w:marTop w:val="0"/>
          <w:marBottom w:val="0"/>
          <w:divBdr>
            <w:top w:val="none" w:sz="0" w:space="0" w:color="auto"/>
            <w:left w:val="none" w:sz="0" w:space="0" w:color="auto"/>
            <w:bottom w:val="none" w:sz="0" w:space="0" w:color="auto"/>
            <w:right w:val="none" w:sz="0" w:space="0" w:color="auto"/>
          </w:divBdr>
        </w:div>
        <w:div w:id="28341106">
          <w:marLeft w:val="0"/>
          <w:marRight w:val="0"/>
          <w:marTop w:val="0"/>
          <w:marBottom w:val="0"/>
          <w:divBdr>
            <w:top w:val="none" w:sz="0" w:space="0" w:color="auto"/>
            <w:left w:val="none" w:sz="0" w:space="0" w:color="auto"/>
            <w:bottom w:val="none" w:sz="0" w:space="0" w:color="auto"/>
            <w:right w:val="none" w:sz="0" w:space="0" w:color="auto"/>
          </w:divBdr>
        </w:div>
        <w:div w:id="127089544">
          <w:marLeft w:val="0"/>
          <w:marRight w:val="0"/>
          <w:marTop w:val="0"/>
          <w:marBottom w:val="0"/>
          <w:divBdr>
            <w:top w:val="none" w:sz="0" w:space="0" w:color="auto"/>
            <w:left w:val="none" w:sz="0" w:space="0" w:color="auto"/>
            <w:bottom w:val="none" w:sz="0" w:space="0" w:color="auto"/>
            <w:right w:val="none" w:sz="0" w:space="0" w:color="auto"/>
          </w:divBdr>
        </w:div>
        <w:div w:id="1924993816">
          <w:marLeft w:val="0"/>
          <w:marRight w:val="0"/>
          <w:marTop w:val="0"/>
          <w:marBottom w:val="0"/>
          <w:divBdr>
            <w:top w:val="none" w:sz="0" w:space="0" w:color="auto"/>
            <w:left w:val="none" w:sz="0" w:space="0" w:color="auto"/>
            <w:bottom w:val="none" w:sz="0" w:space="0" w:color="auto"/>
            <w:right w:val="none" w:sz="0" w:space="0" w:color="auto"/>
          </w:divBdr>
        </w:div>
        <w:div w:id="488325184">
          <w:marLeft w:val="0"/>
          <w:marRight w:val="0"/>
          <w:marTop w:val="0"/>
          <w:marBottom w:val="0"/>
          <w:divBdr>
            <w:top w:val="none" w:sz="0" w:space="0" w:color="auto"/>
            <w:left w:val="none" w:sz="0" w:space="0" w:color="auto"/>
            <w:bottom w:val="none" w:sz="0" w:space="0" w:color="auto"/>
            <w:right w:val="none" w:sz="0" w:space="0" w:color="auto"/>
          </w:divBdr>
        </w:div>
        <w:div w:id="1743988499">
          <w:marLeft w:val="0"/>
          <w:marRight w:val="0"/>
          <w:marTop w:val="0"/>
          <w:marBottom w:val="0"/>
          <w:divBdr>
            <w:top w:val="none" w:sz="0" w:space="0" w:color="auto"/>
            <w:left w:val="none" w:sz="0" w:space="0" w:color="auto"/>
            <w:bottom w:val="none" w:sz="0" w:space="0" w:color="auto"/>
            <w:right w:val="none" w:sz="0" w:space="0" w:color="auto"/>
          </w:divBdr>
        </w:div>
        <w:div w:id="382484354">
          <w:marLeft w:val="0"/>
          <w:marRight w:val="0"/>
          <w:marTop w:val="0"/>
          <w:marBottom w:val="0"/>
          <w:divBdr>
            <w:top w:val="none" w:sz="0" w:space="0" w:color="auto"/>
            <w:left w:val="none" w:sz="0" w:space="0" w:color="auto"/>
            <w:bottom w:val="none" w:sz="0" w:space="0" w:color="auto"/>
            <w:right w:val="none" w:sz="0" w:space="0" w:color="auto"/>
          </w:divBdr>
        </w:div>
        <w:div w:id="2083260375">
          <w:marLeft w:val="0"/>
          <w:marRight w:val="0"/>
          <w:marTop w:val="0"/>
          <w:marBottom w:val="0"/>
          <w:divBdr>
            <w:top w:val="none" w:sz="0" w:space="0" w:color="auto"/>
            <w:left w:val="none" w:sz="0" w:space="0" w:color="auto"/>
            <w:bottom w:val="none" w:sz="0" w:space="0" w:color="auto"/>
            <w:right w:val="none" w:sz="0" w:space="0" w:color="auto"/>
          </w:divBdr>
        </w:div>
        <w:div w:id="1338191509">
          <w:marLeft w:val="0"/>
          <w:marRight w:val="0"/>
          <w:marTop w:val="0"/>
          <w:marBottom w:val="0"/>
          <w:divBdr>
            <w:top w:val="none" w:sz="0" w:space="0" w:color="auto"/>
            <w:left w:val="none" w:sz="0" w:space="0" w:color="auto"/>
            <w:bottom w:val="none" w:sz="0" w:space="0" w:color="auto"/>
            <w:right w:val="none" w:sz="0" w:space="0" w:color="auto"/>
          </w:divBdr>
        </w:div>
        <w:div w:id="700864955">
          <w:marLeft w:val="0"/>
          <w:marRight w:val="0"/>
          <w:marTop w:val="0"/>
          <w:marBottom w:val="0"/>
          <w:divBdr>
            <w:top w:val="none" w:sz="0" w:space="0" w:color="auto"/>
            <w:left w:val="none" w:sz="0" w:space="0" w:color="auto"/>
            <w:bottom w:val="none" w:sz="0" w:space="0" w:color="auto"/>
            <w:right w:val="none" w:sz="0" w:space="0" w:color="auto"/>
          </w:divBdr>
        </w:div>
        <w:div w:id="175653035">
          <w:marLeft w:val="0"/>
          <w:marRight w:val="0"/>
          <w:marTop w:val="0"/>
          <w:marBottom w:val="0"/>
          <w:divBdr>
            <w:top w:val="none" w:sz="0" w:space="0" w:color="auto"/>
            <w:left w:val="none" w:sz="0" w:space="0" w:color="auto"/>
            <w:bottom w:val="none" w:sz="0" w:space="0" w:color="auto"/>
            <w:right w:val="none" w:sz="0" w:space="0" w:color="auto"/>
          </w:divBdr>
        </w:div>
        <w:div w:id="1829901254">
          <w:marLeft w:val="0"/>
          <w:marRight w:val="0"/>
          <w:marTop w:val="0"/>
          <w:marBottom w:val="0"/>
          <w:divBdr>
            <w:top w:val="none" w:sz="0" w:space="0" w:color="auto"/>
            <w:left w:val="none" w:sz="0" w:space="0" w:color="auto"/>
            <w:bottom w:val="none" w:sz="0" w:space="0" w:color="auto"/>
            <w:right w:val="none" w:sz="0" w:space="0" w:color="auto"/>
          </w:divBdr>
        </w:div>
        <w:div w:id="561060073">
          <w:marLeft w:val="0"/>
          <w:marRight w:val="0"/>
          <w:marTop w:val="0"/>
          <w:marBottom w:val="0"/>
          <w:divBdr>
            <w:top w:val="none" w:sz="0" w:space="0" w:color="auto"/>
            <w:left w:val="none" w:sz="0" w:space="0" w:color="auto"/>
            <w:bottom w:val="none" w:sz="0" w:space="0" w:color="auto"/>
            <w:right w:val="none" w:sz="0" w:space="0" w:color="auto"/>
          </w:divBdr>
        </w:div>
        <w:div w:id="556668909">
          <w:marLeft w:val="0"/>
          <w:marRight w:val="0"/>
          <w:marTop w:val="0"/>
          <w:marBottom w:val="0"/>
          <w:divBdr>
            <w:top w:val="none" w:sz="0" w:space="0" w:color="auto"/>
            <w:left w:val="none" w:sz="0" w:space="0" w:color="auto"/>
            <w:bottom w:val="none" w:sz="0" w:space="0" w:color="auto"/>
            <w:right w:val="none" w:sz="0" w:space="0" w:color="auto"/>
          </w:divBdr>
        </w:div>
        <w:div w:id="1989092231">
          <w:marLeft w:val="0"/>
          <w:marRight w:val="0"/>
          <w:marTop w:val="0"/>
          <w:marBottom w:val="0"/>
          <w:divBdr>
            <w:top w:val="none" w:sz="0" w:space="0" w:color="auto"/>
            <w:left w:val="none" w:sz="0" w:space="0" w:color="auto"/>
            <w:bottom w:val="none" w:sz="0" w:space="0" w:color="auto"/>
            <w:right w:val="none" w:sz="0" w:space="0" w:color="auto"/>
          </w:divBdr>
        </w:div>
        <w:div w:id="2096433874">
          <w:marLeft w:val="0"/>
          <w:marRight w:val="0"/>
          <w:marTop w:val="0"/>
          <w:marBottom w:val="0"/>
          <w:divBdr>
            <w:top w:val="none" w:sz="0" w:space="0" w:color="auto"/>
            <w:left w:val="none" w:sz="0" w:space="0" w:color="auto"/>
            <w:bottom w:val="none" w:sz="0" w:space="0" w:color="auto"/>
            <w:right w:val="none" w:sz="0" w:space="0" w:color="auto"/>
          </w:divBdr>
        </w:div>
        <w:div w:id="692461323">
          <w:marLeft w:val="0"/>
          <w:marRight w:val="0"/>
          <w:marTop w:val="0"/>
          <w:marBottom w:val="0"/>
          <w:divBdr>
            <w:top w:val="none" w:sz="0" w:space="0" w:color="auto"/>
            <w:left w:val="none" w:sz="0" w:space="0" w:color="auto"/>
            <w:bottom w:val="none" w:sz="0" w:space="0" w:color="auto"/>
            <w:right w:val="none" w:sz="0" w:space="0" w:color="auto"/>
          </w:divBdr>
        </w:div>
        <w:div w:id="198129582">
          <w:marLeft w:val="0"/>
          <w:marRight w:val="0"/>
          <w:marTop w:val="0"/>
          <w:marBottom w:val="0"/>
          <w:divBdr>
            <w:top w:val="none" w:sz="0" w:space="0" w:color="auto"/>
            <w:left w:val="none" w:sz="0" w:space="0" w:color="auto"/>
            <w:bottom w:val="none" w:sz="0" w:space="0" w:color="auto"/>
            <w:right w:val="none" w:sz="0" w:space="0" w:color="auto"/>
          </w:divBdr>
        </w:div>
        <w:div w:id="828057559">
          <w:marLeft w:val="0"/>
          <w:marRight w:val="0"/>
          <w:marTop w:val="0"/>
          <w:marBottom w:val="0"/>
          <w:divBdr>
            <w:top w:val="none" w:sz="0" w:space="0" w:color="auto"/>
            <w:left w:val="none" w:sz="0" w:space="0" w:color="auto"/>
            <w:bottom w:val="none" w:sz="0" w:space="0" w:color="auto"/>
            <w:right w:val="none" w:sz="0" w:space="0" w:color="auto"/>
          </w:divBdr>
        </w:div>
        <w:div w:id="6370626">
          <w:marLeft w:val="0"/>
          <w:marRight w:val="0"/>
          <w:marTop w:val="0"/>
          <w:marBottom w:val="0"/>
          <w:divBdr>
            <w:top w:val="none" w:sz="0" w:space="0" w:color="auto"/>
            <w:left w:val="none" w:sz="0" w:space="0" w:color="auto"/>
            <w:bottom w:val="none" w:sz="0" w:space="0" w:color="auto"/>
            <w:right w:val="none" w:sz="0" w:space="0" w:color="auto"/>
          </w:divBdr>
        </w:div>
        <w:div w:id="757603657">
          <w:marLeft w:val="0"/>
          <w:marRight w:val="0"/>
          <w:marTop w:val="0"/>
          <w:marBottom w:val="0"/>
          <w:divBdr>
            <w:top w:val="none" w:sz="0" w:space="0" w:color="auto"/>
            <w:left w:val="none" w:sz="0" w:space="0" w:color="auto"/>
            <w:bottom w:val="none" w:sz="0" w:space="0" w:color="auto"/>
            <w:right w:val="none" w:sz="0" w:space="0" w:color="auto"/>
          </w:divBdr>
        </w:div>
        <w:div w:id="43414682">
          <w:marLeft w:val="0"/>
          <w:marRight w:val="0"/>
          <w:marTop w:val="0"/>
          <w:marBottom w:val="0"/>
          <w:divBdr>
            <w:top w:val="none" w:sz="0" w:space="0" w:color="auto"/>
            <w:left w:val="none" w:sz="0" w:space="0" w:color="auto"/>
            <w:bottom w:val="none" w:sz="0" w:space="0" w:color="auto"/>
            <w:right w:val="none" w:sz="0" w:space="0" w:color="auto"/>
          </w:divBdr>
        </w:div>
        <w:div w:id="1828672192">
          <w:marLeft w:val="0"/>
          <w:marRight w:val="0"/>
          <w:marTop w:val="0"/>
          <w:marBottom w:val="0"/>
          <w:divBdr>
            <w:top w:val="none" w:sz="0" w:space="0" w:color="auto"/>
            <w:left w:val="none" w:sz="0" w:space="0" w:color="auto"/>
            <w:bottom w:val="none" w:sz="0" w:space="0" w:color="auto"/>
            <w:right w:val="none" w:sz="0" w:space="0" w:color="auto"/>
          </w:divBdr>
        </w:div>
        <w:div w:id="956639204">
          <w:marLeft w:val="0"/>
          <w:marRight w:val="0"/>
          <w:marTop w:val="0"/>
          <w:marBottom w:val="0"/>
          <w:divBdr>
            <w:top w:val="none" w:sz="0" w:space="0" w:color="auto"/>
            <w:left w:val="none" w:sz="0" w:space="0" w:color="auto"/>
            <w:bottom w:val="none" w:sz="0" w:space="0" w:color="auto"/>
            <w:right w:val="none" w:sz="0" w:space="0" w:color="auto"/>
          </w:divBdr>
        </w:div>
        <w:div w:id="1674339729">
          <w:marLeft w:val="0"/>
          <w:marRight w:val="0"/>
          <w:marTop w:val="0"/>
          <w:marBottom w:val="0"/>
          <w:divBdr>
            <w:top w:val="none" w:sz="0" w:space="0" w:color="auto"/>
            <w:left w:val="none" w:sz="0" w:space="0" w:color="auto"/>
            <w:bottom w:val="none" w:sz="0" w:space="0" w:color="auto"/>
            <w:right w:val="none" w:sz="0" w:space="0" w:color="auto"/>
          </w:divBdr>
        </w:div>
        <w:div w:id="452944090">
          <w:marLeft w:val="0"/>
          <w:marRight w:val="0"/>
          <w:marTop w:val="0"/>
          <w:marBottom w:val="0"/>
          <w:divBdr>
            <w:top w:val="none" w:sz="0" w:space="0" w:color="auto"/>
            <w:left w:val="none" w:sz="0" w:space="0" w:color="auto"/>
            <w:bottom w:val="none" w:sz="0" w:space="0" w:color="auto"/>
            <w:right w:val="none" w:sz="0" w:space="0" w:color="auto"/>
          </w:divBdr>
        </w:div>
        <w:div w:id="873999914">
          <w:marLeft w:val="0"/>
          <w:marRight w:val="0"/>
          <w:marTop w:val="0"/>
          <w:marBottom w:val="0"/>
          <w:divBdr>
            <w:top w:val="none" w:sz="0" w:space="0" w:color="auto"/>
            <w:left w:val="none" w:sz="0" w:space="0" w:color="auto"/>
            <w:bottom w:val="none" w:sz="0" w:space="0" w:color="auto"/>
            <w:right w:val="none" w:sz="0" w:space="0" w:color="auto"/>
          </w:divBdr>
        </w:div>
        <w:div w:id="443967886">
          <w:marLeft w:val="0"/>
          <w:marRight w:val="0"/>
          <w:marTop w:val="0"/>
          <w:marBottom w:val="0"/>
          <w:divBdr>
            <w:top w:val="none" w:sz="0" w:space="0" w:color="auto"/>
            <w:left w:val="none" w:sz="0" w:space="0" w:color="auto"/>
            <w:bottom w:val="none" w:sz="0" w:space="0" w:color="auto"/>
            <w:right w:val="none" w:sz="0" w:space="0" w:color="auto"/>
          </w:divBdr>
        </w:div>
        <w:div w:id="582033525">
          <w:marLeft w:val="0"/>
          <w:marRight w:val="0"/>
          <w:marTop w:val="0"/>
          <w:marBottom w:val="0"/>
          <w:divBdr>
            <w:top w:val="none" w:sz="0" w:space="0" w:color="auto"/>
            <w:left w:val="none" w:sz="0" w:space="0" w:color="auto"/>
            <w:bottom w:val="none" w:sz="0" w:space="0" w:color="auto"/>
            <w:right w:val="none" w:sz="0" w:space="0" w:color="auto"/>
          </w:divBdr>
        </w:div>
        <w:div w:id="1261988614">
          <w:marLeft w:val="0"/>
          <w:marRight w:val="0"/>
          <w:marTop w:val="0"/>
          <w:marBottom w:val="0"/>
          <w:divBdr>
            <w:top w:val="none" w:sz="0" w:space="0" w:color="auto"/>
            <w:left w:val="none" w:sz="0" w:space="0" w:color="auto"/>
            <w:bottom w:val="none" w:sz="0" w:space="0" w:color="auto"/>
            <w:right w:val="none" w:sz="0" w:space="0" w:color="auto"/>
          </w:divBdr>
        </w:div>
        <w:div w:id="1905407885">
          <w:marLeft w:val="0"/>
          <w:marRight w:val="0"/>
          <w:marTop w:val="0"/>
          <w:marBottom w:val="0"/>
          <w:divBdr>
            <w:top w:val="none" w:sz="0" w:space="0" w:color="auto"/>
            <w:left w:val="none" w:sz="0" w:space="0" w:color="auto"/>
            <w:bottom w:val="none" w:sz="0" w:space="0" w:color="auto"/>
            <w:right w:val="none" w:sz="0" w:space="0" w:color="auto"/>
          </w:divBdr>
        </w:div>
        <w:div w:id="817720775">
          <w:marLeft w:val="0"/>
          <w:marRight w:val="0"/>
          <w:marTop w:val="0"/>
          <w:marBottom w:val="0"/>
          <w:divBdr>
            <w:top w:val="none" w:sz="0" w:space="0" w:color="auto"/>
            <w:left w:val="none" w:sz="0" w:space="0" w:color="auto"/>
            <w:bottom w:val="none" w:sz="0" w:space="0" w:color="auto"/>
            <w:right w:val="none" w:sz="0" w:space="0" w:color="auto"/>
          </w:divBdr>
        </w:div>
        <w:div w:id="415439583">
          <w:marLeft w:val="0"/>
          <w:marRight w:val="0"/>
          <w:marTop w:val="0"/>
          <w:marBottom w:val="0"/>
          <w:divBdr>
            <w:top w:val="none" w:sz="0" w:space="0" w:color="auto"/>
            <w:left w:val="none" w:sz="0" w:space="0" w:color="auto"/>
            <w:bottom w:val="none" w:sz="0" w:space="0" w:color="auto"/>
            <w:right w:val="none" w:sz="0" w:space="0" w:color="auto"/>
          </w:divBdr>
        </w:div>
        <w:div w:id="1770542148">
          <w:marLeft w:val="0"/>
          <w:marRight w:val="0"/>
          <w:marTop w:val="0"/>
          <w:marBottom w:val="0"/>
          <w:divBdr>
            <w:top w:val="none" w:sz="0" w:space="0" w:color="auto"/>
            <w:left w:val="none" w:sz="0" w:space="0" w:color="auto"/>
            <w:bottom w:val="none" w:sz="0" w:space="0" w:color="auto"/>
            <w:right w:val="none" w:sz="0" w:space="0" w:color="auto"/>
          </w:divBdr>
        </w:div>
        <w:div w:id="1276593774">
          <w:marLeft w:val="0"/>
          <w:marRight w:val="0"/>
          <w:marTop w:val="0"/>
          <w:marBottom w:val="0"/>
          <w:divBdr>
            <w:top w:val="none" w:sz="0" w:space="0" w:color="auto"/>
            <w:left w:val="none" w:sz="0" w:space="0" w:color="auto"/>
            <w:bottom w:val="none" w:sz="0" w:space="0" w:color="auto"/>
            <w:right w:val="none" w:sz="0" w:space="0" w:color="auto"/>
          </w:divBdr>
        </w:div>
        <w:div w:id="29841478">
          <w:marLeft w:val="0"/>
          <w:marRight w:val="0"/>
          <w:marTop w:val="0"/>
          <w:marBottom w:val="0"/>
          <w:divBdr>
            <w:top w:val="none" w:sz="0" w:space="0" w:color="auto"/>
            <w:left w:val="none" w:sz="0" w:space="0" w:color="auto"/>
            <w:bottom w:val="none" w:sz="0" w:space="0" w:color="auto"/>
            <w:right w:val="none" w:sz="0" w:space="0" w:color="auto"/>
          </w:divBdr>
        </w:div>
        <w:div w:id="588806450">
          <w:marLeft w:val="0"/>
          <w:marRight w:val="0"/>
          <w:marTop w:val="0"/>
          <w:marBottom w:val="0"/>
          <w:divBdr>
            <w:top w:val="none" w:sz="0" w:space="0" w:color="auto"/>
            <w:left w:val="none" w:sz="0" w:space="0" w:color="auto"/>
            <w:bottom w:val="none" w:sz="0" w:space="0" w:color="auto"/>
            <w:right w:val="none" w:sz="0" w:space="0" w:color="auto"/>
          </w:divBdr>
        </w:div>
      </w:divsChild>
    </w:div>
    <w:div w:id="1786119331">
      <w:bodyDiv w:val="1"/>
      <w:marLeft w:val="0"/>
      <w:marRight w:val="0"/>
      <w:marTop w:val="0"/>
      <w:marBottom w:val="0"/>
      <w:divBdr>
        <w:top w:val="none" w:sz="0" w:space="0" w:color="auto"/>
        <w:left w:val="none" w:sz="0" w:space="0" w:color="auto"/>
        <w:bottom w:val="none" w:sz="0" w:space="0" w:color="auto"/>
        <w:right w:val="none" w:sz="0" w:space="0" w:color="auto"/>
      </w:divBdr>
      <w:divsChild>
        <w:div w:id="257914202">
          <w:marLeft w:val="0"/>
          <w:marRight w:val="0"/>
          <w:marTop w:val="0"/>
          <w:marBottom w:val="0"/>
          <w:divBdr>
            <w:top w:val="none" w:sz="0" w:space="0" w:color="auto"/>
            <w:left w:val="none" w:sz="0" w:space="0" w:color="auto"/>
            <w:bottom w:val="none" w:sz="0" w:space="0" w:color="auto"/>
            <w:right w:val="none" w:sz="0" w:space="0" w:color="auto"/>
          </w:divBdr>
        </w:div>
        <w:div w:id="380175753">
          <w:marLeft w:val="0"/>
          <w:marRight w:val="0"/>
          <w:marTop w:val="0"/>
          <w:marBottom w:val="0"/>
          <w:divBdr>
            <w:top w:val="none" w:sz="0" w:space="0" w:color="auto"/>
            <w:left w:val="none" w:sz="0" w:space="0" w:color="auto"/>
            <w:bottom w:val="none" w:sz="0" w:space="0" w:color="auto"/>
            <w:right w:val="none" w:sz="0" w:space="0" w:color="auto"/>
          </w:divBdr>
        </w:div>
      </w:divsChild>
    </w:div>
    <w:div w:id="1789082787">
      <w:bodyDiv w:val="1"/>
      <w:marLeft w:val="0"/>
      <w:marRight w:val="0"/>
      <w:marTop w:val="0"/>
      <w:marBottom w:val="0"/>
      <w:divBdr>
        <w:top w:val="none" w:sz="0" w:space="0" w:color="auto"/>
        <w:left w:val="none" w:sz="0" w:space="0" w:color="auto"/>
        <w:bottom w:val="none" w:sz="0" w:space="0" w:color="auto"/>
        <w:right w:val="none" w:sz="0" w:space="0" w:color="auto"/>
      </w:divBdr>
    </w:div>
    <w:div w:id="1800495499">
      <w:bodyDiv w:val="1"/>
      <w:marLeft w:val="0"/>
      <w:marRight w:val="0"/>
      <w:marTop w:val="0"/>
      <w:marBottom w:val="0"/>
      <w:divBdr>
        <w:top w:val="none" w:sz="0" w:space="0" w:color="auto"/>
        <w:left w:val="none" w:sz="0" w:space="0" w:color="auto"/>
        <w:bottom w:val="none" w:sz="0" w:space="0" w:color="auto"/>
        <w:right w:val="none" w:sz="0" w:space="0" w:color="auto"/>
      </w:divBdr>
    </w:div>
    <w:div w:id="1801915255">
      <w:bodyDiv w:val="1"/>
      <w:marLeft w:val="0"/>
      <w:marRight w:val="0"/>
      <w:marTop w:val="0"/>
      <w:marBottom w:val="0"/>
      <w:divBdr>
        <w:top w:val="none" w:sz="0" w:space="0" w:color="auto"/>
        <w:left w:val="none" w:sz="0" w:space="0" w:color="auto"/>
        <w:bottom w:val="none" w:sz="0" w:space="0" w:color="auto"/>
        <w:right w:val="none" w:sz="0" w:space="0" w:color="auto"/>
      </w:divBdr>
      <w:divsChild>
        <w:div w:id="235552265">
          <w:marLeft w:val="0"/>
          <w:marRight w:val="0"/>
          <w:marTop w:val="0"/>
          <w:marBottom w:val="0"/>
          <w:divBdr>
            <w:top w:val="none" w:sz="0" w:space="0" w:color="auto"/>
            <w:left w:val="none" w:sz="0" w:space="0" w:color="auto"/>
            <w:bottom w:val="none" w:sz="0" w:space="0" w:color="auto"/>
            <w:right w:val="none" w:sz="0" w:space="0" w:color="auto"/>
          </w:divBdr>
        </w:div>
        <w:div w:id="1809207633">
          <w:marLeft w:val="0"/>
          <w:marRight w:val="0"/>
          <w:marTop w:val="0"/>
          <w:marBottom w:val="0"/>
          <w:divBdr>
            <w:top w:val="none" w:sz="0" w:space="0" w:color="auto"/>
            <w:left w:val="none" w:sz="0" w:space="0" w:color="auto"/>
            <w:bottom w:val="none" w:sz="0" w:space="0" w:color="auto"/>
            <w:right w:val="none" w:sz="0" w:space="0" w:color="auto"/>
          </w:divBdr>
        </w:div>
        <w:div w:id="794103402">
          <w:marLeft w:val="0"/>
          <w:marRight w:val="0"/>
          <w:marTop w:val="0"/>
          <w:marBottom w:val="0"/>
          <w:divBdr>
            <w:top w:val="none" w:sz="0" w:space="0" w:color="auto"/>
            <w:left w:val="none" w:sz="0" w:space="0" w:color="auto"/>
            <w:bottom w:val="none" w:sz="0" w:space="0" w:color="auto"/>
            <w:right w:val="none" w:sz="0" w:space="0" w:color="auto"/>
          </w:divBdr>
        </w:div>
        <w:div w:id="140856824">
          <w:marLeft w:val="0"/>
          <w:marRight w:val="0"/>
          <w:marTop w:val="0"/>
          <w:marBottom w:val="0"/>
          <w:divBdr>
            <w:top w:val="none" w:sz="0" w:space="0" w:color="auto"/>
            <w:left w:val="none" w:sz="0" w:space="0" w:color="auto"/>
            <w:bottom w:val="none" w:sz="0" w:space="0" w:color="auto"/>
            <w:right w:val="none" w:sz="0" w:space="0" w:color="auto"/>
          </w:divBdr>
        </w:div>
        <w:div w:id="848056717">
          <w:marLeft w:val="0"/>
          <w:marRight w:val="0"/>
          <w:marTop w:val="0"/>
          <w:marBottom w:val="0"/>
          <w:divBdr>
            <w:top w:val="none" w:sz="0" w:space="0" w:color="auto"/>
            <w:left w:val="none" w:sz="0" w:space="0" w:color="auto"/>
            <w:bottom w:val="none" w:sz="0" w:space="0" w:color="auto"/>
            <w:right w:val="none" w:sz="0" w:space="0" w:color="auto"/>
          </w:divBdr>
        </w:div>
        <w:div w:id="724111648">
          <w:marLeft w:val="0"/>
          <w:marRight w:val="0"/>
          <w:marTop w:val="0"/>
          <w:marBottom w:val="0"/>
          <w:divBdr>
            <w:top w:val="none" w:sz="0" w:space="0" w:color="auto"/>
            <w:left w:val="none" w:sz="0" w:space="0" w:color="auto"/>
            <w:bottom w:val="none" w:sz="0" w:space="0" w:color="auto"/>
            <w:right w:val="none" w:sz="0" w:space="0" w:color="auto"/>
          </w:divBdr>
        </w:div>
        <w:div w:id="1962413792">
          <w:marLeft w:val="0"/>
          <w:marRight w:val="0"/>
          <w:marTop w:val="0"/>
          <w:marBottom w:val="0"/>
          <w:divBdr>
            <w:top w:val="none" w:sz="0" w:space="0" w:color="auto"/>
            <w:left w:val="none" w:sz="0" w:space="0" w:color="auto"/>
            <w:bottom w:val="none" w:sz="0" w:space="0" w:color="auto"/>
            <w:right w:val="none" w:sz="0" w:space="0" w:color="auto"/>
          </w:divBdr>
        </w:div>
        <w:div w:id="608969754">
          <w:marLeft w:val="0"/>
          <w:marRight w:val="0"/>
          <w:marTop w:val="0"/>
          <w:marBottom w:val="0"/>
          <w:divBdr>
            <w:top w:val="none" w:sz="0" w:space="0" w:color="auto"/>
            <w:left w:val="none" w:sz="0" w:space="0" w:color="auto"/>
            <w:bottom w:val="none" w:sz="0" w:space="0" w:color="auto"/>
            <w:right w:val="none" w:sz="0" w:space="0" w:color="auto"/>
          </w:divBdr>
        </w:div>
        <w:div w:id="2124497134">
          <w:marLeft w:val="0"/>
          <w:marRight w:val="0"/>
          <w:marTop w:val="0"/>
          <w:marBottom w:val="0"/>
          <w:divBdr>
            <w:top w:val="none" w:sz="0" w:space="0" w:color="auto"/>
            <w:left w:val="none" w:sz="0" w:space="0" w:color="auto"/>
            <w:bottom w:val="none" w:sz="0" w:space="0" w:color="auto"/>
            <w:right w:val="none" w:sz="0" w:space="0" w:color="auto"/>
          </w:divBdr>
        </w:div>
        <w:div w:id="2003504077">
          <w:marLeft w:val="0"/>
          <w:marRight w:val="0"/>
          <w:marTop w:val="0"/>
          <w:marBottom w:val="0"/>
          <w:divBdr>
            <w:top w:val="none" w:sz="0" w:space="0" w:color="auto"/>
            <w:left w:val="none" w:sz="0" w:space="0" w:color="auto"/>
            <w:bottom w:val="none" w:sz="0" w:space="0" w:color="auto"/>
            <w:right w:val="none" w:sz="0" w:space="0" w:color="auto"/>
          </w:divBdr>
        </w:div>
        <w:div w:id="1052996477">
          <w:marLeft w:val="0"/>
          <w:marRight w:val="0"/>
          <w:marTop w:val="0"/>
          <w:marBottom w:val="0"/>
          <w:divBdr>
            <w:top w:val="none" w:sz="0" w:space="0" w:color="auto"/>
            <w:left w:val="none" w:sz="0" w:space="0" w:color="auto"/>
            <w:bottom w:val="none" w:sz="0" w:space="0" w:color="auto"/>
            <w:right w:val="none" w:sz="0" w:space="0" w:color="auto"/>
          </w:divBdr>
        </w:div>
        <w:div w:id="669017031">
          <w:marLeft w:val="0"/>
          <w:marRight w:val="0"/>
          <w:marTop w:val="0"/>
          <w:marBottom w:val="0"/>
          <w:divBdr>
            <w:top w:val="none" w:sz="0" w:space="0" w:color="auto"/>
            <w:left w:val="none" w:sz="0" w:space="0" w:color="auto"/>
            <w:bottom w:val="none" w:sz="0" w:space="0" w:color="auto"/>
            <w:right w:val="none" w:sz="0" w:space="0" w:color="auto"/>
          </w:divBdr>
        </w:div>
        <w:div w:id="1879009148">
          <w:marLeft w:val="0"/>
          <w:marRight w:val="0"/>
          <w:marTop w:val="0"/>
          <w:marBottom w:val="0"/>
          <w:divBdr>
            <w:top w:val="none" w:sz="0" w:space="0" w:color="auto"/>
            <w:left w:val="none" w:sz="0" w:space="0" w:color="auto"/>
            <w:bottom w:val="none" w:sz="0" w:space="0" w:color="auto"/>
            <w:right w:val="none" w:sz="0" w:space="0" w:color="auto"/>
          </w:divBdr>
        </w:div>
        <w:div w:id="350761368">
          <w:marLeft w:val="0"/>
          <w:marRight w:val="0"/>
          <w:marTop w:val="0"/>
          <w:marBottom w:val="0"/>
          <w:divBdr>
            <w:top w:val="none" w:sz="0" w:space="0" w:color="auto"/>
            <w:left w:val="none" w:sz="0" w:space="0" w:color="auto"/>
            <w:bottom w:val="none" w:sz="0" w:space="0" w:color="auto"/>
            <w:right w:val="none" w:sz="0" w:space="0" w:color="auto"/>
          </w:divBdr>
        </w:div>
        <w:div w:id="904875182">
          <w:marLeft w:val="0"/>
          <w:marRight w:val="0"/>
          <w:marTop w:val="0"/>
          <w:marBottom w:val="0"/>
          <w:divBdr>
            <w:top w:val="none" w:sz="0" w:space="0" w:color="auto"/>
            <w:left w:val="none" w:sz="0" w:space="0" w:color="auto"/>
            <w:bottom w:val="none" w:sz="0" w:space="0" w:color="auto"/>
            <w:right w:val="none" w:sz="0" w:space="0" w:color="auto"/>
          </w:divBdr>
        </w:div>
        <w:div w:id="1171212693">
          <w:marLeft w:val="0"/>
          <w:marRight w:val="0"/>
          <w:marTop w:val="0"/>
          <w:marBottom w:val="0"/>
          <w:divBdr>
            <w:top w:val="none" w:sz="0" w:space="0" w:color="auto"/>
            <w:left w:val="none" w:sz="0" w:space="0" w:color="auto"/>
            <w:bottom w:val="none" w:sz="0" w:space="0" w:color="auto"/>
            <w:right w:val="none" w:sz="0" w:space="0" w:color="auto"/>
          </w:divBdr>
        </w:div>
        <w:div w:id="2047412591">
          <w:marLeft w:val="0"/>
          <w:marRight w:val="0"/>
          <w:marTop w:val="0"/>
          <w:marBottom w:val="0"/>
          <w:divBdr>
            <w:top w:val="none" w:sz="0" w:space="0" w:color="auto"/>
            <w:left w:val="none" w:sz="0" w:space="0" w:color="auto"/>
            <w:bottom w:val="none" w:sz="0" w:space="0" w:color="auto"/>
            <w:right w:val="none" w:sz="0" w:space="0" w:color="auto"/>
          </w:divBdr>
        </w:div>
        <w:div w:id="1592931624">
          <w:marLeft w:val="0"/>
          <w:marRight w:val="0"/>
          <w:marTop w:val="0"/>
          <w:marBottom w:val="0"/>
          <w:divBdr>
            <w:top w:val="none" w:sz="0" w:space="0" w:color="auto"/>
            <w:left w:val="none" w:sz="0" w:space="0" w:color="auto"/>
            <w:bottom w:val="none" w:sz="0" w:space="0" w:color="auto"/>
            <w:right w:val="none" w:sz="0" w:space="0" w:color="auto"/>
          </w:divBdr>
        </w:div>
        <w:div w:id="1340893610">
          <w:marLeft w:val="0"/>
          <w:marRight w:val="0"/>
          <w:marTop w:val="0"/>
          <w:marBottom w:val="0"/>
          <w:divBdr>
            <w:top w:val="none" w:sz="0" w:space="0" w:color="auto"/>
            <w:left w:val="none" w:sz="0" w:space="0" w:color="auto"/>
            <w:bottom w:val="none" w:sz="0" w:space="0" w:color="auto"/>
            <w:right w:val="none" w:sz="0" w:space="0" w:color="auto"/>
          </w:divBdr>
        </w:div>
        <w:div w:id="1175807504">
          <w:marLeft w:val="0"/>
          <w:marRight w:val="0"/>
          <w:marTop w:val="0"/>
          <w:marBottom w:val="0"/>
          <w:divBdr>
            <w:top w:val="none" w:sz="0" w:space="0" w:color="auto"/>
            <w:left w:val="none" w:sz="0" w:space="0" w:color="auto"/>
            <w:bottom w:val="none" w:sz="0" w:space="0" w:color="auto"/>
            <w:right w:val="none" w:sz="0" w:space="0" w:color="auto"/>
          </w:divBdr>
        </w:div>
        <w:div w:id="277571054">
          <w:marLeft w:val="0"/>
          <w:marRight w:val="0"/>
          <w:marTop w:val="0"/>
          <w:marBottom w:val="0"/>
          <w:divBdr>
            <w:top w:val="none" w:sz="0" w:space="0" w:color="auto"/>
            <w:left w:val="none" w:sz="0" w:space="0" w:color="auto"/>
            <w:bottom w:val="none" w:sz="0" w:space="0" w:color="auto"/>
            <w:right w:val="none" w:sz="0" w:space="0" w:color="auto"/>
          </w:divBdr>
        </w:div>
        <w:div w:id="135534615">
          <w:marLeft w:val="0"/>
          <w:marRight w:val="0"/>
          <w:marTop w:val="0"/>
          <w:marBottom w:val="0"/>
          <w:divBdr>
            <w:top w:val="none" w:sz="0" w:space="0" w:color="auto"/>
            <w:left w:val="none" w:sz="0" w:space="0" w:color="auto"/>
            <w:bottom w:val="none" w:sz="0" w:space="0" w:color="auto"/>
            <w:right w:val="none" w:sz="0" w:space="0" w:color="auto"/>
          </w:divBdr>
        </w:div>
        <w:div w:id="734745480">
          <w:marLeft w:val="0"/>
          <w:marRight w:val="0"/>
          <w:marTop w:val="0"/>
          <w:marBottom w:val="0"/>
          <w:divBdr>
            <w:top w:val="none" w:sz="0" w:space="0" w:color="auto"/>
            <w:left w:val="none" w:sz="0" w:space="0" w:color="auto"/>
            <w:bottom w:val="none" w:sz="0" w:space="0" w:color="auto"/>
            <w:right w:val="none" w:sz="0" w:space="0" w:color="auto"/>
          </w:divBdr>
        </w:div>
        <w:div w:id="695548177">
          <w:marLeft w:val="0"/>
          <w:marRight w:val="0"/>
          <w:marTop w:val="0"/>
          <w:marBottom w:val="0"/>
          <w:divBdr>
            <w:top w:val="none" w:sz="0" w:space="0" w:color="auto"/>
            <w:left w:val="none" w:sz="0" w:space="0" w:color="auto"/>
            <w:bottom w:val="none" w:sz="0" w:space="0" w:color="auto"/>
            <w:right w:val="none" w:sz="0" w:space="0" w:color="auto"/>
          </w:divBdr>
        </w:div>
        <w:div w:id="1741251008">
          <w:marLeft w:val="0"/>
          <w:marRight w:val="0"/>
          <w:marTop w:val="0"/>
          <w:marBottom w:val="0"/>
          <w:divBdr>
            <w:top w:val="none" w:sz="0" w:space="0" w:color="auto"/>
            <w:left w:val="none" w:sz="0" w:space="0" w:color="auto"/>
            <w:bottom w:val="none" w:sz="0" w:space="0" w:color="auto"/>
            <w:right w:val="none" w:sz="0" w:space="0" w:color="auto"/>
          </w:divBdr>
        </w:div>
        <w:div w:id="765537799">
          <w:marLeft w:val="0"/>
          <w:marRight w:val="0"/>
          <w:marTop w:val="0"/>
          <w:marBottom w:val="0"/>
          <w:divBdr>
            <w:top w:val="none" w:sz="0" w:space="0" w:color="auto"/>
            <w:left w:val="none" w:sz="0" w:space="0" w:color="auto"/>
            <w:bottom w:val="none" w:sz="0" w:space="0" w:color="auto"/>
            <w:right w:val="none" w:sz="0" w:space="0" w:color="auto"/>
          </w:divBdr>
        </w:div>
        <w:div w:id="1720203549">
          <w:marLeft w:val="0"/>
          <w:marRight w:val="0"/>
          <w:marTop w:val="0"/>
          <w:marBottom w:val="0"/>
          <w:divBdr>
            <w:top w:val="none" w:sz="0" w:space="0" w:color="auto"/>
            <w:left w:val="none" w:sz="0" w:space="0" w:color="auto"/>
            <w:bottom w:val="none" w:sz="0" w:space="0" w:color="auto"/>
            <w:right w:val="none" w:sz="0" w:space="0" w:color="auto"/>
          </w:divBdr>
        </w:div>
        <w:div w:id="479154540">
          <w:marLeft w:val="0"/>
          <w:marRight w:val="0"/>
          <w:marTop w:val="0"/>
          <w:marBottom w:val="0"/>
          <w:divBdr>
            <w:top w:val="none" w:sz="0" w:space="0" w:color="auto"/>
            <w:left w:val="none" w:sz="0" w:space="0" w:color="auto"/>
            <w:bottom w:val="none" w:sz="0" w:space="0" w:color="auto"/>
            <w:right w:val="none" w:sz="0" w:space="0" w:color="auto"/>
          </w:divBdr>
        </w:div>
        <w:div w:id="717583417">
          <w:marLeft w:val="0"/>
          <w:marRight w:val="0"/>
          <w:marTop w:val="0"/>
          <w:marBottom w:val="0"/>
          <w:divBdr>
            <w:top w:val="none" w:sz="0" w:space="0" w:color="auto"/>
            <w:left w:val="none" w:sz="0" w:space="0" w:color="auto"/>
            <w:bottom w:val="none" w:sz="0" w:space="0" w:color="auto"/>
            <w:right w:val="none" w:sz="0" w:space="0" w:color="auto"/>
          </w:divBdr>
        </w:div>
        <w:div w:id="1661998620">
          <w:marLeft w:val="0"/>
          <w:marRight w:val="0"/>
          <w:marTop w:val="0"/>
          <w:marBottom w:val="0"/>
          <w:divBdr>
            <w:top w:val="none" w:sz="0" w:space="0" w:color="auto"/>
            <w:left w:val="none" w:sz="0" w:space="0" w:color="auto"/>
            <w:bottom w:val="none" w:sz="0" w:space="0" w:color="auto"/>
            <w:right w:val="none" w:sz="0" w:space="0" w:color="auto"/>
          </w:divBdr>
        </w:div>
        <w:div w:id="1104182456">
          <w:marLeft w:val="0"/>
          <w:marRight w:val="0"/>
          <w:marTop w:val="0"/>
          <w:marBottom w:val="0"/>
          <w:divBdr>
            <w:top w:val="none" w:sz="0" w:space="0" w:color="auto"/>
            <w:left w:val="none" w:sz="0" w:space="0" w:color="auto"/>
            <w:bottom w:val="none" w:sz="0" w:space="0" w:color="auto"/>
            <w:right w:val="none" w:sz="0" w:space="0" w:color="auto"/>
          </w:divBdr>
        </w:div>
        <w:div w:id="991257340">
          <w:marLeft w:val="0"/>
          <w:marRight w:val="0"/>
          <w:marTop w:val="0"/>
          <w:marBottom w:val="0"/>
          <w:divBdr>
            <w:top w:val="none" w:sz="0" w:space="0" w:color="auto"/>
            <w:left w:val="none" w:sz="0" w:space="0" w:color="auto"/>
            <w:bottom w:val="none" w:sz="0" w:space="0" w:color="auto"/>
            <w:right w:val="none" w:sz="0" w:space="0" w:color="auto"/>
          </w:divBdr>
        </w:div>
        <w:div w:id="2008442421">
          <w:marLeft w:val="0"/>
          <w:marRight w:val="0"/>
          <w:marTop w:val="0"/>
          <w:marBottom w:val="0"/>
          <w:divBdr>
            <w:top w:val="none" w:sz="0" w:space="0" w:color="auto"/>
            <w:left w:val="none" w:sz="0" w:space="0" w:color="auto"/>
            <w:bottom w:val="none" w:sz="0" w:space="0" w:color="auto"/>
            <w:right w:val="none" w:sz="0" w:space="0" w:color="auto"/>
          </w:divBdr>
        </w:div>
      </w:divsChild>
    </w:div>
    <w:div w:id="1805153013">
      <w:bodyDiv w:val="1"/>
      <w:marLeft w:val="0"/>
      <w:marRight w:val="0"/>
      <w:marTop w:val="0"/>
      <w:marBottom w:val="0"/>
      <w:divBdr>
        <w:top w:val="none" w:sz="0" w:space="0" w:color="auto"/>
        <w:left w:val="none" w:sz="0" w:space="0" w:color="auto"/>
        <w:bottom w:val="none" w:sz="0" w:space="0" w:color="auto"/>
        <w:right w:val="none" w:sz="0" w:space="0" w:color="auto"/>
      </w:divBdr>
    </w:div>
    <w:div w:id="1811440130">
      <w:bodyDiv w:val="1"/>
      <w:marLeft w:val="0"/>
      <w:marRight w:val="0"/>
      <w:marTop w:val="0"/>
      <w:marBottom w:val="0"/>
      <w:divBdr>
        <w:top w:val="none" w:sz="0" w:space="0" w:color="auto"/>
        <w:left w:val="none" w:sz="0" w:space="0" w:color="auto"/>
        <w:bottom w:val="none" w:sz="0" w:space="0" w:color="auto"/>
        <w:right w:val="none" w:sz="0" w:space="0" w:color="auto"/>
      </w:divBdr>
    </w:div>
    <w:div w:id="1828090768">
      <w:bodyDiv w:val="1"/>
      <w:marLeft w:val="0"/>
      <w:marRight w:val="0"/>
      <w:marTop w:val="0"/>
      <w:marBottom w:val="0"/>
      <w:divBdr>
        <w:top w:val="none" w:sz="0" w:space="0" w:color="auto"/>
        <w:left w:val="none" w:sz="0" w:space="0" w:color="auto"/>
        <w:bottom w:val="none" w:sz="0" w:space="0" w:color="auto"/>
        <w:right w:val="none" w:sz="0" w:space="0" w:color="auto"/>
      </w:divBdr>
    </w:div>
    <w:div w:id="1830247310">
      <w:bodyDiv w:val="1"/>
      <w:marLeft w:val="0"/>
      <w:marRight w:val="0"/>
      <w:marTop w:val="0"/>
      <w:marBottom w:val="0"/>
      <w:divBdr>
        <w:top w:val="none" w:sz="0" w:space="0" w:color="auto"/>
        <w:left w:val="none" w:sz="0" w:space="0" w:color="auto"/>
        <w:bottom w:val="none" w:sz="0" w:space="0" w:color="auto"/>
        <w:right w:val="none" w:sz="0" w:space="0" w:color="auto"/>
      </w:divBdr>
    </w:div>
    <w:div w:id="1830366494">
      <w:bodyDiv w:val="1"/>
      <w:marLeft w:val="0"/>
      <w:marRight w:val="0"/>
      <w:marTop w:val="0"/>
      <w:marBottom w:val="0"/>
      <w:divBdr>
        <w:top w:val="none" w:sz="0" w:space="0" w:color="auto"/>
        <w:left w:val="none" w:sz="0" w:space="0" w:color="auto"/>
        <w:bottom w:val="none" w:sz="0" w:space="0" w:color="auto"/>
        <w:right w:val="none" w:sz="0" w:space="0" w:color="auto"/>
      </w:divBdr>
    </w:div>
    <w:div w:id="1840802259">
      <w:bodyDiv w:val="1"/>
      <w:marLeft w:val="0"/>
      <w:marRight w:val="0"/>
      <w:marTop w:val="0"/>
      <w:marBottom w:val="0"/>
      <w:divBdr>
        <w:top w:val="none" w:sz="0" w:space="0" w:color="auto"/>
        <w:left w:val="none" w:sz="0" w:space="0" w:color="auto"/>
        <w:bottom w:val="none" w:sz="0" w:space="0" w:color="auto"/>
        <w:right w:val="none" w:sz="0" w:space="0" w:color="auto"/>
      </w:divBdr>
      <w:divsChild>
        <w:div w:id="876742317">
          <w:marLeft w:val="0"/>
          <w:marRight w:val="0"/>
          <w:marTop w:val="0"/>
          <w:marBottom w:val="0"/>
          <w:divBdr>
            <w:top w:val="none" w:sz="0" w:space="0" w:color="auto"/>
            <w:left w:val="none" w:sz="0" w:space="0" w:color="auto"/>
            <w:bottom w:val="none" w:sz="0" w:space="0" w:color="auto"/>
            <w:right w:val="none" w:sz="0" w:space="0" w:color="auto"/>
          </w:divBdr>
        </w:div>
        <w:div w:id="845439360">
          <w:marLeft w:val="0"/>
          <w:marRight w:val="0"/>
          <w:marTop w:val="0"/>
          <w:marBottom w:val="0"/>
          <w:divBdr>
            <w:top w:val="none" w:sz="0" w:space="0" w:color="auto"/>
            <w:left w:val="none" w:sz="0" w:space="0" w:color="auto"/>
            <w:bottom w:val="none" w:sz="0" w:space="0" w:color="auto"/>
            <w:right w:val="none" w:sz="0" w:space="0" w:color="auto"/>
          </w:divBdr>
        </w:div>
        <w:div w:id="262109349">
          <w:marLeft w:val="0"/>
          <w:marRight w:val="0"/>
          <w:marTop w:val="0"/>
          <w:marBottom w:val="0"/>
          <w:divBdr>
            <w:top w:val="none" w:sz="0" w:space="0" w:color="auto"/>
            <w:left w:val="none" w:sz="0" w:space="0" w:color="auto"/>
            <w:bottom w:val="none" w:sz="0" w:space="0" w:color="auto"/>
            <w:right w:val="none" w:sz="0" w:space="0" w:color="auto"/>
          </w:divBdr>
        </w:div>
        <w:div w:id="131220297">
          <w:marLeft w:val="0"/>
          <w:marRight w:val="0"/>
          <w:marTop w:val="0"/>
          <w:marBottom w:val="0"/>
          <w:divBdr>
            <w:top w:val="none" w:sz="0" w:space="0" w:color="auto"/>
            <w:left w:val="none" w:sz="0" w:space="0" w:color="auto"/>
            <w:bottom w:val="none" w:sz="0" w:space="0" w:color="auto"/>
            <w:right w:val="none" w:sz="0" w:space="0" w:color="auto"/>
          </w:divBdr>
        </w:div>
        <w:div w:id="1937060615">
          <w:marLeft w:val="0"/>
          <w:marRight w:val="0"/>
          <w:marTop w:val="0"/>
          <w:marBottom w:val="0"/>
          <w:divBdr>
            <w:top w:val="none" w:sz="0" w:space="0" w:color="auto"/>
            <w:left w:val="none" w:sz="0" w:space="0" w:color="auto"/>
            <w:bottom w:val="none" w:sz="0" w:space="0" w:color="auto"/>
            <w:right w:val="none" w:sz="0" w:space="0" w:color="auto"/>
          </w:divBdr>
        </w:div>
        <w:div w:id="781413016">
          <w:marLeft w:val="0"/>
          <w:marRight w:val="0"/>
          <w:marTop w:val="0"/>
          <w:marBottom w:val="0"/>
          <w:divBdr>
            <w:top w:val="none" w:sz="0" w:space="0" w:color="auto"/>
            <w:left w:val="none" w:sz="0" w:space="0" w:color="auto"/>
            <w:bottom w:val="none" w:sz="0" w:space="0" w:color="auto"/>
            <w:right w:val="none" w:sz="0" w:space="0" w:color="auto"/>
          </w:divBdr>
        </w:div>
        <w:div w:id="1795902611">
          <w:marLeft w:val="0"/>
          <w:marRight w:val="0"/>
          <w:marTop w:val="0"/>
          <w:marBottom w:val="0"/>
          <w:divBdr>
            <w:top w:val="none" w:sz="0" w:space="0" w:color="auto"/>
            <w:left w:val="none" w:sz="0" w:space="0" w:color="auto"/>
            <w:bottom w:val="none" w:sz="0" w:space="0" w:color="auto"/>
            <w:right w:val="none" w:sz="0" w:space="0" w:color="auto"/>
          </w:divBdr>
        </w:div>
        <w:div w:id="1198154745">
          <w:marLeft w:val="0"/>
          <w:marRight w:val="0"/>
          <w:marTop w:val="0"/>
          <w:marBottom w:val="0"/>
          <w:divBdr>
            <w:top w:val="none" w:sz="0" w:space="0" w:color="auto"/>
            <w:left w:val="none" w:sz="0" w:space="0" w:color="auto"/>
            <w:bottom w:val="none" w:sz="0" w:space="0" w:color="auto"/>
            <w:right w:val="none" w:sz="0" w:space="0" w:color="auto"/>
          </w:divBdr>
        </w:div>
        <w:div w:id="1618025421">
          <w:marLeft w:val="0"/>
          <w:marRight w:val="0"/>
          <w:marTop w:val="0"/>
          <w:marBottom w:val="0"/>
          <w:divBdr>
            <w:top w:val="none" w:sz="0" w:space="0" w:color="auto"/>
            <w:left w:val="none" w:sz="0" w:space="0" w:color="auto"/>
            <w:bottom w:val="none" w:sz="0" w:space="0" w:color="auto"/>
            <w:right w:val="none" w:sz="0" w:space="0" w:color="auto"/>
          </w:divBdr>
        </w:div>
        <w:div w:id="693964832">
          <w:marLeft w:val="0"/>
          <w:marRight w:val="0"/>
          <w:marTop w:val="0"/>
          <w:marBottom w:val="0"/>
          <w:divBdr>
            <w:top w:val="none" w:sz="0" w:space="0" w:color="auto"/>
            <w:left w:val="none" w:sz="0" w:space="0" w:color="auto"/>
            <w:bottom w:val="none" w:sz="0" w:space="0" w:color="auto"/>
            <w:right w:val="none" w:sz="0" w:space="0" w:color="auto"/>
          </w:divBdr>
        </w:div>
        <w:div w:id="558440568">
          <w:marLeft w:val="0"/>
          <w:marRight w:val="0"/>
          <w:marTop w:val="0"/>
          <w:marBottom w:val="0"/>
          <w:divBdr>
            <w:top w:val="none" w:sz="0" w:space="0" w:color="auto"/>
            <w:left w:val="none" w:sz="0" w:space="0" w:color="auto"/>
            <w:bottom w:val="none" w:sz="0" w:space="0" w:color="auto"/>
            <w:right w:val="none" w:sz="0" w:space="0" w:color="auto"/>
          </w:divBdr>
        </w:div>
        <w:div w:id="490758480">
          <w:marLeft w:val="0"/>
          <w:marRight w:val="0"/>
          <w:marTop w:val="0"/>
          <w:marBottom w:val="0"/>
          <w:divBdr>
            <w:top w:val="none" w:sz="0" w:space="0" w:color="auto"/>
            <w:left w:val="none" w:sz="0" w:space="0" w:color="auto"/>
            <w:bottom w:val="none" w:sz="0" w:space="0" w:color="auto"/>
            <w:right w:val="none" w:sz="0" w:space="0" w:color="auto"/>
          </w:divBdr>
        </w:div>
        <w:div w:id="1812867945">
          <w:marLeft w:val="0"/>
          <w:marRight w:val="0"/>
          <w:marTop w:val="0"/>
          <w:marBottom w:val="0"/>
          <w:divBdr>
            <w:top w:val="none" w:sz="0" w:space="0" w:color="auto"/>
            <w:left w:val="none" w:sz="0" w:space="0" w:color="auto"/>
            <w:bottom w:val="none" w:sz="0" w:space="0" w:color="auto"/>
            <w:right w:val="none" w:sz="0" w:space="0" w:color="auto"/>
          </w:divBdr>
        </w:div>
        <w:div w:id="1935019207">
          <w:marLeft w:val="0"/>
          <w:marRight w:val="0"/>
          <w:marTop w:val="0"/>
          <w:marBottom w:val="0"/>
          <w:divBdr>
            <w:top w:val="none" w:sz="0" w:space="0" w:color="auto"/>
            <w:left w:val="none" w:sz="0" w:space="0" w:color="auto"/>
            <w:bottom w:val="none" w:sz="0" w:space="0" w:color="auto"/>
            <w:right w:val="none" w:sz="0" w:space="0" w:color="auto"/>
          </w:divBdr>
        </w:div>
        <w:div w:id="796265091">
          <w:marLeft w:val="0"/>
          <w:marRight w:val="0"/>
          <w:marTop w:val="0"/>
          <w:marBottom w:val="0"/>
          <w:divBdr>
            <w:top w:val="none" w:sz="0" w:space="0" w:color="auto"/>
            <w:left w:val="none" w:sz="0" w:space="0" w:color="auto"/>
            <w:bottom w:val="none" w:sz="0" w:space="0" w:color="auto"/>
            <w:right w:val="none" w:sz="0" w:space="0" w:color="auto"/>
          </w:divBdr>
        </w:div>
        <w:div w:id="1591966612">
          <w:marLeft w:val="0"/>
          <w:marRight w:val="0"/>
          <w:marTop w:val="0"/>
          <w:marBottom w:val="0"/>
          <w:divBdr>
            <w:top w:val="none" w:sz="0" w:space="0" w:color="auto"/>
            <w:left w:val="none" w:sz="0" w:space="0" w:color="auto"/>
            <w:bottom w:val="none" w:sz="0" w:space="0" w:color="auto"/>
            <w:right w:val="none" w:sz="0" w:space="0" w:color="auto"/>
          </w:divBdr>
        </w:div>
        <w:div w:id="2134210412">
          <w:marLeft w:val="0"/>
          <w:marRight w:val="0"/>
          <w:marTop w:val="0"/>
          <w:marBottom w:val="0"/>
          <w:divBdr>
            <w:top w:val="none" w:sz="0" w:space="0" w:color="auto"/>
            <w:left w:val="none" w:sz="0" w:space="0" w:color="auto"/>
            <w:bottom w:val="none" w:sz="0" w:space="0" w:color="auto"/>
            <w:right w:val="none" w:sz="0" w:space="0" w:color="auto"/>
          </w:divBdr>
        </w:div>
        <w:div w:id="272326908">
          <w:marLeft w:val="0"/>
          <w:marRight w:val="0"/>
          <w:marTop w:val="0"/>
          <w:marBottom w:val="0"/>
          <w:divBdr>
            <w:top w:val="none" w:sz="0" w:space="0" w:color="auto"/>
            <w:left w:val="none" w:sz="0" w:space="0" w:color="auto"/>
            <w:bottom w:val="none" w:sz="0" w:space="0" w:color="auto"/>
            <w:right w:val="none" w:sz="0" w:space="0" w:color="auto"/>
          </w:divBdr>
        </w:div>
        <w:div w:id="1373266003">
          <w:marLeft w:val="0"/>
          <w:marRight w:val="0"/>
          <w:marTop w:val="0"/>
          <w:marBottom w:val="0"/>
          <w:divBdr>
            <w:top w:val="none" w:sz="0" w:space="0" w:color="auto"/>
            <w:left w:val="none" w:sz="0" w:space="0" w:color="auto"/>
            <w:bottom w:val="none" w:sz="0" w:space="0" w:color="auto"/>
            <w:right w:val="none" w:sz="0" w:space="0" w:color="auto"/>
          </w:divBdr>
        </w:div>
        <w:div w:id="1656186110">
          <w:marLeft w:val="0"/>
          <w:marRight w:val="0"/>
          <w:marTop w:val="0"/>
          <w:marBottom w:val="0"/>
          <w:divBdr>
            <w:top w:val="none" w:sz="0" w:space="0" w:color="auto"/>
            <w:left w:val="none" w:sz="0" w:space="0" w:color="auto"/>
            <w:bottom w:val="none" w:sz="0" w:space="0" w:color="auto"/>
            <w:right w:val="none" w:sz="0" w:space="0" w:color="auto"/>
          </w:divBdr>
        </w:div>
        <w:div w:id="336537534">
          <w:marLeft w:val="0"/>
          <w:marRight w:val="0"/>
          <w:marTop w:val="0"/>
          <w:marBottom w:val="0"/>
          <w:divBdr>
            <w:top w:val="none" w:sz="0" w:space="0" w:color="auto"/>
            <w:left w:val="none" w:sz="0" w:space="0" w:color="auto"/>
            <w:bottom w:val="none" w:sz="0" w:space="0" w:color="auto"/>
            <w:right w:val="none" w:sz="0" w:space="0" w:color="auto"/>
          </w:divBdr>
        </w:div>
        <w:div w:id="890188504">
          <w:marLeft w:val="0"/>
          <w:marRight w:val="0"/>
          <w:marTop w:val="0"/>
          <w:marBottom w:val="0"/>
          <w:divBdr>
            <w:top w:val="none" w:sz="0" w:space="0" w:color="auto"/>
            <w:left w:val="none" w:sz="0" w:space="0" w:color="auto"/>
            <w:bottom w:val="none" w:sz="0" w:space="0" w:color="auto"/>
            <w:right w:val="none" w:sz="0" w:space="0" w:color="auto"/>
          </w:divBdr>
        </w:div>
        <w:div w:id="524900446">
          <w:marLeft w:val="0"/>
          <w:marRight w:val="0"/>
          <w:marTop w:val="0"/>
          <w:marBottom w:val="0"/>
          <w:divBdr>
            <w:top w:val="none" w:sz="0" w:space="0" w:color="auto"/>
            <w:left w:val="none" w:sz="0" w:space="0" w:color="auto"/>
            <w:bottom w:val="none" w:sz="0" w:space="0" w:color="auto"/>
            <w:right w:val="none" w:sz="0" w:space="0" w:color="auto"/>
          </w:divBdr>
        </w:div>
        <w:div w:id="547035629">
          <w:marLeft w:val="0"/>
          <w:marRight w:val="0"/>
          <w:marTop w:val="0"/>
          <w:marBottom w:val="0"/>
          <w:divBdr>
            <w:top w:val="none" w:sz="0" w:space="0" w:color="auto"/>
            <w:left w:val="none" w:sz="0" w:space="0" w:color="auto"/>
            <w:bottom w:val="none" w:sz="0" w:space="0" w:color="auto"/>
            <w:right w:val="none" w:sz="0" w:space="0" w:color="auto"/>
          </w:divBdr>
        </w:div>
        <w:div w:id="573976150">
          <w:marLeft w:val="0"/>
          <w:marRight w:val="0"/>
          <w:marTop w:val="0"/>
          <w:marBottom w:val="0"/>
          <w:divBdr>
            <w:top w:val="none" w:sz="0" w:space="0" w:color="auto"/>
            <w:left w:val="none" w:sz="0" w:space="0" w:color="auto"/>
            <w:bottom w:val="none" w:sz="0" w:space="0" w:color="auto"/>
            <w:right w:val="none" w:sz="0" w:space="0" w:color="auto"/>
          </w:divBdr>
        </w:div>
        <w:div w:id="873226078">
          <w:marLeft w:val="0"/>
          <w:marRight w:val="0"/>
          <w:marTop w:val="0"/>
          <w:marBottom w:val="0"/>
          <w:divBdr>
            <w:top w:val="none" w:sz="0" w:space="0" w:color="auto"/>
            <w:left w:val="none" w:sz="0" w:space="0" w:color="auto"/>
            <w:bottom w:val="none" w:sz="0" w:space="0" w:color="auto"/>
            <w:right w:val="none" w:sz="0" w:space="0" w:color="auto"/>
          </w:divBdr>
        </w:div>
        <w:div w:id="1086610998">
          <w:marLeft w:val="0"/>
          <w:marRight w:val="0"/>
          <w:marTop w:val="0"/>
          <w:marBottom w:val="0"/>
          <w:divBdr>
            <w:top w:val="none" w:sz="0" w:space="0" w:color="auto"/>
            <w:left w:val="none" w:sz="0" w:space="0" w:color="auto"/>
            <w:bottom w:val="none" w:sz="0" w:space="0" w:color="auto"/>
            <w:right w:val="none" w:sz="0" w:space="0" w:color="auto"/>
          </w:divBdr>
        </w:div>
        <w:div w:id="1547526528">
          <w:marLeft w:val="0"/>
          <w:marRight w:val="0"/>
          <w:marTop w:val="0"/>
          <w:marBottom w:val="0"/>
          <w:divBdr>
            <w:top w:val="none" w:sz="0" w:space="0" w:color="auto"/>
            <w:left w:val="none" w:sz="0" w:space="0" w:color="auto"/>
            <w:bottom w:val="none" w:sz="0" w:space="0" w:color="auto"/>
            <w:right w:val="none" w:sz="0" w:space="0" w:color="auto"/>
          </w:divBdr>
        </w:div>
        <w:div w:id="100684499">
          <w:marLeft w:val="0"/>
          <w:marRight w:val="0"/>
          <w:marTop w:val="0"/>
          <w:marBottom w:val="0"/>
          <w:divBdr>
            <w:top w:val="none" w:sz="0" w:space="0" w:color="auto"/>
            <w:left w:val="none" w:sz="0" w:space="0" w:color="auto"/>
            <w:bottom w:val="none" w:sz="0" w:space="0" w:color="auto"/>
            <w:right w:val="none" w:sz="0" w:space="0" w:color="auto"/>
          </w:divBdr>
        </w:div>
        <w:div w:id="1993018186">
          <w:marLeft w:val="0"/>
          <w:marRight w:val="0"/>
          <w:marTop w:val="0"/>
          <w:marBottom w:val="0"/>
          <w:divBdr>
            <w:top w:val="none" w:sz="0" w:space="0" w:color="auto"/>
            <w:left w:val="none" w:sz="0" w:space="0" w:color="auto"/>
            <w:bottom w:val="none" w:sz="0" w:space="0" w:color="auto"/>
            <w:right w:val="none" w:sz="0" w:space="0" w:color="auto"/>
          </w:divBdr>
        </w:div>
        <w:div w:id="287207586">
          <w:marLeft w:val="0"/>
          <w:marRight w:val="0"/>
          <w:marTop w:val="0"/>
          <w:marBottom w:val="0"/>
          <w:divBdr>
            <w:top w:val="none" w:sz="0" w:space="0" w:color="auto"/>
            <w:left w:val="none" w:sz="0" w:space="0" w:color="auto"/>
            <w:bottom w:val="none" w:sz="0" w:space="0" w:color="auto"/>
            <w:right w:val="none" w:sz="0" w:space="0" w:color="auto"/>
          </w:divBdr>
        </w:div>
      </w:divsChild>
    </w:div>
    <w:div w:id="1842576731">
      <w:bodyDiv w:val="1"/>
      <w:marLeft w:val="0"/>
      <w:marRight w:val="0"/>
      <w:marTop w:val="0"/>
      <w:marBottom w:val="0"/>
      <w:divBdr>
        <w:top w:val="none" w:sz="0" w:space="0" w:color="auto"/>
        <w:left w:val="none" w:sz="0" w:space="0" w:color="auto"/>
        <w:bottom w:val="none" w:sz="0" w:space="0" w:color="auto"/>
        <w:right w:val="none" w:sz="0" w:space="0" w:color="auto"/>
      </w:divBdr>
    </w:div>
    <w:div w:id="1845822616">
      <w:bodyDiv w:val="1"/>
      <w:marLeft w:val="0"/>
      <w:marRight w:val="0"/>
      <w:marTop w:val="0"/>
      <w:marBottom w:val="0"/>
      <w:divBdr>
        <w:top w:val="none" w:sz="0" w:space="0" w:color="auto"/>
        <w:left w:val="none" w:sz="0" w:space="0" w:color="auto"/>
        <w:bottom w:val="none" w:sz="0" w:space="0" w:color="auto"/>
        <w:right w:val="none" w:sz="0" w:space="0" w:color="auto"/>
      </w:divBdr>
    </w:div>
    <w:div w:id="1856385923">
      <w:bodyDiv w:val="1"/>
      <w:marLeft w:val="0"/>
      <w:marRight w:val="0"/>
      <w:marTop w:val="0"/>
      <w:marBottom w:val="0"/>
      <w:divBdr>
        <w:top w:val="none" w:sz="0" w:space="0" w:color="auto"/>
        <w:left w:val="none" w:sz="0" w:space="0" w:color="auto"/>
        <w:bottom w:val="none" w:sz="0" w:space="0" w:color="auto"/>
        <w:right w:val="none" w:sz="0" w:space="0" w:color="auto"/>
      </w:divBdr>
    </w:div>
    <w:div w:id="1858621189">
      <w:bodyDiv w:val="1"/>
      <w:marLeft w:val="0"/>
      <w:marRight w:val="0"/>
      <w:marTop w:val="0"/>
      <w:marBottom w:val="0"/>
      <w:divBdr>
        <w:top w:val="none" w:sz="0" w:space="0" w:color="auto"/>
        <w:left w:val="none" w:sz="0" w:space="0" w:color="auto"/>
        <w:bottom w:val="none" w:sz="0" w:space="0" w:color="auto"/>
        <w:right w:val="none" w:sz="0" w:space="0" w:color="auto"/>
      </w:divBdr>
    </w:div>
    <w:div w:id="1865746274">
      <w:bodyDiv w:val="1"/>
      <w:marLeft w:val="0"/>
      <w:marRight w:val="0"/>
      <w:marTop w:val="0"/>
      <w:marBottom w:val="0"/>
      <w:divBdr>
        <w:top w:val="none" w:sz="0" w:space="0" w:color="auto"/>
        <w:left w:val="none" w:sz="0" w:space="0" w:color="auto"/>
        <w:bottom w:val="none" w:sz="0" w:space="0" w:color="auto"/>
        <w:right w:val="none" w:sz="0" w:space="0" w:color="auto"/>
      </w:divBdr>
    </w:div>
    <w:div w:id="1867596601">
      <w:bodyDiv w:val="1"/>
      <w:marLeft w:val="0"/>
      <w:marRight w:val="0"/>
      <w:marTop w:val="0"/>
      <w:marBottom w:val="0"/>
      <w:divBdr>
        <w:top w:val="none" w:sz="0" w:space="0" w:color="auto"/>
        <w:left w:val="none" w:sz="0" w:space="0" w:color="auto"/>
        <w:bottom w:val="none" w:sz="0" w:space="0" w:color="auto"/>
        <w:right w:val="none" w:sz="0" w:space="0" w:color="auto"/>
      </w:divBdr>
    </w:div>
    <w:div w:id="1884363610">
      <w:bodyDiv w:val="1"/>
      <w:marLeft w:val="0"/>
      <w:marRight w:val="0"/>
      <w:marTop w:val="0"/>
      <w:marBottom w:val="0"/>
      <w:divBdr>
        <w:top w:val="none" w:sz="0" w:space="0" w:color="auto"/>
        <w:left w:val="none" w:sz="0" w:space="0" w:color="auto"/>
        <w:bottom w:val="none" w:sz="0" w:space="0" w:color="auto"/>
        <w:right w:val="none" w:sz="0" w:space="0" w:color="auto"/>
      </w:divBdr>
    </w:div>
    <w:div w:id="1891379662">
      <w:bodyDiv w:val="1"/>
      <w:marLeft w:val="0"/>
      <w:marRight w:val="0"/>
      <w:marTop w:val="0"/>
      <w:marBottom w:val="0"/>
      <w:divBdr>
        <w:top w:val="none" w:sz="0" w:space="0" w:color="auto"/>
        <w:left w:val="none" w:sz="0" w:space="0" w:color="auto"/>
        <w:bottom w:val="none" w:sz="0" w:space="0" w:color="auto"/>
        <w:right w:val="none" w:sz="0" w:space="0" w:color="auto"/>
      </w:divBdr>
    </w:div>
    <w:div w:id="1895850564">
      <w:bodyDiv w:val="1"/>
      <w:marLeft w:val="0"/>
      <w:marRight w:val="0"/>
      <w:marTop w:val="0"/>
      <w:marBottom w:val="0"/>
      <w:divBdr>
        <w:top w:val="none" w:sz="0" w:space="0" w:color="auto"/>
        <w:left w:val="none" w:sz="0" w:space="0" w:color="auto"/>
        <w:bottom w:val="none" w:sz="0" w:space="0" w:color="auto"/>
        <w:right w:val="none" w:sz="0" w:space="0" w:color="auto"/>
      </w:divBdr>
    </w:div>
    <w:div w:id="1896772816">
      <w:bodyDiv w:val="1"/>
      <w:marLeft w:val="0"/>
      <w:marRight w:val="0"/>
      <w:marTop w:val="0"/>
      <w:marBottom w:val="0"/>
      <w:divBdr>
        <w:top w:val="none" w:sz="0" w:space="0" w:color="auto"/>
        <w:left w:val="none" w:sz="0" w:space="0" w:color="auto"/>
        <w:bottom w:val="none" w:sz="0" w:space="0" w:color="auto"/>
        <w:right w:val="none" w:sz="0" w:space="0" w:color="auto"/>
      </w:divBdr>
    </w:div>
    <w:div w:id="1900628144">
      <w:bodyDiv w:val="1"/>
      <w:marLeft w:val="0"/>
      <w:marRight w:val="0"/>
      <w:marTop w:val="0"/>
      <w:marBottom w:val="0"/>
      <w:divBdr>
        <w:top w:val="none" w:sz="0" w:space="0" w:color="auto"/>
        <w:left w:val="none" w:sz="0" w:space="0" w:color="auto"/>
        <w:bottom w:val="none" w:sz="0" w:space="0" w:color="auto"/>
        <w:right w:val="none" w:sz="0" w:space="0" w:color="auto"/>
      </w:divBdr>
    </w:div>
    <w:div w:id="1905220314">
      <w:bodyDiv w:val="1"/>
      <w:marLeft w:val="0"/>
      <w:marRight w:val="0"/>
      <w:marTop w:val="0"/>
      <w:marBottom w:val="0"/>
      <w:divBdr>
        <w:top w:val="none" w:sz="0" w:space="0" w:color="auto"/>
        <w:left w:val="none" w:sz="0" w:space="0" w:color="auto"/>
        <w:bottom w:val="none" w:sz="0" w:space="0" w:color="auto"/>
        <w:right w:val="none" w:sz="0" w:space="0" w:color="auto"/>
      </w:divBdr>
    </w:div>
    <w:div w:id="1911385757">
      <w:bodyDiv w:val="1"/>
      <w:marLeft w:val="0"/>
      <w:marRight w:val="0"/>
      <w:marTop w:val="0"/>
      <w:marBottom w:val="0"/>
      <w:divBdr>
        <w:top w:val="none" w:sz="0" w:space="0" w:color="auto"/>
        <w:left w:val="none" w:sz="0" w:space="0" w:color="auto"/>
        <w:bottom w:val="none" w:sz="0" w:space="0" w:color="auto"/>
        <w:right w:val="none" w:sz="0" w:space="0" w:color="auto"/>
      </w:divBdr>
    </w:div>
    <w:div w:id="1938830377">
      <w:bodyDiv w:val="1"/>
      <w:marLeft w:val="0"/>
      <w:marRight w:val="0"/>
      <w:marTop w:val="0"/>
      <w:marBottom w:val="0"/>
      <w:divBdr>
        <w:top w:val="none" w:sz="0" w:space="0" w:color="auto"/>
        <w:left w:val="none" w:sz="0" w:space="0" w:color="auto"/>
        <w:bottom w:val="none" w:sz="0" w:space="0" w:color="auto"/>
        <w:right w:val="none" w:sz="0" w:space="0" w:color="auto"/>
      </w:divBdr>
    </w:div>
    <w:div w:id="1944608773">
      <w:bodyDiv w:val="1"/>
      <w:marLeft w:val="0"/>
      <w:marRight w:val="0"/>
      <w:marTop w:val="0"/>
      <w:marBottom w:val="0"/>
      <w:divBdr>
        <w:top w:val="none" w:sz="0" w:space="0" w:color="auto"/>
        <w:left w:val="none" w:sz="0" w:space="0" w:color="auto"/>
        <w:bottom w:val="none" w:sz="0" w:space="0" w:color="auto"/>
        <w:right w:val="none" w:sz="0" w:space="0" w:color="auto"/>
      </w:divBdr>
    </w:div>
    <w:div w:id="1952131822">
      <w:bodyDiv w:val="1"/>
      <w:marLeft w:val="0"/>
      <w:marRight w:val="0"/>
      <w:marTop w:val="0"/>
      <w:marBottom w:val="0"/>
      <w:divBdr>
        <w:top w:val="none" w:sz="0" w:space="0" w:color="auto"/>
        <w:left w:val="none" w:sz="0" w:space="0" w:color="auto"/>
        <w:bottom w:val="none" w:sz="0" w:space="0" w:color="auto"/>
        <w:right w:val="none" w:sz="0" w:space="0" w:color="auto"/>
      </w:divBdr>
      <w:divsChild>
        <w:div w:id="925924260">
          <w:marLeft w:val="0"/>
          <w:marRight w:val="0"/>
          <w:marTop w:val="0"/>
          <w:marBottom w:val="0"/>
          <w:divBdr>
            <w:top w:val="none" w:sz="0" w:space="0" w:color="auto"/>
            <w:left w:val="none" w:sz="0" w:space="0" w:color="auto"/>
            <w:bottom w:val="none" w:sz="0" w:space="0" w:color="auto"/>
            <w:right w:val="none" w:sz="0" w:space="0" w:color="auto"/>
          </w:divBdr>
        </w:div>
        <w:div w:id="39790459">
          <w:marLeft w:val="0"/>
          <w:marRight w:val="0"/>
          <w:marTop w:val="0"/>
          <w:marBottom w:val="0"/>
          <w:divBdr>
            <w:top w:val="none" w:sz="0" w:space="0" w:color="auto"/>
            <w:left w:val="none" w:sz="0" w:space="0" w:color="auto"/>
            <w:bottom w:val="none" w:sz="0" w:space="0" w:color="auto"/>
            <w:right w:val="none" w:sz="0" w:space="0" w:color="auto"/>
          </w:divBdr>
        </w:div>
      </w:divsChild>
    </w:div>
    <w:div w:id="1959799250">
      <w:bodyDiv w:val="1"/>
      <w:marLeft w:val="0"/>
      <w:marRight w:val="0"/>
      <w:marTop w:val="0"/>
      <w:marBottom w:val="0"/>
      <w:divBdr>
        <w:top w:val="none" w:sz="0" w:space="0" w:color="auto"/>
        <w:left w:val="none" w:sz="0" w:space="0" w:color="auto"/>
        <w:bottom w:val="none" w:sz="0" w:space="0" w:color="auto"/>
        <w:right w:val="none" w:sz="0" w:space="0" w:color="auto"/>
      </w:divBdr>
    </w:div>
    <w:div w:id="1962835388">
      <w:bodyDiv w:val="1"/>
      <w:marLeft w:val="0"/>
      <w:marRight w:val="0"/>
      <w:marTop w:val="0"/>
      <w:marBottom w:val="0"/>
      <w:divBdr>
        <w:top w:val="none" w:sz="0" w:space="0" w:color="auto"/>
        <w:left w:val="none" w:sz="0" w:space="0" w:color="auto"/>
        <w:bottom w:val="none" w:sz="0" w:space="0" w:color="auto"/>
        <w:right w:val="none" w:sz="0" w:space="0" w:color="auto"/>
      </w:divBdr>
    </w:div>
    <w:div w:id="1964382851">
      <w:bodyDiv w:val="1"/>
      <w:marLeft w:val="0"/>
      <w:marRight w:val="0"/>
      <w:marTop w:val="0"/>
      <w:marBottom w:val="0"/>
      <w:divBdr>
        <w:top w:val="none" w:sz="0" w:space="0" w:color="auto"/>
        <w:left w:val="none" w:sz="0" w:space="0" w:color="auto"/>
        <w:bottom w:val="none" w:sz="0" w:space="0" w:color="auto"/>
        <w:right w:val="none" w:sz="0" w:space="0" w:color="auto"/>
      </w:divBdr>
    </w:div>
    <w:div w:id="1970429649">
      <w:bodyDiv w:val="1"/>
      <w:marLeft w:val="0"/>
      <w:marRight w:val="0"/>
      <w:marTop w:val="0"/>
      <w:marBottom w:val="0"/>
      <w:divBdr>
        <w:top w:val="none" w:sz="0" w:space="0" w:color="auto"/>
        <w:left w:val="none" w:sz="0" w:space="0" w:color="auto"/>
        <w:bottom w:val="none" w:sz="0" w:space="0" w:color="auto"/>
        <w:right w:val="none" w:sz="0" w:space="0" w:color="auto"/>
      </w:divBdr>
    </w:div>
    <w:div w:id="1978295100">
      <w:bodyDiv w:val="1"/>
      <w:marLeft w:val="0"/>
      <w:marRight w:val="0"/>
      <w:marTop w:val="0"/>
      <w:marBottom w:val="0"/>
      <w:divBdr>
        <w:top w:val="none" w:sz="0" w:space="0" w:color="auto"/>
        <w:left w:val="none" w:sz="0" w:space="0" w:color="auto"/>
        <w:bottom w:val="none" w:sz="0" w:space="0" w:color="auto"/>
        <w:right w:val="none" w:sz="0" w:space="0" w:color="auto"/>
      </w:divBdr>
      <w:divsChild>
        <w:div w:id="6448393">
          <w:marLeft w:val="0"/>
          <w:marRight w:val="0"/>
          <w:marTop w:val="0"/>
          <w:marBottom w:val="0"/>
          <w:divBdr>
            <w:top w:val="none" w:sz="0" w:space="0" w:color="auto"/>
            <w:left w:val="none" w:sz="0" w:space="0" w:color="auto"/>
            <w:bottom w:val="none" w:sz="0" w:space="0" w:color="auto"/>
            <w:right w:val="none" w:sz="0" w:space="0" w:color="auto"/>
          </w:divBdr>
        </w:div>
        <w:div w:id="188958302">
          <w:marLeft w:val="0"/>
          <w:marRight w:val="0"/>
          <w:marTop w:val="0"/>
          <w:marBottom w:val="0"/>
          <w:divBdr>
            <w:top w:val="none" w:sz="0" w:space="0" w:color="auto"/>
            <w:left w:val="none" w:sz="0" w:space="0" w:color="auto"/>
            <w:bottom w:val="none" w:sz="0" w:space="0" w:color="auto"/>
            <w:right w:val="none" w:sz="0" w:space="0" w:color="auto"/>
          </w:divBdr>
        </w:div>
        <w:div w:id="250168255">
          <w:marLeft w:val="0"/>
          <w:marRight w:val="0"/>
          <w:marTop w:val="0"/>
          <w:marBottom w:val="0"/>
          <w:divBdr>
            <w:top w:val="none" w:sz="0" w:space="0" w:color="auto"/>
            <w:left w:val="none" w:sz="0" w:space="0" w:color="auto"/>
            <w:bottom w:val="none" w:sz="0" w:space="0" w:color="auto"/>
            <w:right w:val="none" w:sz="0" w:space="0" w:color="auto"/>
          </w:divBdr>
        </w:div>
        <w:div w:id="287130536">
          <w:marLeft w:val="0"/>
          <w:marRight w:val="0"/>
          <w:marTop w:val="0"/>
          <w:marBottom w:val="0"/>
          <w:divBdr>
            <w:top w:val="none" w:sz="0" w:space="0" w:color="auto"/>
            <w:left w:val="none" w:sz="0" w:space="0" w:color="auto"/>
            <w:bottom w:val="none" w:sz="0" w:space="0" w:color="auto"/>
            <w:right w:val="none" w:sz="0" w:space="0" w:color="auto"/>
          </w:divBdr>
        </w:div>
        <w:div w:id="584456474">
          <w:marLeft w:val="0"/>
          <w:marRight w:val="0"/>
          <w:marTop w:val="0"/>
          <w:marBottom w:val="0"/>
          <w:divBdr>
            <w:top w:val="none" w:sz="0" w:space="0" w:color="auto"/>
            <w:left w:val="none" w:sz="0" w:space="0" w:color="auto"/>
            <w:bottom w:val="none" w:sz="0" w:space="0" w:color="auto"/>
            <w:right w:val="none" w:sz="0" w:space="0" w:color="auto"/>
          </w:divBdr>
        </w:div>
        <w:div w:id="662706595">
          <w:marLeft w:val="0"/>
          <w:marRight w:val="0"/>
          <w:marTop w:val="0"/>
          <w:marBottom w:val="0"/>
          <w:divBdr>
            <w:top w:val="none" w:sz="0" w:space="0" w:color="auto"/>
            <w:left w:val="none" w:sz="0" w:space="0" w:color="auto"/>
            <w:bottom w:val="none" w:sz="0" w:space="0" w:color="auto"/>
            <w:right w:val="none" w:sz="0" w:space="0" w:color="auto"/>
          </w:divBdr>
        </w:div>
        <w:div w:id="826555539">
          <w:marLeft w:val="0"/>
          <w:marRight w:val="0"/>
          <w:marTop w:val="0"/>
          <w:marBottom w:val="0"/>
          <w:divBdr>
            <w:top w:val="none" w:sz="0" w:space="0" w:color="auto"/>
            <w:left w:val="none" w:sz="0" w:space="0" w:color="auto"/>
            <w:bottom w:val="none" w:sz="0" w:space="0" w:color="auto"/>
            <w:right w:val="none" w:sz="0" w:space="0" w:color="auto"/>
          </w:divBdr>
        </w:div>
        <w:div w:id="1687712228">
          <w:marLeft w:val="0"/>
          <w:marRight w:val="0"/>
          <w:marTop w:val="0"/>
          <w:marBottom w:val="0"/>
          <w:divBdr>
            <w:top w:val="none" w:sz="0" w:space="0" w:color="auto"/>
            <w:left w:val="none" w:sz="0" w:space="0" w:color="auto"/>
            <w:bottom w:val="none" w:sz="0" w:space="0" w:color="auto"/>
            <w:right w:val="none" w:sz="0" w:space="0" w:color="auto"/>
          </w:divBdr>
        </w:div>
      </w:divsChild>
    </w:div>
    <w:div w:id="1982029429">
      <w:bodyDiv w:val="1"/>
      <w:marLeft w:val="0"/>
      <w:marRight w:val="0"/>
      <w:marTop w:val="0"/>
      <w:marBottom w:val="0"/>
      <w:divBdr>
        <w:top w:val="none" w:sz="0" w:space="0" w:color="auto"/>
        <w:left w:val="none" w:sz="0" w:space="0" w:color="auto"/>
        <w:bottom w:val="none" w:sz="0" w:space="0" w:color="auto"/>
        <w:right w:val="none" w:sz="0" w:space="0" w:color="auto"/>
      </w:divBdr>
    </w:div>
    <w:div w:id="1983459454">
      <w:bodyDiv w:val="1"/>
      <w:marLeft w:val="0"/>
      <w:marRight w:val="0"/>
      <w:marTop w:val="0"/>
      <w:marBottom w:val="0"/>
      <w:divBdr>
        <w:top w:val="none" w:sz="0" w:space="0" w:color="auto"/>
        <w:left w:val="none" w:sz="0" w:space="0" w:color="auto"/>
        <w:bottom w:val="none" w:sz="0" w:space="0" w:color="auto"/>
        <w:right w:val="none" w:sz="0" w:space="0" w:color="auto"/>
      </w:divBdr>
      <w:divsChild>
        <w:div w:id="1661421700">
          <w:marLeft w:val="0"/>
          <w:marRight w:val="0"/>
          <w:marTop w:val="0"/>
          <w:marBottom w:val="0"/>
          <w:divBdr>
            <w:top w:val="none" w:sz="0" w:space="0" w:color="auto"/>
            <w:left w:val="none" w:sz="0" w:space="0" w:color="auto"/>
            <w:bottom w:val="none" w:sz="0" w:space="0" w:color="auto"/>
            <w:right w:val="none" w:sz="0" w:space="0" w:color="auto"/>
          </w:divBdr>
        </w:div>
        <w:div w:id="54201495">
          <w:marLeft w:val="0"/>
          <w:marRight w:val="0"/>
          <w:marTop w:val="0"/>
          <w:marBottom w:val="0"/>
          <w:divBdr>
            <w:top w:val="none" w:sz="0" w:space="0" w:color="auto"/>
            <w:left w:val="none" w:sz="0" w:space="0" w:color="auto"/>
            <w:bottom w:val="none" w:sz="0" w:space="0" w:color="auto"/>
            <w:right w:val="none" w:sz="0" w:space="0" w:color="auto"/>
          </w:divBdr>
        </w:div>
        <w:div w:id="2116560573">
          <w:marLeft w:val="0"/>
          <w:marRight w:val="0"/>
          <w:marTop w:val="0"/>
          <w:marBottom w:val="0"/>
          <w:divBdr>
            <w:top w:val="none" w:sz="0" w:space="0" w:color="auto"/>
            <w:left w:val="none" w:sz="0" w:space="0" w:color="auto"/>
            <w:bottom w:val="none" w:sz="0" w:space="0" w:color="auto"/>
            <w:right w:val="none" w:sz="0" w:space="0" w:color="auto"/>
          </w:divBdr>
        </w:div>
        <w:div w:id="1090198320">
          <w:marLeft w:val="0"/>
          <w:marRight w:val="0"/>
          <w:marTop w:val="0"/>
          <w:marBottom w:val="0"/>
          <w:divBdr>
            <w:top w:val="none" w:sz="0" w:space="0" w:color="auto"/>
            <w:left w:val="none" w:sz="0" w:space="0" w:color="auto"/>
            <w:bottom w:val="none" w:sz="0" w:space="0" w:color="auto"/>
            <w:right w:val="none" w:sz="0" w:space="0" w:color="auto"/>
          </w:divBdr>
        </w:div>
        <w:div w:id="250507879">
          <w:marLeft w:val="0"/>
          <w:marRight w:val="0"/>
          <w:marTop w:val="0"/>
          <w:marBottom w:val="0"/>
          <w:divBdr>
            <w:top w:val="none" w:sz="0" w:space="0" w:color="auto"/>
            <w:left w:val="none" w:sz="0" w:space="0" w:color="auto"/>
            <w:bottom w:val="none" w:sz="0" w:space="0" w:color="auto"/>
            <w:right w:val="none" w:sz="0" w:space="0" w:color="auto"/>
          </w:divBdr>
        </w:div>
        <w:div w:id="69012501">
          <w:marLeft w:val="0"/>
          <w:marRight w:val="0"/>
          <w:marTop w:val="0"/>
          <w:marBottom w:val="0"/>
          <w:divBdr>
            <w:top w:val="none" w:sz="0" w:space="0" w:color="auto"/>
            <w:left w:val="none" w:sz="0" w:space="0" w:color="auto"/>
            <w:bottom w:val="none" w:sz="0" w:space="0" w:color="auto"/>
            <w:right w:val="none" w:sz="0" w:space="0" w:color="auto"/>
          </w:divBdr>
        </w:div>
        <w:div w:id="391006249">
          <w:marLeft w:val="0"/>
          <w:marRight w:val="0"/>
          <w:marTop w:val="0"/>
          <w:marBottom w:val="0"/>
          <w:divBdr>
            <w:top w:val="none" w:sz="0" w:space="0" w:color="auto"/>
            <w:left w:val="none" w:sz="0" w:space="0" w:color="auto"/>
            <w:bottom w:val="none" w:sz="0" w:space="0" w:color="auto"/>
            <w:right w:val="none" w:sz="0" w:space="0" w:color="auto"/>
          </w:divBdr>
        </w:div>
        <w:div w:id="1543053004">
          <w:marLeft w:val="0"/>
          <w:marRight w:val="0"/>
          <w:marTop w:val="0"/>
          <w:marBottom w:val="0"/>
          <w:divBdr>
            <w:top w:val="none" w:sz="0" w:space="0" w:color="auto"/>
            <w:left w:val="none" w:sz="0" w:space="0" w:color="auto"/>
            <w:bottom w:val="none" w:sz="0" w:space="0" w:color="auto"/>
            <w:right w:val="none" w:sz="0" w:space="0" w:color="auto"/>
          </w:divBdr>
        </w:div>
        <w:div w:id="19551143">
          <w:marLeft w:val="0"/>
          <w:marRight w:val="0"/>
          <w:marTop w:val="0"/>
          <w:marBottom w:val="0"/>
          <w:divBdr>
            <w:top w:val="none" w:sz="0" w:space="0" w:color="auto"/>
            <w:left w:val="none" w:sz="0" w:space="0" w:color="auto"/>
            <w:bottom w:val="none" w:sz="0" w:space="0" w:color="auto"/>
            <w:right w:val="none" w:sz="0" w:space="0" w:color="auto"/>
          </w:divBdr>
        </w:div>
        <w:div w:id="1003122994">
          <w:marLeft w:val="0"/>
          <w:marRight w:val="0"/>
          <w:marTop w:val="0"/>
          <w:marBottom w:val="0"/>
          <w:divBdr>
            <w:top w:val="none" w:sz="0" w:space="0" w:color="auto"/>
            <w:left w:val="none" w:sz="0" w:space="0" w:color="auto"/>
            <w:bottom w:val="none" w:sz="0" w:space="0" w:color="auto"/>
            <w:right w:val="none" w:sz="0" w:space="0" w:color="auto"/>
          </w:divBdr>
        </w:div>
        <w:div w:id="678580189">
          <w:marLeft w:val="0"/>
          <w:marRight w:val="0"/>
          <w:marTop w:val="0"/>
          <w:marBottom w:val="0"/>
          <w:divBdr>
            <w:top w:val="none" w:sz="0" w:space="0" w:color="auto"/>
            <w:left w:val="none" w:sz="0" w:space="0" w:color="auto"/>
            <w:bottom w:val="none" w:sz="0" w:space="0" w:color="auto"/>
            <w:right w:val="none" w:sz="0" w:space="0" w:color="auto"/>
          </w:divBdr>
        </w:div>
        <w:div w:id="1828550034">
          <w:marLeft w:val="0"/>
          <w:marRight w:val="0"/>
          <w:marTop w:val="0"/>
          <w:marBottom w:val="0"/>
          <w:divBdr>
            <w:top w:val="none" w:sz="0" w:space="0" w:color="auto"/>
            <w:left w:val="none" w:sz="0" w:space="0" w:color="auto"/>
            <w:bottom w:val="none" w:sz="0" w:space="0" w:color="auto"/>
            <w:right w:val="none" w:sz="0" w:space="0" w:color="auto"/>
          </w:divBdr>
        </w:div>
      </w:divsChild>
    </w:div>
    <w:div w:id="1986231715">
      <w:bodyDiv w:val="1"/>
      <w:marLeft w:val="0"/>
      <w:marRight w:val="0"/>
      <w:marTop w:val="0"/>
      <w:marBottom w:val="0"/>
      <w:divBdr>
        <w:top w:val="none" w:sz="0" w:space="0" w:color="auto"/>
        <w:left w:val="none" w:sz="0" w:space="0" w:color="auto"/>
        <w:bottom w:val="none" w:sz="0" w:space="0" w:color="auto"/>
        <w:right w:val="none" w:sz="0" w:space="0" w:color="auto"/>
      </w:divBdr>
      <w:divsChild>
        <w:div w:id="428546965">
          <w:marLeft w:val="0"/>
          <w:marRight w:val="0"/>
          <w:marTop w:val="0"/>
          <w:marBottom w:val="0"/>
          <w:divBdr>
            <w:top w:val="none" w:sz="0" w:space="0" w:color="auto"/>
            <w:left w:val="none" w:sz="0" w:space="0" w:color="auto"/>
            <w:bottom w:val="none" w:sz="0" w:space="0" w:color="auto"/>
            <w:right w:val="none" w:sz="0" w:space="0" w:color="auto"/>
          </w:divBdr>
        </w:div>
        <w:div w:id="594166491">
          <w:marLeft w:val="0"/>
          <w:marRight w:val="0"/>
          <w:marTop w:val="0"/>
          <w:marBottom w:val="0"/>
          <w:divBdr>
            <w:top w:val="none" w:sz="0" w:space="0" w:color="auto"/>
            <w:left w:val="none" w:sz="0" w:space="0" w:color="auto"/>
            <w:bottom w:val="none" w:sz="0" w:space="0" w:color="auto"/>
            <w:right w:val="none" w:sz="0" w:space="0" w:color="auto"/>
          </w:divBdr>
        </w:div>
      </w:divsChild>
    </w:div>
    <w:div w:id="1992563738">
      <w:bodyDiv w:val="1"/>
      <w:marLeft w:val="0"/>
      <w:marRight w:val="0"/>
      <w:marTop w:val="0"/>
      <w:marBottom w:val="0"/>
      <w:divBdr>
        <w:top w:val="none" w:sz="0" w:space="0" w:color="auto"/>
        <w:left w:val="none" w:sz="0" w:space="0" w:color="auto"/>
        <w:bottom w:val="none" w:sz="0" w:space="0" w:color="auto"/>
        <w:right w:val="none" w:sz="0" w:space="0" w:color="auto"/>
      </w:divBdr>
      <w:divsChild>
        <w:div w:id="167182852">
          <w:marLeft w:val="0"/>
          <w:marRight w:val="0"/>
          <w:marTop w:val="0"/>
          <w:marBottom w:val="0"/>
          <w:divBdr>
            <w:top w:val="none" w:sz="0" w:space="0" w:color="auto"/>
            <w:left w:val="none" w:sz="0" w:space="0" w:color="auto"/>
            <w:bottom w:val="none" w:sz="0" w:space="0" w:color="auto"/>
            <w:right w:val="none" w:sz="0" w:space="0" w:color="auto"/>
          </w:divBdr>
        </w:div>
        <w:div w:id="1634021233">
          <w:marLeft w:val="0"/>
          <w:marRight w:val="0"/>
          <w:marTop w:val="0"/>
          <w:marBottom w:val="0"/>
          <w:divBdr>
            <w:top w:val="none" w:sz="0" w:space="0" w:color="auto"/>
            <w:left w:val="none" w:sz="0" w:space="0" w:color="auto"/>
            <w:bottom w:val="none" w:sz="0" w:space="0" w:color="auto"/>
            <w:right w:val="none" w:sz="0" w:space="0" w:color="auto"/>
          </w:divBdr>
        </w:div>
        <w:div w:id="605431206">
          <w:marLeft w:val="0"/>
          <w:marRight w:val="0"/>
          <w:marTop w:val="0"/>
          <w:marBottom w:val="0"/>
          <w:divBdr>
            <w:top w:val="none" w:sz="0" w:space="0" w:color="auto"/>
            <w:left w:val="none" w:sz="0" w:space="0" w:color="auto"/>
            <w:bottom w:val="none" w:sz="0" w:space="0" w:color="auto"/>
            <w:right w:val="none" w:sz="0" w:space="0" w:color="auto"/>
          </w:divBdr>
        </w:div>
        <w:div w:id="1490557484">
          <w:marLeft w:val="0"/>
          <w:marRight w:val="0"/>
          <w:marTop w:val="0"/>
          <w:marBottom w:val="0"/>
          <w:divBdr>
            <w:top w:val="none" w:sz="0" w:space="0" w:color="auto"/>
            <w:left w:val="none" w:sz="0" w:space="0" w:color="auto"/>
            <w:bottom w:val="none" w:sz="0" w:space="0" w:color="auto"/>
            <w:right w:val="none" w:sz="0" w:space="0" w:color="auto"/>
          </w:divBdr>
        </w:div>
        <w:div w:id="464004242">
          <w:marLeft w:val="0"/>
          <w:marRight w:val="0"/>
          <w:marTop w:val="0"/>
          <w:marBottom w:val="0"/>
          <w:divBdr>
            <w:top w:val="none" w:sz="0" w:space="0" w:color="auto"/>
            <w:left w:val="none" w:sz="0" w:space="0" w:color="auto"/>
            <w:bottom w:val="none" w:sz="0" w:space="0" w:color="auto"/>
            <w:right w:val="none" w:sz="0" w:space="0" w:color="auto"/>
          </w:divBdr>
        </w:div>
        <w:div w:id="2092921203">
          <w:marLeft w:val="0"/>
          <w:marRight w:val="0"/>
          <w:marTop w:val="0"/>
          <w:marBottom w:val="0"/>
          <w:divBdr>
            <w:top w:val="none" w:sz="0" w:space="0" w:color="auto"/>
            <w:left w:val="none" w:sz="0" w:space="0" w:color="auto"/>
            <w:bottom w:val="none" w:sz="0" w:space="0" w:color="auto"/>
            <w:right w:val="none" w:sz="0" w:space="0" w:color="auto"/>
          </w:divBdr>
        </w:div>
        <w:div w:id="1630741693">
          <w:marLeft w:val="0"/>
          <w:marRight w:val="0"/>
          <w:marTop w:val="0"/>
          <w:marBottom w:val="0"/>
          <w:divBdr>
            <w:top w:val="none" w:sz="0" w:space="0" w:color="auto"/>
            <w:left w:val="none" w:sz="0" w:space="0" w:color="auto"/>
            <w:bottom w:val="none" w:sz="0" w:space="0" w:color="auto"/>
            <w:right w:val="none" w:sz="0" w:space="0" w:color="auto"/>
          </w:divBdr>
        </w:div>
        <w:div w:id="125975037">
          <w:marLeft w:val="0"/>
          <w:marRight w:val="0"/>
          <w:marTop w:val="0"/>
          <w:marBottom w:val="0"/>
          <w:divBdr>
            <w:top w:val="none" w:sz="0" w:space="0" w:color="auto"/>
            <w:left w:val="none" w:sz="0" w:space="0" w:color="auto"/>
            <w:bottom w:val="none" w:sz="0" w:space="0" w:color="auto"/>
            <w:right w:val="none" w:sz="0" w:space="0" w:color="auto"/>
          </w:divBdr>
        </w:div>
        <w:div w:id="971789037">
          <w:marLeft w:val="0"/>
          <w:marRight w:val="0"/>
          <w:marTop w:val="0"/>
          <w:marBottom w:val="0"/>
          <w:divBdr>
            <w:top w:val="none" w:sz="0" w:space="0" w:color="auto"/>
            <w:left w:val="none" w:sz="0" w:space="0" w:color="auto"/>
            <w:bottom w:val="none" w:sz="0" w:space="0" w:color="auto"/>
            <w:right w:val="none" w:sz="0" w:space="0" w:color="auto"/>
          </w:divBdr>
        </w:div>
        <w:div w:id="1652632672">
          <w:marLeft w:val="0"/>
          <w:marRight w:val="0"/>
          <w:marTop w:val="0"/>
          <w:marBottom w:val="0"/>
          <w:divBdr>
            <w:top w:val="none" w:sz="0" w:space="0" w:color="auto"/>
            <w:left w:val="none" w:sz="0" w:space="0" w:color="auto"/>
            <w:bottom w:val="none" w:sz="0" w:space="0" w:color="auto"/>
            <w:right w:val="none" w:sz="0" w:space="0" w:color="auto"/>
          </w:divBdr>
        </w:div>
        <w:div w:id="1630746089">
          <w:marLeft w:val="0"/>
          <w:marRight w:val="0"/>
          <w:marTop w:val="0"/>
          <w:marBottom w:val="0"/>
          <w:divBdr>
            <w:top w:val="none" w:sz="0" w:space="0" w:color="auto"/>
            <w:left w:val="none" w:sz="0" w:space="0" w:color="auto"/>
            <w:bottom w:val="none" w:sz="0" w:space="0" w:color="auto"/>
            <w:right w:val="none" w:sz="0" w:space="0" w:color="auto"/>
          </w:divBdr>
        </w:div>
        <w:div w:id="998654589">
          <w:marLeft w:val="0"/>
          <w:marRight w:val="0"/>
          <w:marTop w:val="0"/>
          <w:marBottom w:val="0"/>
          <w:divBdr>
            <w:top w:val="none" w:sz="0" w:space="0" w:color="auto"/>
            <w:left w:val="none" w:sz="0" w:space="0" w:color="auto"/>
            <w:bottom w:val="none" w:sz="0" w:space="0" w:color="auto"/>
            <w:right w:val="none" w:sz="0" w:space="0" w:color="auto"/>
          </w:divBdr>
        </w:div>
        <w:div w:id="1495072943">
          <w:marLeft w:val="0"/>
          <w:marRight w:val="0"/>
          <w:marTop w:val="0"/>
          <w:marBottom w:val="0"/>
          <w:divBdr>
            <w:top w:val="none" w:sz="0" w:space="0" w:color="auto"/>
            <w:left w:val="none" w:sz="0" w:space="0" w:color="auto"/>
            <w:bottom w:val="none" w:sz="0" w:space="0" w:color="auto"/>
            <w:right w:val="none" w:sz="0" w:space="0" w:color="auto"/>
          </w:divBdr>
        </w:div>
        <w:div w:id="1184439307">
          <w:marLeft w:val="0"/>
          <w:marRight w:val="0"/>
          <w:marTop w:val="0"/>
          <w:marBottom w:val="0"/>
          <w:divBdr>
            <w:top w:val="none" w:sz="0" w:space="0" w:color="auto"/>
            <w:left w:val="none" w:sz="0" w:space="0" w:color="auto"/>
            <w:bottom w:val="none" w:sz="0" w:space="0" w:color="auto"/>
            <w:right w:val="none" w:sz="0" w:space="0" w:color="auto"/>
          </w:divBdr>
        </w:div>
        <w:div w:id="1413701552">
          <w:marLeft w:val="0"/>
          <w:marRight w:val="0"/>
          <w:marTop w:val="0"/>
          <w:marBottom w:val="0"/>
          <w:divBdr>
            <w:top w:val="none" w:sz="0" w:space="0" w:color="auto"/>
            <w:left w:val="none" w:sz="0" w:space="0" w:color="auto"/>
            <w:bottom w:val="none" w:sz="0" w:space="0" w:color="auto"/>
            <w:right w:val="none" w:sz="0" w:space="0" w:color="auto"/>
          </w:divBdr>
        </w:div>
        <w:div w:id="358973271">
          <w:marLeft w:val="0"/>
          <w:marRight w:val="0"/>
          <w:marTop w:val="0"/>
          <w:marBottom w:val="0"/>
          <w:divBdr>
            <w:top w:val="none" w:sz="0" w:space="0" w:color="auto"/>
            <w:left w:val="none" w:sz="0" w:space="0" w:color="auto"/>
            <w:bottom w:val="none" w:sz="0" w:space="0" w:color="auto"/>
            <w:right w:val="none" w:sz="0" w:space="0" w:color="auto"/>
          </w:divBdr>
        </w:div>
        <w:div w:id="1673411759">
          <w:marLeft w:val="0"/>
          <w:marRight w:val="0"/>
          <w:marTop w:val="0"/>
          <w:marBottom w:val="0"/>
          <w:divBdr>
            <w:top w:val="none" w:sz="0" w:space="0" w:color="auto"/>
            <w:left w:val="none" w:sz="0" w:space="0" w:color="auto"/>
            <w:bottom w:val="none" w:sz="0" w:space="0" w:color="auto"/>
            <w:right w:val="none" w:sz="0" w:space="0" w:color="auto"/>
          </w:divBdr>
        </w:div>
      </w:divsChild>
    </w:div>
    <w:div w:id="1997420728">
      <w:bodyDiv w:val="1"/>
      <w:marLeft w:val="0"/>
      <w:marRight w:val="0"/>
      <w:marTop w:val="0"/>
      <w:marBottom w:val="0"/>
      <w:divBdr>
        <w:top w:val="none" w:sz="0" w:space="0" w:color="auto"/>
        <w:left w:val="none" w:sz="0" w:space="0" w:color="auto"/>
        <w:bottom w:val="none" w:sz="0" w:space="0" w:color="auto"/>
        <w:right w:val="none" w:sz="0" w:space="0" w:color="auto"/>
      </w:divBdr>
    </w:div>
    <w:div w:id="1998727079">
      <w:bodyDiv w:val="1"/>
      <w:marLeft w:val="0"/>
      <w:marRight w:val="0"/>
      <w:marTop w:val="0"/>
      <w:marBottom w:val="0"/>
      <w:divBdr>
        <w:top w:val="none" w:sz="0" w:space="0" w:color="auto"/>
        <w:left w:val="none" w:sz="0" w:space="0" w:color="auto"/>
        <w:bottom w:val="none" w:sz="0" w:space="0" w:color="auto"/>
        <w:right w:val="none" w:sz="0" w:space="0" w:color="auto"/>
      </w:divBdr>
    </w:div>
    <w:div w:id="2004775904">
      <w:bodyDiv w:val="1"/>
      <w:marLeft w:val="0"/>
      <w:marRight w:val="0"/>
      <w:marTop w:val="0"/>
      <w:marBottom w:val="0"/>
      <w:divBdr>
        <w:top w:val="none" w:sz="0" w:space="0" w:color="auto"/>
        <w:left w:val="none" w:sz="0" w:space="0" w:color="auto"/>
        <w:bottom w:val="none" w:sz="0" w:space="0" w:color="auto"/>
        <w:right w:val="none" w:sz="0" w:space="0" w:color="auto"/>
      </w:divBdr>
    </w:div>
    <w:div w:id="2007587682">
      <w:bodyDiv w:val="1"/>
      <w:marLeft w:val="0"/>
      <w:marRight w:val="0"/>
      <w:marTop w:val="0"/>
      <w:marBottom w:val="0"/>
      <w:divBdr>
        <w:top w:val="none" w:sz="0" w:space="0" w:color="auto"/>
        <w:left w:val="none" w:sz="0" w:space="0" w:color="auto"/>
        <w:bottom w:val="none" w:sz="0" w:space="0" w:color="auto"/>
        <w:right w:val="none" w:sz="0" w:space="0" w:color="auto"/>
      </w:divBdr>
    </w:div>
    <w:div w:id="2009213939">
      <w:bodyDiv w:val="1"/>
      <w:marLeft w:val="0"/>
      <w:marRight w:val="0"/>
      <w:marTop w:val="0"/>
      <w:marBottom w:val="0"/>
      <w:divBdr>
        <w:top w:val="none" w:sz="0" w:space="0" w:color="auto"/>
        <w:left w:val="none" w:sz="0" w:space="0" w:color="auto"/>
        <w:bottom w:val="none" w:sz="0" w:space="0" w:color="auto"/>
        <w:right w:val="none" w:sz="0" w:space="0" w:color="auto"/>
      </w:divBdr>
    </w:div>
    <w:div w:id="2011253718">
      <w:bodyDiv w:val="1"/>
      <w:marLeft w:val="0"/>
      <w:marRight w:val="0"/>
      <w:marTop w:val="0"/>
      <w:marBottom w:val="0"/>
      <w:divBdr>
        <w:top w:val="none" w:sz="0" w:space="0" w:color="auto"/>
        <w:left w:val="none" w:sz="0" w:space="0" w:color="auto"/>
        <w:bottom w:val="none" w:sz="0" w:space="0" w:color="auto"/>
        <w:right w:val="none" w:sz="0" w:space="0" w:color="auto"/>
      </w:divBdr>
    </w:div>
    <w:div w:id="2011328843">
      <w:bodyDiv w:val="1"/>
      <w:marLeft w:val="0"/>
      <w:marRight w:val="0"/>
      <w:marTop w:val="0"/>
      <w:marBottom w:val="0"/>
      <w:divBdr>
        <w:top w:val="none" w:sz="0" w:space="0" w:color="auto"/>
        <w:left w:val="none" w:sz="0" w:space="0" w:color="auto"/>
        <w:bottom w:val="none" w:sz="0" w:space="0" w:color="auto"/>
        <w:right w:val="none" w:sz="0" w:space="0" w:color="auto"/>
      </w:divBdr>
    </w:div>
    <w:div w:id="2021010080">
      <w:bodyDiv w:val="1"/>
      <w:marLeft w:val="0"/>
      <w:marRight w:val="0"/>
      <w:marTop w:val="0"/>
      <w:marBottom w:val="0"/>
      <w:divBdr>
        <w:top w:val="none" w:sz="0" w:space="0" w:color="auto"/>
        <w:left w:val="none" w:sz="0" w:space="0" w:color="auto"/>
        <w:bottom w:val="none" w:sz="0" w:space="0" w:color="auto"/>
        <w:right w:val="none" w:sz="0" w:space="0" w:color="auto"/>
      </w:divBdr>
      <w:divsChild>
        <w:div w:id="1995835797">
          <w:marLeft w:val="0"/>
          <w:marRight w:val="0"/>
          <w:marTop w:val="0"/>
          <w:marBottom w:val="0"/>
          <w:divBdr>
            <w:top w:val="none" w:sz="0" w:space="0" w:color="auto"/>
            <w:left w:val="none" w:sz="0" w:space="0" w:color="auto"/>
            <w:bottom w:val="none" w:sz="0" w:space="0" w:color="auto"/>
            <w:right w:val="none" w:sz="0" w:space="0" w:color="auto"/>
          </w:divBdr>
        </w:div>
        <w:div w:id="781999591">
          <w:marLeft w:val="0"/>
          <w:marRight w:val="0"/>
          <w:marTop w:val="0"/>
          <w:marBottom w:val="0"/>
          <w:divBdr>
            <w:top w:val="none" w:sz="0" w:space="0" w:color="auto"/>
            <w:left w:val="none" w:sz="0" w:space="0" w:color="auto"/>
            <w:bottom w:val="none" w:sz="0" w:space="0" w:color="auto"/>
            <w:right w:val="none" w:sz="0" w:space="0" w:color="auto"/>
          </w:divBdr>
        </w:div>
        <w:div w:id="286863210">
          <w:marLeft w:val="0"/>
          <w:marRight w:val="0"/>
          <w:marTop w:val="0"/>
          <w:marBottom w:val="0"/>
          <w:divBdr>
            <w:top w:val="none" w:sz="0" w:space="0" w:color="auto"/>
            <w:left w:val="none" w:sz="0" w:space="0" w:color="auto"/>
            <w:bottom w:val="none" w:sz="0" w:space="0" w:color="auto"/>
            <w:right w:val="none" w:sz="0" w:space="0" w:color="auto"/>
          </w:divBdr>
        </w:div>
        <w:div w:id="452018168">
          <w:marLeft w:val="0"/>
          <w:marRight w:val="0"/>
          <w:marTop w:val="0"/>
          <w:marBottom w:val="0"/>
          <w:divBdr>
            <w:top w:val="none" w:sz="0" w:space="0" w:color="auto"/>
            <w:left w:val="none" w:sz="0" w:space="0" w:color="auto"/>
            <w:bottom w:val="none" w:sz="0" w:space="0" w:color="auto"/>
            <w:right w:val="none" w:sz="0" w:space="0" w:color="auto"/>
          </w:divBdr>
        </w:div>
        <w:div w:id="645166626">
          <w:marLeft w:val="0"/>
          <w:marRight w:val="0"/>
          <w:marTop w:val="0"/>
          <w:marBottom w:val="0"/>
          <w:divBdr>
            <w:top w:val="none" w:sz="0" w:space="0" w:color="auto"/>
            <w:left w:val="none" w:sz="0" w:space="0" w:color="auto"/>
            <w:bottom w:val="none" w:sz="0" w:space="0" w:color="auto"/>
            <w:right w:val="none" w:sz="0" w:space="0" w:color="auto"/>
          </w:divBdr>
        </w:div>
        <w:div w:id="798302072">
          <w:marLeft w:val="0"/>
          <w:marRight w:val="0"/>
          <w:marTop w:val="0"/>
          <w:marBottom w:val="0"/>
          <w:divBdr>
            <w:top w:val="none" w:sz="0" w:space="0" w:color="auto"/>
            <w:left w:val="none" w:sz="0" w:space="0" w:color="auto"/>
            <w:bottom w:val="none" w:sz="0" w:space="0" w:color="auto"/>
            <w:right w:val="none" w:sz="0" w:space="0" w:color="auto"/>
          </w:divBdr>
        </w:div>
        <w:div w:id="1346639394">
          <w:marLeft w:val="0"/>
          <w:marRight w:val="0"/>
          <w:marTop w:val="0"/>
          <w:marBottom w:val="0"/>
          <w:divBdr>
            <w:top w:val="none" w:sz="0" w:space="0" w:color="auto"/>
            <w:left w:val="none" w:sz="0" w:space="0" w:color="auto"/>
            <w:bottom w:val="none" w:sz="0" w:space="0" w:color="auto"/>
            <w:right w:val="none" w:sz="0" w:space="0" w:color="auto"/>
          </w:divBdr>
        </w:div>
        <w:div w:id="652565067">
          <w:marLeft w:val="0"/>
          <w:marRight w:val="0"/>
          <w:marTop w:val="0"/>
          <w:marBottom w:val="0"/>
          <w:divBdr>
            <w:top w:val="none" w:sz="0" w:space="0" w:color="auto"/>
            <w:left w:val="none" w:sz="0" w:space="0" w:color="auto"/>
            <w:bottom w:val="none" w:sz="0" w:space="0" w:color="auto"/>
            <w:right w:val="none" w:sz="0" w:space="0" w:color="auto"/>
          </w:divBdr>
        </w:div>
        <w:div w:id="477304367">
          <w:marLeft w:val="0"/>
          <w:marRight w:val="0"/>
          <w:marTop w:val="0"/>
          <w:marBottom w:val="0"/>
          <w:divBdr>
            <w:top w:val="none" w:sz="0" w:space="0" w:color="auto"/>
            <w:left w:val="none" w:sz="0" w:space="0" w:color="auto"/>
            <w:bottom w:val="none" w:sz="0" w:space="0" w:color="auto"/>
            <w:right w:val="none" w:sz="0" w:space="0" w:color="auto"/>
          </w:divBdr>
        </w:div>
        <w:div w:id="713391108">
          <w:marLeft w:val="0"/>
          <w:marRight w:val="0"/>
          <w:marTop w:val="0"/>
          <w:marBottom w:val="0"/>
          <w:divBdr>
            <w:top w:val="none" w:sz="0" w:space="0" w:color="auto"/>
            <w:left w:val="none" w:sz="0" w:space="0" w:color="auto"/>
            <w:bottom w:val="none" w:sz="0" w:space="0" w:color="auto"/>
            <w:right w:val="none" w:sz="0" w:space="0" w:color="auto"/>
          </w:divBdr>
        </w:div>
        <w:div w:id="1625773749">
          <w:marLeft w:val="0"/>
          <w:marRight w:val="0"/>
          <w:marTop w:val="0"/>
          <w:marBottom w:val="0"/>
          <w:divBdr>
            <w:top w:val="none" w:sz="0" w:space="0" w:color="auto"/>
            <w:left w:val="none" w:sz="0" w:space="0" w:color="auto"/>
            <w:bottom w:val="none" w:sz="0" w:space="0" w:color="auto"/>
            <w:right w:val="none" w:sz="0" w:space="0" w:color="auto"/>
          </w:divBdr>
        </w:div>
        <w:div w:id="2062515607">
          <w:marLeft w:val="0"/>
          <w:marRight w:val="0"/>
          <w:marTop w:val="0"/>
          <w:marBottom w:val="0"/>
          <w:divBdr>
            <w:top w:val="none" w:sz="0" w:space="0" w:color="auto"/>
            <w:left w:val="none" w:sz="0" w:space="0" w:color="auto"/>
            <w:bottom w:val="none" w:sz="0" w:space="0" w:color="auto"/>
            <w:right w:val="none" w:sz="0" w:space="0" w:color="auto"/>
          </w:divBdr>
        </w:div>
        <w:div w:id="750350084">
          <w:marLeft w:val="0"/>
          <w:marRight w:val="0"/>
          <w:marTop w:val="0"/>
          <w:marBottom w:val="0"/>
          <w:divBdr>
            <w:top w:val="none" w:sz="0" w:space="0" w:color="auto"/>
            <w:left w:val="none" w:sz="0" w:space="0" w:color="auto"/>
            <w:bottom w:val="none" w:sz="0" w:space="0" w:color="auto"/>
            <w:right w:val="none" w:sz="0" w:space="0" w:color="auto"/>
          </w:divBdr>
        </w:div>
        <w:div w:id="294918452">
          <w:marLeft w:val="0"/>
          <w:marRight w:val="0"/>
          <w:marTop w:val="0"/>
          <w:marBottom w:val="0"/>
          <w:divBdr>
            <w:top w:val="none" w:sz="0" w:space="0" w:color="auto"/>
            <w:left w:val="none" w:sz="0" w:space="0" w:color="auto"/>
            <w:bottom w:val="none" w:sz="0" w:space="0" w:color="auto"/>
            <w:right w:val="none" w:sz="0" w:space="0" w:color="auto"/>
          </w:divBdr>
        </w:div>
        <w:div w:id="1775442879">
          <w:marLeft w:val="0"/>
          <w:marRight w:val="0"/>
          <w:marTop w:val="0"/>
          <w:marBottom w:val="0"/>
          <w:divBdr>
            <w:top w:val="none" w:sz="0" w:space="0" w:color="auto"/>
            <w:left w:val="none" w:sz="0" w:space="0" w:color="auto"/>
            <w:bottom w:val="none" w:sz="0" w:space="0" w:color="auto"/>
            <w:right w:val="none" w:sz="0" w:space="0" w:color="auto"/>
          </w:divBdr>
        </w:div>
        <w:div w:id="31540688">
          <w:marLeft w:val="0"/>
          <w:marRight w:val="0"/>
          <w:marTop w:val="0"/>
          <w:marBottom w:val="0"/>
          <w:divBdr>
            <w:top w:val="none" w:sz="0" w:space="0" w:color="auto"/>
            <w:left w:val="none" w:sz="0" w:space="0" w:color="auto"/>
            <w:bottom w:val="none" w:sz="0" w:space="0" w:color="auto"/>
            <w:right w:val="none" w:sz="0" w:space="0" w:color="auto"/>
          </w:divBdr>
        </w:div>
        <w:div w:id="1339848663">
          <w:marLeft w:val="0"/>
          <w:marRight w:val="0"/>
          <w:marTop w:val="0"/>
          <w:marBottom w:val="0"/>
          <w:divBdr>
            <w:top w:val="none" w:sz="0" w:space="0" w:color="auto"/>
            <w:left w:val="none" w:sz="0" w:space="0" w:color="auto"/>
            <w:bottom w:val="none" w:sz="0" w:space="0" w:color="auto"/>
            <w:right w:val="none" w:sz="0" w:space="0" w:color="auto"/>
          </w:divBdr>
        </w:div>
        <w:div w:id="678167099">
          <w:marLeft w:val="0"/>
          <w:marRight w:val="0"/>
          <w:marTop w:val="0"/>
          <w:marBottom w:val="0"/>
          <w:divBdr>
            <w:top w:val="none" w:sz="0" w:space="0" w:color="auto"/>
            <w:left w:val="none" w:sz="0" w:space="0" w:color="auto"/>
            <w:bottom w:val="none" w:sz="0" w:space="0" w:color="auto"/>
            <w:right w:val="none" w:sz="0" w:space="0" w:color="auto"/>
          </w:divBdr>
        </w:div>
        <w:div w:id="658534344">
          <w:marLeft w:val="0"/>
          <w:marRight w:val="0"/>
          <w:marTop w:val="0"/>
          <w:marBottom w:val="0"/>
          <w:divBdr>
            <w:top w:val="none" w:sz="0" w:space="0" w:color="auto"/>
            <w:left w:val="none" w:sz="0" w:space="0" w:color="auto"/>
            <w:bottom w:val="none" w:sz="0" w:space="0" w:color="auto"/>
            <w:right w:val="none" w:sz="0" w:space="0" w:color="auto"/>
          </w:divBdr>
        </w:div>
        <w:div w:id="51933391">
          <w:marLeft w:val="0"/>
          <w:marRight w:val="0"/>
          <w:marTop w:val="0"/>
          <w:marBottom w:val="0"/>
          <w:divBdr>
            <w:top w:val="none" w:sz="0" w:space="0" w:color="auto"/>
            <w:left w:val="none" w:sz="0" w:space="0" w:color="auto"/>
            <w:bottom w:val="none" w:sz="0" w:space="0" w:color="auto"/>
            <w:right w:val="none" w:sz="0" w:space="0" w:color="auto"/>
          </w:divBdr>
        </w:div>
        <w:div w:id="1728449710">
          <w:marLeft w:val="0"/>
          <w:marRight w:val="0"/>
          <w:marTop w:val="0"/>
          <w:marBottom w:val="0"/>
          <w:divBdr>
            <w:top w:val="none" w:sz="0" w:space="0" w:color="auto"/>
            <w:left w:val="none" w:sz="0" w:space="0" w:color="auto"/>
            <w:bottom w:val="none" w:sz="0" w:space="0" w:color="auto"/>
            <w:right w:val="none" w:sz="0" w:space="0" w:color="auto"/>
          </w:divBdr>
        </w:div>
        <w:div w:id="1879079201">
          <w:marLeft w:val="0"/>
          <w:marRight w:val="0"/>
          <w:marTop w:val="0"/>
          <w:marBottom w:val="0"/>
          <w:divBdr>
            <w:top w:val="none" w:sz="0" w:space="0" w:color="auto"/>
            <w:left w:val="none" w:sz="0" w:space="0" w:color="auto"/>
            <w:bottom w:val="none" w:sz="0" w:space="0" w:color="auto"/>
            <w:right w:val="none" w:sz="0" w:space="0" w:color="auto"/>
          </w:divBdr>
        </w:div>
        <w:div w:id="215238419">
          <w:marLeft w:val="0"/>
          <w:marRight w:val="0"/>
          <w:marTop w:val="0"/>
          <w:marBottom w:val="0"/>
          <w:divBdr>
            <w:top w:val="none" w:sz="0" w:space="0" w:color="auto"/>
            <w:left w:val="none" w:sz="0" w:space="0" w:color="auto"/>
            <w:bottom w:val="none" w:sz="0" w:space="0" w:color="auto"/>
            <w:right w:val="none" w:sz="0" w:space="0" w:color="auto"/>
          </w:divBdr>
        </w:div>
      </w:divsChild>
    </w:div>
    <w:div w:id="2060586860">
      <w:bodyDiv w:val="1"/>
      <w:marLeft w:val="0"/>
      <w:marRight w:val="0"/>
      <w:marTop w:val="0"/>
      <w:marBottom w:val="0"/>
      <w:divBdr>
        <w:top w:val="none" w:sz="0" w:space="0" w:color="auto"/>
        <w:left w:val="none" w:sz="0" w:space="0" w:color="auto"/>
        <w:bottom w:val="none" w:sz="0" w:space="0" w:color="auto"/>
        <w:right w:val="none" w:sz="0" w:space="0" w:color="auto"/>
      </w:divBdr>
    </w:div>
    <w:div w:id="2065517223">
      <w:bodyDiv w:val="1"/>
      <w:marLeft w:val="0"/>
      <w:marRight w:val="0"/>
      <w:marTop w:val="0"/>
      <w:marBottom w:val="0"/>
      <w:divBdr>
        <w:top w:val="none" w:sz="0" w:space="0" w:color="auto"/>
        <w:left w:val="none" w:sz="0" w:space="0" w:color="auto"/>
        <w:bottom w:val="none" w:sz="0" w:space="0" w:color="auto"/>
        <w:right w:val="none" w:sz="0" w:space="0" w:color="auto"/>
      </w:divBdr>
    </w:div>
    <w:div w:id="2069497606">
      <w:bodyDiv w:val="1"/>
      <w:marLeft w:val="0"/>
      <w:marRight w:val="0"/>
      <w:marTop w:val="0"/>
      <w:marBottom w:val="0"/>
      <w:divBdr>
        <w:top w:val="none" w:sz="0" w:space="0" w:color="auto"/>
        <w:left w:val="none" w:sz="0" w:space="0" w:color="auto"/>
        <w:bottom w:val="none" w:sz="0" w:space="0" w:color="auto"/>
        <w:right w:val="none" w:sz="0" w:space="0" w:color="auto"/>
      </w:divBdr>
    </w:div>
    <w:div w:id="2078281102">
      <w:bodyDiv w:val="1"/>
      <w:marLeft w:val="0"/>
      <w:marRight w:val="0"/>
      <w:marTop w:val="0"/>
      <w:marBottom w:val="0"/>
      <w:divBdr>
        <w:top w:val="none" w:sz="0" w:space="0" w:color="auto"/>
        <w:left w:val="none" w:sz="0" w:space="0" w:color="auto"/>
        <w:bottom w:val="none" w:sz="0" w:space="0" w:color="auto"/>
        <w:right w:val="none" w:sz="0" w:space="0" w:color="auto"/>
      </w:divBdr>
    </w:div>
    <w:div w:id="2078742078">
      <w:bodyDiv w:val="1"/>
      <w:marLeft w:val="0"/>
      <w:marRight w:val="0"/>
      <w:marTop w:val="0"/>
      <w:marBottom w:val="0"/>
      <w:divBdr>
        <w:top w:val="none" w:sz="0" w:space="0" w:color="auto"/>
        <w:left w:val="none" w:sz="0" w:space="0" w:color="auto"/>
        <w:bottom w:val="none" w:sz="0" w:space="0" w:color="auto"/>
        <w:right w:val="none" w:sz="0" w:space="0" w:color="auto"/>
      </w:divBdr>
    </w:div>
    <w:div w:id="2085252982">
      <w:bodyDiv w:val="1"/>
      <w:marLeft w:val="0"/>
      <w:marRight w:val="0"/>
      <w:marTop w:val="0"/>
      <w:marBottom w:val="0"/>
      <w:divBdr>
        <w:top w:val="none" w:sz="0" w:space="0" w:color="auto"/>
        <w:left w:val="none" w:sz="0" w:space="0" w:color="auto"/>
        <w:bottom w:val="none" w:sz="0" w:space="0" w:color="auto"/>
        <w:right w:val="none" w:sz="0" w:space="0" w:color="auto"/>
      </w:divBdr>
    </w:div>
    <w:div w:id="2091658703">
      <w:bodyDiv w:val="1"/>
      <w:marLeft w:val="0"/>
      <w:marRight w:val="0"/>
      <w:marTop w:val="0"/>
      <w:marBottom w:val="0"/>
      <w:divBdr>
        <w:top w:val="none" w:sz="0" w:space="0" w:color="auto"/>
        <w:left w:val="none" w:sz="0" w:space="0" w:color="auto"/>
        <w:bottom w:val="none" w:sz="0" w:space="0" w:color="auto"/>
        <w:right w:val="none" w:sz="0" w:space="0" w:color="auto"/>
      </w:divBdr>
    </w:div>
    <w:div w:id="2093625801">
      <w:bodyDiv w:val="1"/>
      <w:marLeft w:val="0"/>
      <w:marRight w:val="0"/>
      <w:marTop w:val="0"/>
      <w:marBottom w:val="0"/>
      <w:divBdr>
        <w:top w:val="none" w:sz="0" w:space="0" w:color="auto"/>
        <w:left w:val="none" w:sz="0" w:space="0" w:color="auto"/>
        <w:bottom w:val="none" w:sz="0" w:space="0" w:color="auto"/>
        <w:right w:val="none" w:sz="0" w:space="0" w:color="auto"/>
      </w:divBdr>
    </w:div>
    <w:div w:id="2105108820">
      <w:bodyDiv w:val="1"/>
      <w:marLeft w:val="0"/>
      <w:marRight w:val="0"/>
      <w:marTop w:val="0"/>
      <w:marBottom w:val="0"/>
      <w:divBdr>
        <w:top w:val="none" w:sz="0" w:space="0" w:color="auto"/>
        <w:left w:val="none" w:sz="0" w:space="0" w:color="auto"/>
        <w:bottom w:val="none" w:sz="0" w:space="0" w:color="auto"/>
        <w:right w:val="none" w:sz="0" w:space="0" w:color="auto"/>
      </w:divBdr>
      <w:divsChild>
        <w:div w:id="250554288">
          <w:marLeft w:val="0"/>
          <w:marRight w:val="0"/>
          <w:marTop w:val="0"/>
          <w:marBottom w:val="0"/>
          <w:divBdr>
            <w:top w:val="none" w:sz="0" w:space="0" w:color="auto"/>
            <w:left w:val="none" w:sz="0" w:space="0" w:color="auto"/>
            <w:bottom w:val="none" w:sz="0" w:space="0" w:color="auto"/>
            <w:right w:val="none" w:sz="0" w:space="0" w:color="auto"/>
          </w:divBdr>
        </w:div>
      </w:divsChild>
    </w:div>
    <w:div w:id="2122142442">
      <w:bodyDiv w:val="1"/>
      <w:marLeft w:val="0"/>
      <w:marRight w:val="0"/>
      <w:marTop w:val="0"/>
      <w:marBottom w:val="0"/>
      <w:divBdr>
        <w:top w:val="none" w:sz="0" w:space="0" w:color="auto"/>
        <w:left w:val="none" w:sz="0" w:space="0" w:color="auto"/>
        <w:bottom w:val="none" w:sz="0" w:space="0" w:color="auto"/>
        <w:right w:val="none" w:sz="0" w:space="0" w:color="auto"/>
      </w:divBdr>
      <w:divsChild>
        <w:div w:id="347417233">
          <w:marLeft w:val="0"/>
          <w:marRight w:val="0"/>
          <w:marTop w:val="0"/>
          <w:marBottom w:val="0"/>
          <w:divBdr>
            <w:top w:val="none" w:sz="0" w:space="0" w:color="auto"/>
            <w:left w:val="none" w:sz="0" w:space="0" w:color="auto"/>
            <w:bottom w:val="none" w:sz="0" w:space="0" w:color="auto"/>
            <w:right w:val="none" w:sz="0" w:space="0" w:color="auto"/>
          </w:divBdr>
        </w:div>
        <w:div w:id="435105394">
          <w:marLeft w:val="0"/>
          <w:marRight w:val="0"/>
          <w:marTop w:val="0"/>
          <w:marBottom w:val="0"/>
          <w:divBdr>
            <w:top w:val="none" w:sz="0" w:space="0" w:color="auto"/>
            <w:left w:val="none" w:sz="0" w:space="0" w:color="auto"/>
            <w:bottom w:val="none" w:sz="0" w:space="0" w:color="auto"/>
            <w:right w:val="none" w:sz="0" w:space="0" w:color="auto"/>
          </w:divBdr>
        </w:div>
        <w:div w:id="1719233939">
          <w:marLeft w:val="0"/>
          <w:marRight w:val="0"/>
          <w:marTop w:val="0"/>
          <w:marBottom w:val="0"/>
          <w:divBdr>
            <w:top w:val="none" w:sz="0" w:space="0" w:color="auto"/>
            <w:left w:val="none" w:sz="0" w:space="0" w:color="auto"/>
            <w:bottom w:val="none" w:sz="0" w:space="0" w:color="auto"/>
            <w:right w:val="none" w:sz="0" w:space="0" w:color="auto"/>
          </w:divBdr>
        </w:div>
        <w:div w:id="985010786">
          <w:marLeft w:val="0"/>
          <w:marRight w:val="0"/>
          <w:marTop w:val="0"/>
          <w:marBottom w:val="0"/>
          <w:divBdr>
            <w:top w:val="none" w:sz="0" w:space="0" w:color="auto"/>
            <w:left w:val="none" w:sz="0" w:space="0" w:color="auto"/>
            <w:bottom w:val="none" w:sz="0" w:space="0" w:color="auto"/>
            <w:right w:val="none" w:sz="0" w:space="0" w:color="auto"/>
          </w:divBdr>
        </w:div>
        <w:div w:id="952446926">
          <w:marLeft w:val="0"/>
          <w:marRight w:val="0"/>
          <w:marTop w:val="0"/>
          <w:marBottom w:val="0"/>
          <w:divBdr>
            <w:top w:val="none" w:sz="0" w:space="0" w:color="auto"/>
            <w:left w:val="none" w:sz="0" w:space="0" w:color="auto"/>
            <w:bottom w:val="none" w:sz="0" w:space="0" w:color="auto"/>
            <w:right w:val="none" w:sz="0" w:space="0" w:color="auto"/>
          </w:divBdr>
        </w:div>
        <w:div w:id="157965253">
          <w:marLeft w:val="0"/>
          <w:marRight w:val="0"/>
          <w:marTop w:val="0"/>
          <w:marBottom w:val="0"/>
          <w:divBdr>
            <w:top w:val="none" w:sz="0" w:space="0" w:color="auto"/>
            <w:left w:val="none" w:sz="0" w:space="0" w:color="auto"/>
            <w:bottom w:val="none" w:sz="0" w:space="0" w:color="auto"/>
            <w:right w:val="none" w:sz="0" w:space="0" w:color="auto"/>
          </w:divBdr>
        </w:div>
        <w:div w:id="968363136">
          <w:marLeft w:val="0"/>
          <w:marRight w:val="0"/>
          <w:marTop w:val="0"/>
          <w:marBottom w:val="0"/>
          <w:divBdr>
            <w:top w:val="none" w:sz="0" w:space="0" w:color="auto"/>
            <w:left w:val="none" w:sz="0" w:space="0" w:color="auto"/>
            <w:bottom w:val="none" w:sz="0" w:space="0" w:color="auto"/>
            <w:right w:val="none" w:sz="0" w:space="0" w:color="auto"/>
          </w:divBdr>
        </w:div>
        <w:div w:id="271011018">
          <w:marLeft w:val="0"/>
          <w:marRight w:val="0"/>
          <w:marTop w:val="0"/>
          <w:marBottom w:val="0"/>
          <w:divBdr>
            <w:top w:val="none" w:sz="0" w:space="0" w:color="auto"/>
            <w:left w:val="none" w:sz="0" w:space="0" w:color="auto"/>
            <w:bottom w:val="none" w:sz="0" w:space="0" w:color="auto"/>
            <w:right w:val="none" w:sz="0" w:space="0" w:color="auto"/>
          </w:divBdr>
        </w:div>
        <w:div w:id="2125927272">
          <w:marLeft w:val="0"/>
          <w:marRight w:val="0"/>
          <w:marTop w:val="0"/>
          <w:marBottom w:val="0"/>
          <w:divBdr>
            <w:top w:val="none" w:sz="0" w:space="0" w:color="auto"/>
            <w:left w:val="none" w:sz="0" w:space="0" w:color="auto"/>
            <w:bottom w:val="none" w:sz="0" w:space="0" w:color="auto"/>
            <w:right w:val="none" w:sz="0" w:space="0" w:color="auto"/>
          </w:divBdr>
        </w:div>
        <w:div w:id="472449431">
          <w:marLeft w:val="0"/>
          <w:marRight w:val="0"/>
          <w:marTop w:val="0"/>
          <w:marBottom w:val="0"/>
          <w:divBdr>
            <w:top w:val="none" w:sz="0" w:space="0" w:color="auto"/>
            <w:left w:val="none" w:sz="0" w:space="0" w:color="auto"/>
            <w:bottom w:val="none" w:sz="0" w:space="0" w:color="auto"/>
            <w:right w:val="none" w:sz="0" w:space="0" w:color="auto"/>
          </w:divBdr>
        </w:div>
        <w:div w:id="87238890">
          <w:marLeft w:val="0"/>
          <w:marRight w:val="0"/>
          <w:marTop w:val="0"/>
          <w:marBottom w:val="0"/>
          <w:divBdr>
            <w:top w:val="none" w:sz="0" w:space="0" w:color="auto"/>
            <w:left w:val="none" w:sz="0" w:space="0" w:color="auto"/>
            <w:bottom w:val="none" w:sz="0" w:space="0" w:color="auto"/>
            <w:right w:val="none" w:sz="0" w:space="0" w:color="auto"/>
          </w:divBdr>
        </w:div>
        <w:div w:id="979115697">
          <w:marLeft w:val="0"/>
          <w:marRight w:val="0"/>
          <w:marTop w:val="0"/>
          <w:marBottom w:val="0"/>
          <w:divBdr>
            <w:top w:val="none" w:sz="0" w:space="0" w:color="auto"/>
            <w:left w:val="none" w:sz="0" w:space="0" w:color="auto"/>
            <w:bottom w:val="none" w:sz="0" w:space="0" w:color="auto"/>
            <w:right w:val="none" w:sz="0" w:space="0" w:color="auto"/>
          </w:divBdr>
        </w:div>
      </w:divsChild>
    </w:div>
    <w:div w:id="2123760456">
      <w:bodyDiv w:val="1"/>
      <w:marLeft w:val="0"/>
      <w:marRight w:val="0"/>
      <w:marTop w:val="0"/>
      <w:marBottom w:val="0"/>
      <w:divBdr>
        <w:top w:val="none" w:sz="0" w:space="0" w:color="auto"/>
        <w:left w:val="none" w:sz="0" w:space="0" w:color="auto"/>
        <w:bottom w:val="none" w:sz="0" w:space="0" w:color="auto"/>
        <w:right w:val="none" w:sz="0" w:space="0" w:color="auto"/>
      </w:divBdr>
    </w:div>
    <w:div w:id="2124614142">
      <w:bodyDiv w:val="1"/>
      <w:marLeft w:val="0"/>
      <w:marRight w:val="0"/>
      <w:marTop w:val="0"/>
      <w:marBottom w:val="0"/>
      <w:divBdr>
        <w:top w:val="none" w:sz="0" w:space="0" w:color="auto"/>
        <w:left w:val="none" w:sz="0" w:space="0" w:color="auto"/>
        <w:bottom w:val="none" w:sz="0" w:space="0" w:color="auto"/>
        <w:right w:val="none" w:sz="0" w:space="0" w:color="auto"/>
      </w:divBdr>
    </w:div>
    <w:div w:id="2131973811">
      <w:bodyDiv w:val="1"/>
      <w:marLeft w:val="0"/>
      <w:marRight w:val="0"/>
      <w:marTop w:val="0"/>
      <w:marBottom w:val="0"/>
      <w:divBdr>
        <w:top w:val="none" w:sz="0" w:space="0" w:color="auto"/>
        <w:left w:val="none" w:sz="0" w:space="0" w:color="auto"/>
        <w:bottom w:val="none" w:sz="0" w:space="0" w:color="auto"/>
        <w:right w:val="none" w:sz="0" w:space="0" w:color="auto"/>
      </w:divBdr>
    </w:div>
    <w:div w:id="2132555563">
      <w:bodyDiv w:val="1"/>
      <w:marLeft w:val="0"/>
      <w:marRight w:val="0"/>
      <w:marTop w:val="0"/>
      <w:marBottom w:val="0"/>
      <w:divBdr>
        <w:top w:val="none" w:sz="0" w:space="0" w:color="auto"/>
        <w:left w:val="none" w:sz="0" w:space="0" w:color="auto"/>
        <w:bottom w:val="none" w:sz="0" w:space="0" w:color="auto"/>
        <w:right w:val="none" w:sz="0" w:space="0" w:color="auto"/>
      </w:divBdr>
    </w:div>
    <w:div w:id="2139561924">
      <w:bodyDiv w:val="1"/>
      <w:marLeft w:val="0"/>
      <w:marRight w:val="0"/>
      <w:marTop w:val="0"/>
      <w:marBottom w:val="0"/>
      <w:divBdr>
        <w:top w:val="none" w:sz="0" w:space="0" w:color="auto"/>
        <w:left w:val="none" w:sz="0" w:space="0" w:color="auto"/>
        <w:bottom w:val="none" w:sz="0" w:space="0" w:color="auto"/>
        <w:right w:val="none" w:sz="0" w:space="0" w:color="auto"/>
      </w:divBdr>
    </w:div>
    <w:div w:id="2146190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www.ouronlinedata.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3EB0764DE749709EAC2FAB956E8883"/>
        <w:category>
          <w:name w:val="Général"/>
          <w:gallery w:val="placeholder"/>
        </w:category>
        <w:types>
          <w:type w:val="bbPlcHdr"/>
        </w:types>
        <w:behaviors>
          <w:behavior w:val="content"/>
        </w:behaviors>
        <w:guid w:val="{64250B41-8BAA-40BF-B6C9-D9D20A0562F6}"/>
      </w:docPartPr>
      <w:docPartBody>
        <w:p w:rsidR="0094227F" w:rsidRDefault="001938EC" w:rsidP="001938EC">
          <w:pPr>
            <w:pStyle w:val="BD3EB0764DE749709EAC2FAB956E888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encil">
    <w:panose1 w:val="040409050D0802020404"/>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Eras Light ITC">
    <w:panose1 w:val="020B04020305040208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otham-Bold">
    <w:altName w:val="Times New Roman"/>
    <w:panose1 w:val="00000000000000000000"/>
    <w:charset w:val="00"/>
    <w:family w:val="roman"/>
    <w:notTrueType/>
    <w:pitch w:val="default"/>
  </w:font>
  <w:font w:name="Gotham-Book">
    <w:altName w:val="Times New Roman"/>
    <w:panose1 w:val="00000000000000000000"/>
    <w:charset w:val="00"/>
    <w:family w:val="roman"/>
    <w:notTrueType/>
    <w:pitch w:val="default"/>
  </w:font>
  <w:font w:name="CharterBT-Italic">
    <w:altName w:val="Times New Roman"/>
    <w:panose1 w:val="00000000000000000000"/>
    <w:charset w:val="00"/>
    <w:family w:val="roman"/>
    <w:notTrueType/>
    <w:pitch w:val="default"/>
  </w:font>
  <w:font w:name="MathDesign-CH-Regular-Symbol-10">
    <w:altName w:val="Times New Roman"/>
    <w:panose1 w:val="00000000000000000000"/>
    <w:charset w:val="00"/>
    <w:family w:val="roman"/>
    <w:notTrueType/>
    <w:pitch w:val="default"/>
  </w:font>
  <w:font w:name="MathDesign-CH-Regular-OT1-1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harterBT-BoldItalic">
    <w:altName w:val="Times New Roman"/>
    <w:panose1 w:val="00000000000000000000"/>
    <w:charset w:val="00"/>
    <w:family w:val="roman"/>
    <w:notTrueType/>
    <w:pitch w:val="default"/>
  </w:font>
  <w:font w:name="CharterBT-Bold">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Utopia-Bold">
    <w:altName w:val="Times New Roman"/>
    <w:panose1 w:val="00000000000000000000"/>
    <w:charset w:val="00"/>
    <w:family w:val="roman"/>
    <w:notTrueType/>
    <w:pitch w:val="default"/>
  </w:font>
  <w:font w:name="Utopia-Regular">
    <w:altName w:val="Times New Roman"/>
    <w:panose1 w:val="00000000000000000000"/>
    <w:charset w:val="00"/>
    <w:family w:val="roman"/>
    <w:notTrueType/>
    <w:pitch w:val="default"/>
  </w:font>
  <w:font w:name="Fourier-Math-Symbol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8EC"/>
    <w:rsid w:val="00010137"/>
    <w:rsid w:val="00026FBD"/>
    <w:rsid w:val="0006053E"/>
    <w:rsid w:val="001938EC"/>
    <w:rsid w:val="0027661D"/>
    <w:rsid w:val="002D2507"/>
    <w:rsid w:val="00360C2B"/>
    <w:rsid w:val="003D66C4"/>
    <w:rsid w:val="00432689"/>
    <w:rsid w:val="00673652"/>
    <w:rsid w:val="00676B6F"/>
    <w:rsid w:val="00685202"/>
    <w:rsid w:val="00724C3A"/>
    <w:rsid w:val="007471C4"/>
    <w:rsid w:val="00754E72"/>
    <w:rsid w:val="007915B0"/>
    <w:rsid w:val="008A13AA"/>
    <w:rsid w:val="0094227F"/>
    <w:rsid w:val="00A03DAB"/>
    <w:rsid w:val="00A7377A"/>
    <w:rsid w:val="00BD0F89"/>
    <w:rsid w:val="00C0067D"/>
    <w:rsid w:val="00CB316A"/>
    <w:rsid w:val="00E118A4"/>
    <w:rsid w:val="00E25B3E"/>
    <w:rsid w:val="00E37D07"/>
    <w:rsid w:val="00F51F9D"/>
    <w:rsid w:val="00F579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03C6674B5A04E99A318A1AA2578BF5A">
    <w:name w:val="C03C6674B5A04E99A318A1AA2578BF5A"/>
    <w:rsid w:val="001938EC"/>
  </w:style>
  <w:style w:type="paragraph" w:customStyle="1" w:styleId="A9288969189647128E3E8B84BE60D391">
    <w:name w:val="A9288969189647128E3E8B84BE60D391"/>
    <w:rsid w:val="001938EC"/>
  </w:style>
  <w:style w:type="paragraph" w:customStyle="1" w:styleId="B2FCB7BBFCEF41BB9B8F7AD66C726284">
    <w:name w:val="B2FCB7BBFCEF41BB9B8F7AD66C726284"/>
    <w:rsid w:val="001938EC"/>
  </w:style>
  <w:style w:type="paragraph" w:customStyle="1" w:styleId="181845BAEE204E7BAEA6E86840965A84">
    <w:name w:val="181845BAEE204E7BAEA6E86840965A84"/>
    <w:rsid w:val="001938EC"/>
  </w:style>
  <w:style w:type="character" w:customStyle="1" w:styleId="Textedelespacerserv">
    <w:name w:val="Texte de l’espace réservé"/>
    <w:basedOn w:val="Policepardfaut"/>
    <w:uiPriority w:val="99"/>
    <w:semiHidden/>
    <w:rsid w:val="001938EC"/>
    <w:rPr>
      <w:color w:val="808080"/>
    </w:rPr>
  </w:style>
  <w:style w:type="paragraph" w:customStyle="1" w:styleId="BD3EB0764DE749709EAC2FAB956E8883">
    <w:name w:val="BD3EB0764DE749709EAC2FAB956E8883"/>
    <w:rsid w:val="001938EC"/>
  </w:style>
  <w:style w:type="character" w:styleId="Textedelespacerserv0">
    <w:name w:val="Placeholder Text"/>
    <w:basedOn w:val="Policepardfaut"/>
    <w:uiPriority w:val="99"/>
    <w:semiHidden/>
    <w:rsid w:val="00BD0F8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Enj20</b:Tag>
    <b:SourceType>Film</b:SourceType>
    <b:Guid>{1E685C29-7AAC-4DF5-A554-52F3212E16F2}</b:Guid>
    <b:Title>la prise de décision</b:Title>
    <b:Year>2020</b:Year>
    <b:Author>
      <b:Director>
        <b:NameList>
          <b:Person>
            <b:Last>Motivation</b:Last>
            <b:First>Enjoy</b:First>
          </b:Person>
        </b:NameList>
      </b:Director>
    </b:Author>
    <b:RefOrder>28</b:RefOrder>
  </b:Source>
  <b:Source>
    <b:Tag>MDu20</b:Tag>
    <b:SourceType>Book</b:SourceType>
    <b:Guid>{30886238-F72B-470B-BBFC-37188775FAC8}</b:Guid>
    <b:Author>
      <b:Author>
        <b:NameList>
          <b:Person>
            <b:Last>M. Durand</b:Last>
            <b:First>A.</b:First>
            <b:Middle>Shaikh, M. Billi, E. Lechevallier</b:Middle>
          </b:Person>
        </b:NameList>
      </b:Author>
    </b:Author>
    <b:Title>Applications médicales de l'intelligence artificielle : opportunités &amp; challenges</b:Title>
    <b:Year>2020</b:Year>
    <b:City>paris</b:City>
    <b:Publisher>Progrès en Urologie – FMC</b:Publisher>
    <b:RefOrder>29</b:RefOrder>
  </b:Source>
  <b:Source>
    <b:Tag>Eve06</b:Tag>
    <b:SourceType>Book</b:SourceType>
    <b:Guid>{639E8E17-3715-4EB2-AC26-D15F2AF32382}</b:Guid>
    <b:Title>Apports de la réalité virtuelle à la prise en charge de troubles cognitifs et comportementaux</b:Title>
    <b:Year>2006</b:Year>
    <b:Author>
      <b:Author>
        <b:NameList>
          <b:Person>
            <b:Last>Klinger</b:Last>
            <b:First>Evelyne</b:First>
          </b:Person>
        </b:NameList>
      </b:Author>
    </b:Author>
    <b:City>paris</b:City>
    <b:Publisher>Télécom ParisTech</b:Publisher>
    <b:RefOrder>30</b:RefOrder>
  </b:Source>
  <b:Source>
    <b:Tag>Nas08</b:Tag>
    <b:SourceType>Book</b:SourceType>
    <b:Guid>{B63DEFAC-28FB-4555-A7AA-9697911A68B6}</b:Guid>
    <b:Author>
      <b:Author>
        <b:NameList>
          <b:Person>
            <b:Last>OURAMDANE</b:Last>
            <b:First>Nassima</b:First>
          </b:Person>
        </b:NameList>
      </b:Author>
    </b:Author>
    <b:Title>Vers un syst`eme d’assistance `a l’interaction 3D pour le travail et le t´el´etravail collaboratif dans les environnements de r´ealit´e virtuelle et augment´ee</b:Title>
    <b:Year>2008</b:Year>
    <b:Publisher>UNIVERSITE D’EVRY-VAL D’ESSONNE</b:Publisher>
    <b:RefOrder>31</b:RefOrder>
  </b:Source>
  <b:Source>
    <b:Tag>Sai22</b:Tag>
    <b:SourceType>Book</b:SourceType>
    <b:Guid>{7917A44F-5556-4093-B639-9532DDF2000D}</b:Guid>
    <b:Author>
      <b:Author>
        <b:NameList>
          <b:Person>
            <b:Last>Rjiba</b:Last>
            <b:First>Saifeddine</b:First>
          </b:Person>
        </b:NameList>
      </b:Author>
    </b:Author>
    <b:Title>Assistance Virtuelle pour la prevention des  risque cardio vasculaire </b:Title>
    <b:Year>2022</b:Year>
    <b:Publisher>cannon </b:Publisher>
    <b:RefOrder>32</b:RefOrder>
  </b:Source>
  <b:Source>
    <b:Tag>Kao22</b:Tag>
    <b:SourceType>Book</b:SourceType>
    <b:Guid>{DCD0014F-8DEA-464A-91A9-022E92877BEF}</b:Guid>
    <b:Author>
      <b:Author>
        <b:NameList>
          <b:Person>
            <b:Last>Karboub</b:Last>
            <b:First>Kaouter</b:First>
          </b:Person>
        </b:NameList>
      </b:Author>
    </b:Author>
    <b:Title>Contribution à l’amélioration des performances des services médicaux urgents appliquant l’IoT et l’intelligence artificielle</b:Title>
    <b:Year>2022</b:Year>
    <b:City>Rabbat</b:City>
    <b:Publisher>universite de Lorraine</b:Publisher>
    <b:RefOrder>33</b:RefOrder>
  </b:Source>
  <b:Source>
    <b:Tag>Bal18</b:Tag>
    <b:SourceType>Book</b:SourceType>
    <b:Guid>{2E597510-862D-4665-BB7E-46BCFAA847E1}</b:Guid>
    <b:Author>
      <b:Author>
        <b:NameList>
          <b:Person>
            <b:Last>Bali</b:Last>
            <b:First>Surya.</b:First>
          </b:Person>
        </b:NameList>
      </b:Author>
    </b:Author>
    <b:Title>Barriers to development of telemedicine in developing countries</b:Title>
    <b:Year>2018</b:Year>
    <b:Publisher>In Telehealth. IntechOpen</b:Publisher>
    <b:RefOrder>34</b:RefOrder>
  </b:Source>
  <b:Source>
    <b:Tag>lab19</b:Tag>
    <b:SourceType>JournalArticle</b:SourceType>
    <b:Guid>{4925AF96-401F-470D-AEB1-D8B65F60402B}</b:Guid>
    <b:Title>Livre blanc: chatbot du lab e-santé</b:Title>
    <b:Year>2019</b:Year>
    <b:Author>
      <b:Author>
        <b:NameList>
          <b:Person>
            <b:Last>e-santé</b:Last>
            <b:First>lab</b:First>
          </b:Person>
        </b:NameList>
      </b:Author>
    </b:Author>
    <b:JournalName>le futur de la santé sera-t-il conversationnel?</b:JournalName>
    <b:Pages>1-44</b:Pages>
    <b:RefOrder>35</b:RefOrder>
  </b:Source>
  <b:Source>
    <b:Tag>Mae18</b:Tag>
    <b:SourceType>Book</b:SourceType>
    <b:Guid>{EFE0EBB6-258C-46B6-BDBB-C1C73E31FDB4}</b:Guid>
    <b:Author>
      <b:Author>
        <b:NameList>
          <b:Person>
            <b:Last>Maes</b:Last>
          </b:Person>
        </b:NameList>
      </b:Author>
    </b:Author>
    <b:Title>Nouvelle Organisations et Architectures Hospitalières</b:Title>
    <b:Year>2018</b:Year>
    <b:City>paris</b:City>
    <b:Publisher>Ministère de la santé</b:Publisher>
    <b:RefOrder>36</b:RefOrder>
  </b:Source>
  <b:Source>
    <b:Tag>Ero18</b:Tag>
    <b:SourceType>Book</b:SourceType>
    <b:Guid>{EE59C151-43D9-4793-BFED-983E7C4887CD}</b:Guid>
    <b:Author>
      <b:Author>
        <b:NameList>
          <b:Person>
            <b:Last>Eroukhmanoff J</b:Last>
            <b:First>B</b:First>
          </b:Person>
        </b:NameList>
      </b:Author>
    </b:Author>
    <b:Title> La médecine au défis de l'intelligence artificielle. médecine et politique </b:Title>
    <b:Year>2018</b:Year>
    <b:Publisher>publoc</b:Publisher>
    <b:RefOrder>37</b:RefOrder>
  </b:Source>
  <b:Source>
    <b:Tag>Pie09</b:Tag>
    <b:SourceType>Book</b:SourceType>
    <b:Guid>{CBC49722-0944-46D5-9EE6-FB276CCC411C}</b:Guid>
    <b:Author>
      <b:Author>
        <b:NameList>
          <b:Person>
            <b:Last>Pierre-louis</b:Last>
            <b:First>B</b:First>
          </b:Person>
        </b:NameList>
      </b:Author>
    </b:Author>
    <b:Title> Traité d’économie et de gestion de la santé. </b:Title>
    <b:Year>2009</b:Year>
    <b:Publisher>France: Editions de santé.</b:Publisher>
    <b:RefOrder>38</b:RefOrder>
  </b:Source>
  <b:Source>
    <b:Tag>GUI09</b:Tag>
    <b:SourceType>Book</b:SourceType>
    <b:Guid>{2BAA80E5-AEC6-4C19-85CC-A903203D951B}</b:Guid>
    <b:Author>
      <b:Author>
        <b:NameList>
          <b:Person>
            <b:Last>GUILIANO</b:Last>
          </b:Person>
        </b:NameList>
      </b:Author>
    </b:Author>
    <b:Title>10 Règles pour tracer le parcours du patient (éd. 1ere). </b:Title>
    <b:Year>2009</b:Year>
    <b:City>Paris</b:City>
    <b:Publisher>France santé</b:Publisher>
    <b:RefOrder>39</b:RefOrder>
  </b:Source>
  <b:Source>
    <b:Tag>CLA14</b:Tag>
    <b:SourceType>Book</b:SourceType>
    <b:Guid>{0DBE9B97-BCE9-4855-A029-474F46ED0F12}</b:Guid>
    <b:Author>
      <b:Author>
        <b:NameList>
          <b:Person>
            <b:Last>CLAUDE</b:Last>
            <b:First>M</b:First>
          </b:Person>
        </b:NameList>
      </b:Author>
    </b:Author>
    <b:Title> Le parcours de soins du patient : visible et partagé.  </b:Title>
    <b:Year>2014</b:Year>
    <b:City>Paris</b:City>
    <b:Publisher>Mémoire de l’école des hautes études</b:Publisher>
    <b:RefOrder>40</b:RefOrder>
  </b:Source>
  <b:Source>
    <b:Tag>Fio18</b:Tag>
    <b:SourceType>Book</b:SourceType>
    <b:Guid>{49B4BBAA-F508-479D-8313-CDF400BAE094}</b:Guid>
    <b:Author>
      <b:Author>
        <b:NameList>
          <b:Person>
            <b:Last>Fiorini</b:Last>
            <b:First>M.</b:First>
          </b:Person>
        </b:NameList>
      </b:Author>
    </b:Author>
    <b:Title> Médecins et patients dans le monde des data, des algorithmes, et de l'intelligence artificielle.</b:Title>
    <b:Year>2018</b:Year>
    <b:Publisher> Ariis (Alliance pour la recherche et l'innovation des industries de santé)</b:Publisher>
    <b:RefOrder>41</b:RefOrder>
  </b:Source>
  <b:Source>
    <b:Tag>Ale17</b:Tag>
    <b:SourceType>Book</b:SourceType>
    <b:Guid>{680C0AC7-562B-45DA-BDD6-CDB0A060F430}</b:Guid>
    <b:Author>
      <b:Author>
        <b:NameList>
          <b:Person>
            <b:Last>Alexandre</b:Last>
          </b:Person>
        </b:NameList>
      </b:Author>
    </b:Author>
    <b:Title>La guerre des intelligences. paris</b:Title>
    <b:Year>2017</b:Year>
    <b:RefOrder>42</b:RefOrder>
  </b:Source>
  <b:Source>
    <b:Tag>GCo08</b:Tag>
    <b:SourceType>Book</b:SourceType>
    <b:Guid>{6583800F-3BAD-43E5-8C94-AAE8814C48AE}</b:Guid>
    <b:Author>
      <b:Author>
        <b:NameList>
          <b:Person>
            <b:Last>Carré</b:Last>
            <b:First>G.</b:First>
            <b:Middle>Cornet et M.</b:Middle>
          </b:Person>
        </b:NameList>
      </b:Author>
    </b:Author>
    <b:Title> « Technologies pour le soin, l’autonomie et le lien social des personnes âgées : quoi de neuf ? »</b:Title>
    <b:Year>2008</b:Year>
    <b:Publisher> Gérontologie Société</b:Publisher>
    <b:RefOrder>43</b:RefOrder>
  </b:Source>
  <b:Source>
    <b:Tag>vie23</b:Tag>
    <b:SourceType>InternetSite</b:SourceType>
    <b:Guid>{6EA37835-3891-4D9F-8517-7C3C061946B3}</b:Guid>
    <b:Title>vie-publique-fiche thématique</b:Title>
    <b:Year>2023</b:Year>
    <b:InternetSiteTitle>vie publique</b:InternetSiteTitle>
    <b:Month>Mars</b:Month>
    <b:Day>22</b:Day>
    <b:URL>https://www.vie-publique.fr/fiches/37853-definition-et-acteurs-du-systeme-de-sante-francais</b:URL>
    <b:RefOrder>44</b:RefOrder>
  </b:Source>
  <b:Source>
    <b:Tag>OMS23</b:Tag>
    <b:SourceType>Report</b:SourceType>
    <b:Guid>{378BE93E-7AB4-4528-8C57-112382AF1469}</b:Guid>
    <b:Title>Des systèmes de santé renforcés sauvent plus de vies</b:Title>
    <b:Year>2023</b:Year>
    <b:Author>
      <b:Author>
        <b:NameList>
          <b:Person>
            <b:Last>OMS</b:Last>
          </b:Person>
        </b:NameList>
      </b:Author>
    </b:Author>
    <b:Publisher>OMS</b:Publisher>
    <b:RefOrder>6</b:RefOrder>
  </b:Source>
  <b:Source>
    <b:Tag>Fut23</b:Tag>
    <b:SourceType>InternetSite</b:SourceType>
    <b:Guid>{9B9F5BF6-779C-478C-ADAC-A07D79E3E1DA}</b:Guid>
    <b:Title>futura-science-medecine-e-santé-def</b:Title>
    <b:Year>2023</b:Year>
    <b:Author>
      <b:Author>
        <b:NameList>
          <b:Person>
            <b:Last>science</b:Last>
            <b:First>Futura</b:First>
          </b:Person>
        </b:NameList>
      </b:Author>
    </b:Author>
    <b:InternetSiteTitle>futura-science</b:InternetSiteTitle>
    <b:Month>Mars</b:Month>
    <b:Day>22</b:Day>
    <b:URL>https://www.futura-sciences.com/sante/definitions/medecine-e-sante-15728/</b:URL>
    <b:RefOrder>11</b:RefOrder>
  </b:Source>
  <b:Source>
    <b:Tag>net23</b:Tag>
    <b:SourceType>InternetSite</b:SourceType>
    <b:Guid>{F70839B2-96D7-4730-AAF5-9F5D69F7C89E}</b:Guid>
    <b:Author>
      <b:Author>
        <b:NameList>
          <b:Person>
            <b:Last>netapp</b:Last>
          </b:Person>
        </b:NameList>
      </b:Author>
    </b:Author>
    <b:Title>netapp-ia</b:Title>
    <b:InternetSiteTitle>netapp:com</b:InternetSiteTitle>
    <b:Year>2023</b:Year>
    <b:Month>Mars</b:Month>
    <b:Day>22</b:Day>
    <b:URL>https://www.netapp.com/fr/artificial-intelligence/what-is-artificial-intelligence/</b:URL>
    <b:RefOrder>45</b:RefOrder>
  </b:Source>
  <b:Source>
    <b:Tag>Sag23</b:Tag>
    <b:SourceType>InternetSite</b:SourceType>
    <b:Guid>{98272673-E5D6-46E7-B4D7-A3E365F354D2}</b:Guid>
    <b:Title>Sage advices</b:Title>
    <b:InternetSiteTitle>sage.com</b:InternetSiteTitle>
    <b:Year>2023</b:Year>
    <b:Month>Mars</b:Month>
    <b:Day>22</b:Day>
    <b:URL>https://www.sage.com/fr-fr/blog/glossaire/intelligence-artificielle-ia-definition/</b:URL>
    <b:RefOrder>46</b:RefOrder>
  </b:Source>
  <b:Source>
    <b:Tag>Ora23</b:Tag>
    <b:SourceType>InternetSite</b:SourceType>
    <b:Guid>{9A9B2A85-D4D7-4E27-B0D3-7ED751DB908C}</b:Guid>
    <b:Author>
      <b:Author>
        <b:NameList>
          <b:Person>
            <b:Last>Oracle</b:Last>
          </b:Person>
        </b:NameList>
      </b:Author>
    </b:Author>
    <b:Title>chatbot-oracle</b:Title>
    <b:InternetSiteTitle>oracle</b:InternetSiteTitle>
    <b:Year>2023</b:Year>
    <b:Month>Mars</b:Month>
    <b:Day>22</b:Day>
    <b:URL>https://www.oracle.com/fr/chatbots/what-is-a-chatbot/#:~:text=Au%20niveau%20le%20plus%20fondamental,communiquaient%20avec%20une%20personne%20r%C3%A9elle.</b:URL>
    <b:RefOrder>47</b:RefOrder>
  </b:Source>
  <b:Source>
    <b:Tag>lab20</b:Tag>
    <b:SourceType>Book</b:SourceType>
    <b:Guid>{3C0C89F9-447F-41FC-8193-D9BBA4327C36}</b:Guid>
    <b:Title>le futur de la santé sera-t-il conversionnel?</b:Title>
    <b:Year>2020</b:Year>
    <b:Author>
      <b:Author>
        <b:NameList>
          <b:Person>
            <b:Last>lab-e-santé</b:Last>
          </b:Person>
        </b:NameList>
      </b:Author>
    </b:Author>
    <b:Publisher>lab e-santé</b:Publisher>
    <b:RefOrder>48</b:RefOrder>
  </b:Source>
  <b:Source>
    <b:Tag>Art23</b:Tag>
    <b:SourceType>InternetSite</b:SourceType>
    <b:Guid>{DD080CB5-DD9E-4877-AB4A-8B7C49A4958F}</b:Guid>
    <b:Year>2023</b:Year>
    <b:Author>
      <b:Author>
        <b:NameList>
          <b:Person>
            <b:Last>Artefacto</b:Last>
          </b:Person>
        </b:NameList>
      </b:Author>
    </b:Author>
    <b:InternetSiteTitle>artefacto-ar.com</b:InternetSiteTitle>
    <b:Month>Mars</b:Month>
    <b:Day>22</b:Day>
    <b:URL>https://www.artefacto-ar.com/realite-virtuelle/</b:URL>
    <b:RefOrder>49</b:RefOrder>
  </b:Source>
  <b:Source>
    <b:Tag>cla23</b:Tag>
    <b:SourceType>InternetSite</b:SourceType>
    <b:Guid>{E6F42C3A-6EA4-45B0-A0D7-4F67AAF9C8D8}</b:Guid>
    <b:Author>
      <b:Author>
        <b:NameList>
          <b:Person>
            <b:Last>clarte</b:Last>
          </b:Person>
        </b:NameList>
      </b:Author>
    </b:Author>
    <b:InternetSiteTitle>clarte-lab</b:InternetSiteTitle>
    <b:Year>2023</b:Year>
    <b:Month>Mars</b:Month>
    <b:Day>22</b:Day>
    <b:URL>https://www.clarte-lab.fr/domaines-de-competences/realite-virtuelle</b:URL>
    <b:RefOrder>50</b:RefOrder>
  </b:Source>
  <b:Source>
    <b:Tag>ora23</b:Tag>
    <b:SourceType>InternetSite</b:SourceType>
    <b:Guid>{861337E2-04B5-494D-8BC3-05634902EB93}</b:Guid>
    <b:Author>
      <b:Author>
        <b:NameList>
          <b:Person>
            <b:Last>oracle</b:Last>
          </b:Person>
        </b:NameList>
      </b:Author>
    </b:Author>
    <b:Title>oracle</b:Title>
    <b:InternetSiteTitle>Oracle inc</b:InternetSiteTitle>
    <b:Year>2023</b:Year>
    <b:Month>Mars</b:Month>
    <b:Day>22</b:Day>
    <b:URL>https://www.oracle.com/fr/big-data/what-is-big-data/</b:URL>
    <b:RefOrder>3</b:RefOrder>
  </b:Source>
  <b:Source>
    <b:Tag>dat23</b:Tag>
    <b:SourceType>InternetSite</b:SourceType>
    <b:Guid>{AB4348FC-C23D-49DB-802F-9BC609C588B6}</b:Guid>
    <b:Author>
      <b:Author>
        <b:NameList>
          <b:Person>
            <b:Last>datascientest</b:Last>
          </b:Person>
        </b:NameList>
      </b:Author>
    </b:Author>
    <b:Title>datascientest</b:Title>
    <b:Year>2023</b:Year>
    <b:Month>Mars</b:Month>
    <b:Day>22</b:Day>
    <b:URL>https://datascientest.com/big-data-tout-savoir</b:URL>
    <b:RefOrder>51</b:RefOrder>
  </b:Source>
  <b:Source>
    <b:Tag>Haw18</b:Tag>
    <b:SourceType>Book</b:SourceType>
    <b:Guid>{CA7EF485-2336-4F71-AAA3-07BA33EA5AC0}</b:Guid>
    <b:Author>
      <b:Author>
        <b:NameList>
          <b:Person>
            <b:Last>Stephan</b:Last>
            <b:First>Hawking</b:First>
          </b:Person>
        </b:NameList>
      </b:Author>
    </b:Author>
    <b:Title>L’intelligence artificielle, "la pire ou meilleure chose arrivée à l’humanité"</b:Title>
    <b:Year>2018</b:Year>
    <b:RefOrder>52</b:RefOrder>
  </b:Source>
  <b:Source>
    <b:Tag>McC95</b:Tag>
    <b:SourceType>JournalArticle</b:SourceType>
    <b:Guid>{581FD4C9-9C02-417C-AF28-87D23CB88977}</b:Guid>
    <b:Title>A Proposal for the Dartmouth Summer Research Project on Artificial Intelligence (Vol. IV)</b:Title>
    <b:Year>1995</b:Year>
    <b:Author>
      <b:Author>
        <b:NameList>
          <b:Person>
            <b:Last>McCarthy</b:Last>
            <b:First>John</b:First>
          </b:Person>
        </b:NameList>
      </b:Author>
    </b:Author>
    <b:JournalName> AI Magazin</b:JournalName>
    <b:RefOrder>53</b:RefOrder>
  </b:Source>
  <b:Source>
    <b:Tag>Cog19</b:Tag>
    <b:SourceType>Book</b:SourceType>
    <b:Guid>{29FA3D88-36DD-4DC3-BBED-EB3168004220}</b:Guid>
    <b:Author>
      <b:Author>
        <b:NameList>
          <b:Person>
            <b:Last>Cogito</b:Last>
          </b:Person>
        </b:NameList>
      </b:Author>
    </b:Author>
    <b:Title> l’intelligence humaine associée à l’informatique cognitive</b:Title>
    <b:Year>2019</b:Year>
    <b:RefOrder>54</b:RefOrder>
  </b:Source>
  <b:Source>
    <b:Tag>act23</b:Tag>
    <b:SourceType>InternetSite</b:SourceType>
    <b:Guid>{E34DE069-325F-474B-AE84-2848FF7C7F94}</b:Guid>
    <b:Title>actualiteinformatique</b:Title>
    <b:Year>2023</b:Year>
    <b:Author>
      <b:Author>
        <b:NameList>
          <b:Person>
            <b:Last>actualiteinformatique</b:Last>
          </b:Person>
        </b:NameList>
      </b:Author>
    </b:Author>
    <b:InternetSiteTitle>actualiteinformatique</b:InternetSiteTitle>
    <b:Month>Mars</b:Month>
    <b:Day>24</b:Day>
    <b:URL>https://actualiteinformatique.fr/tag/machine-learning</b:URL>
    <b:RefOrder>55</b:RefOrder>
  </b:Source>
  <b:Source>
    <b:Tag>Fra58</b:Tag>
    <b:SourceType>JournalArticle</b:SourceType>
    <b:Guid>{115D28B1-0D65-414F-83DF-59BB6590101E}</b:Guid>
    <b:Title> A Probabilistic Model for Information Storage and Organization in The Brain</b:Title>
    <b:Year>1958</b:Year>
    <b:Author>
      <b:Author>
        <b:NameList>
          <b:Person>
            <b:Last>Rosenblatt</b:Last>
            <b:First>Franck</b:First>
          </b:Person>
        </b:NameList>
      </b:Author>
    </b:Author>
    <b:JournalName> Psychological Review</b:JournalName>
    <b:Pages>65-386</b:Pages>
    <b:RefOrder>56</b:RefOrder>
  </b:Source>
  <b:Source>
    <b:Tag>Mar69</b:Tag>
    <b:SourceType>Book</b:SourceType>
    <b:Guid>{B5B4F4F3-17D3-405E-A412-D7E0D5DDB020}</b:Guid>
    <b:Title>Perceptrons : An Introduction to Computational Geometry</b:Title>
    <b:Year>1969</b:Year>
    <b:Publisher>MIT Press</b:Publisher>
    <b:Author>
      <b:Author>
        <b:NameList>
          <b:Person>
            <b:Last>Marvin Minsky</b:Last>
            <b:First>Seymour</b:First>
            <b:Middle>Papert</b:Middle>
          </b:Person>
        </b:NameList>
      </b:Author>
    </b:Author>
    <b:RefOrder>57</b:RefOrder>
  </b:Source>
  <b:Source>
    <b:Tag>Wil86</b:Tag>
    <b:SourceType>JournalArticle</b:SourceType>
    <b:Guid>{0F27C763-5373-4C78-BD75-B74017A73BD2}</b:Guid>
    <b:Author>
      <b:Author>
        <b:NameList>
          <b:Person>
            <b:Last>Williams</b:Last>
            <b:First>David</b:First>
            <b:Middle>E Rumelhart, Geoffrey E. Hinton,Ronald J</b:Middle>
          </b:Person>
        </b:NameList>
      </b:Author>
    </b:Author>
    <b:Title>Learning InternalRepresentations by Error Propagation, Parallel Distributed Processing</b:Title>
    <b:Year>1986</b:Year>
    <b:Publisher>MIT Press</b:Publisher>
    <b:JournalName>Explorations inthe Microstructure of Cognition</b:JournalName>
    <b:Pages>318-362</b:Pages>
    <b:Volume>vol1</b:Volume>
    <b:URL>https://www.bibsonomy.org/bibtex/</b:URL>
    <b:RefOrder>58</b:RefOrder>
  </b:Source>
  <b:Source>
    <b:Tag>KRA21</b:Tag>
    <b:SourceType>Book</b:SourceType>
    <b:Guid>{E2DC1B91-CAAA-4A40-9D1A-8A81564EC973}</b:Guid>
    <b:Author>
      <b:Author>
        <b:NameList>
          <b:Person>
            <b:Last>David</b:Last>
            <b:First>KRAME</b:First>
          </b:Person>
        </b:NameList>
      </b:Author>
    </b:Author>
    <b:Title>RÉSEAUX DE NEURONES (Techniques et concepts associés)Formation sur les outils mathématiques de l’IA</b:Title>
    <b:Year>2021</b:Year>
    <b:RefOrder>59</b:RefOrder>
  </b:Source>
  <b:Source>
    <b:Tag>Fuk80</b:Tag>
    <b:SourceType>JournalArticle</b:SourceType>
    <b:Guid>{4225E2DA-0D59-4EB4-AF2A-E39FC6145616}</b:Guid>
    <b:Title>A Self-Organizing Neural Network Model for a Mechanism of Pattern Recognition Unaffected by Shift in Position</b:Title>
    <b:Year>1980</b:Year>
    <b:Publisher>Biological Cybernetics</b:Publisher>
    <b:JournalName>Neocognitron</b:JournalName>
    <b:Pages>193-202</b:Pages>
    <b:Author>
      <b:Author>
        <b:NameList>
          <b:Person>
            <b:Last>Kunihiko</b:Last>
            <b:First>Fukushima</b:First>
          </b:Person>
        </b:NameList>
      </b:Author>
    </b:Author>
    <b:RefOrder>60</b:RefOrder>
  </b:Source>
  <b:Source>
    <b:Tag>Yan98</b:Tag>
    <b:SourceType>JournalArticle</b:SourceType>
    <b:Guid>{8075F4DA-C678-4377-B75D-61CD78EFA8E9}</b:Guid>
    <b:Author>
      <b:Author>
        <b:NameList>
          <b:Person>
            <b:Last>Yann Lecun</b:Last>
            <b:First>Léon</b:First>
            <b:Middle>Bottou, Yoshua Bengio, Patrick Haffner</b:Middle>
          </b:Person>
        </b:NameList>
      </b:Author>
    </b:Author>
    <b:Title>Gradient-based  learning applied to document recognition</b:Title>
    <b:JournalName> Proceedings of the IEEE</b:JournalName>
    <b:Year>1998</b:Year>
    <b:Pages>2278-2324</b:Pages>
    <b:RefOrder>61</b:RefOrder>
  </b:Source>
  <b:Source>
    <b:Tag>Lau19</b:Tag>
    <b:SourceType>Book</b:SourceType>
    <b:Guid>{39B96B9E-E049-422B-9AF9-DED397588923}</b:Guid>
    <b:Author>
      <b:Author>
        <b:NameList>
          <b:Person>
            <b:Last>Laura DI ROLLO</b:Last>
            <b:First>M.</b:First>
            <b:Middle>G</b:Middle>
          </b:Person>
        </b:NameList>
      </b:Author>
    </b:Author>
    <b:Title>Débat : L’intelligence artificielle en santé</b:Title>
    <b:Year>2019</b:Year>
    <b:City>Lyon</b:City>
    <b:Publisher> Lyon Catholic University</b:Publisher>
    <b:RefOrder>62</b:RefOrder>
  </b:Source>
  <b:Source>
    <b:Tag>dat231</b:Tag>
    <b:SourceType>InternetSite</b:SourceType>
    <b:Guid>{33E768EB-4D97-4D8A-B8F4-88BF0859692A}</b:Guid>
    <b:Title>dataanalyticspost</b:Title>
    <b:Year>2023</b:Year>
    <b:Author>
      <b:Author>
        <b:NameList>
          <b:Person>
            <b:Last>dataanalytics</b:Last>
          </b:Person>
        </b:NameList>
      </b:Author>
    </b:Author>
    <b:InternetSiteTitle>dataanalyticspost</b:InternetSiteTitle>
    <b:Month>Mars</b:Month>
    <b:Day>25</b:Day>
    <b:URL> https://dataanalyticspost.com/category/innovation-en-action/</b:URL>
    <b:RefOrder>63</b:RefOrder>
  </b:Source>
  <b:Source>
    <b:Tag>tec23</b:Tag>
    <b:SourceType>InternetSite</b:SourceType>
    <b:Guid>{6F6C0DE1-5ED8-4A5F-BF4B-B3665EEAEAA9}</b:Guid>
    <b:Author>
      <b:Author>
        <b:NameList>
          <b:Person>
            <b:Last>techno-science</b:Last>
          </b:Person>
        </b:NameList>
      </b:Author>
    </b:Author>
    <b:Title>techno-science</b:Title>
    <b:InternetSiteTitle>techno-science</b:InternetSiteTitle>
    <b:Year>2023</b:Year>
    <b:Month>Mars</b:Month>
    <b:Day>25</b:Day>
    <b:URL>https://www.techno-science.net/definition/3690.html</b:URL>
    <b:RefOrder>64</b:RefOrder>
  </b:Source>
  <b:Source>
    <b:Tag>KAH15</b:Tag>
    <b:SourceType>Book</b:SourceType>
    <b:Guid>{247CD2B5-147F-43BF-BDE0-B692184D5D2B}</b:Guid>
    <b:Author>
      <b:Author>
        <b:NameList>
          <b:Person>
            <b:Last>Jamal</b:Last>
            <b:First>KAHUSI</b:First>
            <b:Middle>JOSEPH</b:Middle>
          </b:Person>
        </b:NameList>
      </b:Author>
    </b:Author>
    <b:Title>the setting in place of patient control and monitoring system in the room of a hospital</b:Title>
    <b:Year>2015</b:Year>
    <b:City>Butarhe</b:City>
    <b:Publisher>Catholic University of Rwanda</b:Publisher>
    <b:RefOrder>65</b:RefOrder>
  </b:Source>
  <b:Source>
    <b:Tag>RON09</b:Tag>
    <b:SourceType>Book</b:SourceType>
    <b:Guid>{5DB0E5CA-C466-4A03-AB5F-777EC320F55B}</b:Guid>
    <b:Author>
      <b:Author>
        <b:NameList>
          <b:Person>
            <b:Last>NACUA</b:Last>
            <b:First>RONALD</b:First>
          </b:Person>
        </b:NameList>
      </b:Author>
    </b:Author>
    <b:Title>Conception et développement d’un système ambulatoire pour la mesure de l’activité du système nerveux Autonomes pour la surveillance de personnes âgées. </b:Title>
    <b:Year>2009</b:Year>
    <b:Publisher>Université Joseph-Fourier - Grenoble I</b:Publisher>
    <b:RefOrder>66</b:RefOrder>
  </b:Source>
  <b:Source>
    <b:Tag>MOU07</b:Tag>
    <b:SourceType>Book</b:SourceType>
    <b:Guid>{4F3D2ED3-388D-48C6-A90D-FFC2AF040255}</b:Guid>
    <b:Author>
      <b:Author>
        <b:NameList>
          <b:Person>
            <b:Last>Dendane</b:Last>
            <b:First>MOURAD</b:First>
            <b:Middle>AHMED</b:Middle>
          </b:Person>
        </b:NameList>
      </b:Author>
    </b:Author>
    <b:Title>Conception et réalisation d'un capteurs passif biometrique implatable et d'un lecteur assurant l'activation et la communication sans fil.</b:Title>
    <b:Year>2017</b:Year>
    <b:Publisher>université du Québec</b:Publisher>
    <b:RefOrder>67</b:RefOrder>
  </b:Source>
  <b:Source>
    <b:Tag>BOU19</b:Tag>
    <b:SourceType>Book</b:SourceType>
    <b:Guid>{332162EC-7875-4AFC-8A03-8443DB2FB675}</b:Guid>
    <b:Author>
      <b:Author>
        <b:NameList>
          <b:Person>
            <b:Last>Zorha</b:Last>
            <b:First>BOUAMRANE</b:First>
            <b:Middle>SOUAD FATIMA</b:Middle>
          </b:Person>
        </b:NameList>
      </b:Author>
    </b:Author>
    <b:Title>Système d'information Hospitalier: Admission et planification des bloc opératoires</b:Title>
    <b:Year>2019</b:Year>
    <b:RefOrder>68</b:RefOrder>
  </b:Source>
  <b:Source>
    <b:Tag>Sta23</b:Tag>
    <b:SourceType>InternetSite</b:SourceType>
    <b:Guid>{3A19E282-AFAD-4024-973D-858F547BF40C}</b:Guid>
    <b:Title> Healthcare data volume globally 2020 forecast </b:Title>
    <b:Year>2023</b:Year>
    <b:Author>
      <b:Author>
        <b:NameList>
          <b:Person>
            <b:Last>Statista</b:Last>
          </b:Person>
        </b:NameList>
      </b:Author>
    </b:Author>
    <b:Month>Mars</b:Month>
    <b:Day>26</b:Day>
    <b:RefOrder>1</b:RefOrder>
  </b:Source>
  <b:Source>
    <b:Tag>Shi20</b:Tag>
    <b:SourceType>JournalArticle</b:SourceType>
    <b:Guid>{43DC51B2-E740-47DA-B609-3C749C7335D3}</b:Guid>
    <b:Title>Axes of a revolution: challenges and promises of big data in healthcare</b:Title>
    <b:Year>2020</b:Year>
    <b:Author>
      <b:Author>
        <b:NameList>
          <b:Person>
            <b:Last>Shilo</b:Last>
            <b:First>Smadar,</b:First>
            <b:Middle>Hagai Rossman, Eran Segal</b:Middle>
          </b:Person>
        </b:NameList>
      </b:Author>
    </b:Author>
    <b:JournalName>Nature medicine 26</b:JournalName>
    <b:Pages>29-38</b:Pages>
    <b:RefOrder>2</b:RefOrder>
  </b:Source>
  <b:Source>
    <b:Tag>Blo18</b:Tag>
    <b:SourceType>JournalArticle</b:SourceType>
    <b:Guid>{72C93E3D-FAAB-4102-9D9A-9AC199762C81}</b:Guid>
    <b:Author>
      <b:Author>
        <b:NameList>
          <b:Person>
            <b:Last>Blonde</b:Last>
            <b:First>Lawrence,</b:First>
            <b:Middle>Kamlesh Khunti, Stewart B. Harris, Casey Meizinger, Neil S. Skolnik</b:Middle>
          </b:Person>
        </b:NameList>
      </b:Author>
    </b:Author>
    <b:Title>Interpretation and impact of real-world clinical data for the practicing clinician</b:Title>
    <b:JournalName>Advances in therapy 35</b:JournalName>
    <b:Year>2018</b:Year>
    <b:Pages>1763-1774</b:Pages>
    <b:RefOrder>4</b:RefOrder>
  </b:Source>
  <b:Source>
    <b:Tag>Sub20</b:Tag>
    <b:SourceType>JournalArticle</b:SourceType>
    <b:Guid>{7E6F1C17-737E-47DC-B11F-A306CC193698}</b:Guid>
    <b:Author>
      <b:Author>
        <b:NameList>
          <b:Person>
            <b:Last>Subramanian</b:Last>
            <b:First>Indhupriya,</b:First>
            <b:Middle>Srikant Verma, Shiva Kumar, Abhay Jere, Krishanpal Anamika</b:Middle>
          </b:Person>
        </b:NameList>
      </b:Author>
    </b:Author>
    <b:Title> Multi-omics data integration, interpretation, and its application</b:Title>
    <b:JournalName>Bioinformatics and biology insights 14</b:JournalName>
    <b:Year>2020</b:Year>
    <b:RefOrder>5</b:RefOrder>
  </b:Source>
  <b:Source>
    <b:Tag>ese23</b:Tag>
    <b:SourceType>InternetSite</b:SourceType>
    <b:Guid>{F5F83226-D3F9-4F6A-99C7-D9EF9C458225}</b:Guid>
    <b:Title>esechos.fr</b:Title>
    <b:Year>2023</b:Year>
    <b:Author>
      <b:Author>
        <b:NameList>
          <b:Person>
            <b:Last>esechos.fr</b:Last>
          </b:Person>
        </b:NameList>
      </b:Author>
    </b:Author>
    <b:InternetSiteTitle>esechos.fr</b:InternetSiteTitle>
    <b:Month>Mars</b:Month>
    <b:Day>27</b:Day>
    <b:URL>https://www.lesechos.fr/2018/05/un-chatbot-pour-reperer-les-troubles-de-lautisme-991463</b:URL>
    <b:RefOrder>7</b:RefOrder>
  </b:Source>
  <b:Source>
    <b:Tag>Inj21</b:Tag>
    <b:SourceType>Book</b:SourceType>
    <b:Guid>{F7AB93B1-D02A-428A-9369-D3E8B9269CB0}</b:Guid>
    <b:Title>Classification évidentielle mono- et multi-label :application à la détection de maladies cardio-vasculaires</b:Title>
    <b:Year>2021</b:Year>
    <b:Author>
      <b:Author>
        <b:NameList>
          <b:Person>
            <b:Last>Injibar</b:Last>
            <b:First>Mohamed</b:First>
            <b:Middle>Mroueh Dit</b:Middle>
          </b:Person>
        </b:NameList>
      </b:Author>
    </b:Author>
    <b:City>Beyourth</b:City>
    <b:Publisher>Hal Open science</b:Publisher>
    <b:RefOrder>8</b:RefOrder>
  </b:Source>
  <b:Source>
    <b:Tag>AFr16</b:Tag>
    <b:SourceType>JournalArticle</b:SourceType>
    <b:Guid>{914B6917-CA52-449E-BAD8-C6F1381D64B2}</b:Guid>
    <b:Title>The role of socioeconomic status in depression : results from the courage (aging survey in europe)</b:Title>
    <b:Year>2016</b:Year>
    <b:Author>
      <b:Author>
        <b:NameList>
          <b:Person>
            <b:Last>A. Freeman</b:Last>
            <b:First>S.</b:First>
            <b:Middle>Tyrovolas, A. Koyanagi, S. Chatterji, M. Leonardi, J. L. Ayuso-Mateos,B. Tobiasz-Adamczyk, S. Koskinen, C. Rummel-Kluge, and J. M. Haro</b:Middle>
          </b:Person>
        </b:NameList>
      </b:Author>
    </b:Author>
    <b:JournalName>BMC public health</b:JournalName>
    <b:Pages>1098</b:Pages>
    <b:RefOrder>9</b:RefOrder>
  </b:Source>
  <b:Source>
    <b:Tag>DSu18</b:Tag>
    <b:SourceType>InternetSite</b:SourceType>
    <b:Guid>{8E47AB68-030A-425C-BBB8-350C0FB0FDA4}</b:Guid>
    <b:Title>, Acute Myocardial Infarction</b:Title>
    <b:Year>2018</b:Year>
    <b:Author>
      <b:Author>
        <b:NameList>
          <b:Person>
            <b:Last>Sullivan</b:Last>
            <b:First>D.</b:First>
          </b:Person>
        </b:NameList>
      </b:Author>
    </b:Author>
    <b:InternetSiteTitle>healthline.com</b:InternetSiteTitle>
    <b:URL>https://www.healthline.com/health/acute-myocardial-infarction.</b:URL>
    <b:RefOrder>12</b:RefOrder>
  </b:Source>
  <b:Source>
    <b:Tag>SYu14</b:Tag>
    <b:SourceType>JournalArticle</b:SourceType>
    <b:Guid>{769EE9C8-B61A-4913-963A-421E45F1AC82}</b:Guid>
    <b:Title>cardiovascular risk and events in 17 low-, middle-, and high-income countries</b:Title>
    <b:Year>2014</b:Year>
    <b:Author>
      <b:Author>
        <b:NameList>
          <b:Person>
            <b:Last>S. Yusuf</b:Last>
            <b:First>S.</b:First>
            <b:Middle>Rangarajan, K. Teo, S. Islam, W. Li, L. Liu, J. Bo, Q. Lou, F. Lu, T. Liu, et al.</b:Middle>
          </b:Person>
        </b:NameList>
      </b:Author>
    </b:Author>
    <b:JournalName>New England Journal of Medicine</b:JournalName>
    <b:Pages>818–827</b:Pages>
    <b:RefOrder>10</b:RefOrder>
  </b:Source>
  <b:Source>
    <b:Tag>DSu181</b:Tag>
    <b:SourceType>InternetSite</b:SourceType>
    <b:Guid>{438D66D6-E608-4F05-8DE1-9D0C7BA87982}</b:Guid>
    <b:Title>Stable Angina,</b:Title>
    <b:Year>2018</b:Year>
    <b:Author>
      <b:Author>
        <b:NameList>
          <b:Person>
            <b:Last>Sullivan</b:Last>
            <b:First>D.</b:First>
          </b:Person>
        </b:NameList>
      </b:Author>
    </b:Author>
    <b:InternetSiteTitle>www.healthline.com</b:InternetSiteTitle>
    <b:URL>https://www.healthline.com/health/stable-angina.</b:URL>
    <b:RefOrder>13</b:RefOrder>
  </b:Source>
  <b:Source>
    <b:Tag>DSu17</b:Tag>
    <b:SourceType>InternetSite</b:SourceType>
    <b:Guid>{20FEB507-22CE-4EFE-BC04-74C90EDF86B4}</b:Guid>
    <b:Author>
      <b:Author>
        <b:NameList>
          <b:Person>
            <b:Last>D. Sullivan</b:Last>
          </b:Person>
        </b:NameList>
      </b:Author>
    </b:Author>
    <b:Title>What Is Arrhythmia ?</b:Title>
    <b:InternetSiteTitle>What Is Arrhythmia ?</b:InternetSiteTitle>
    <b:Year>2017</b:Year>
    <b:URL>https://www.healthline.com/health/arrhythmia</b:URL>
    <b:RefOrder>14</b:RefOrder>
  </b:Source>
  <b:Source>
    <b:Tag>DSu20</b:Tag>
    <b:SourceType>InternetSite</b:SourceType>
    <b:Guid>{4FDAEDF5-262F-4307-8210-C0A24EAC74B0}</b:Guid>
    <b:Author>
      <b:Author>
        <b:NameList>
          <b:Person>
            <b:Last>Sullivan</b:Last>
            <b:First>D.</b:First>
          </b:Person>
        </b:NameList>
      </b:Author>
    </b:Author>
    <b:Title>Heart Failure</b:Title>
    <b:InternetSiteTitle>.healthline.com</b:InternetSiteTitle>
    <b:Year>2020</b:Year>
    <b:URL>https://www.healthline.com/health/Heart Failure</b:URL>
    <b:RefOrder>15</b:RefOrder>
  </b:Source>
  <b:Source>
    <b:Tag>IMe20</b:Tag>
    <b:SourceType>Book</b:SourceType>
    <b:Guid>{B3655583-A70D-4C06-BE40-A2E95AB26649}</b:Guid>
    <b:Author>
      <b:Author>
        <b:NameList>
          <b:Person>
            <b:Last>Metrics</b:Last>
            <b:First>I.</b:First>
          </b:Person>
        </b:NameList>
      </b:Author>
    </b:Author>
    <b:Title>Evaluation : the global burden of disease : generating evidence, guiding policy</b:Title>
    <b:Year>2020</b:Year>
    <b:City>Seattle</b:City>
    <b:Publisher>WA : IHME Seattle</b:Publisher>
    <b:RefOrder>16</b:RefOrder>
  </b:Source>
  <b:Source>
    <b:Tag>CJM12</b:Tag>
    <b:SourceType>JournalArticle</b:SourceType>
    <b:Guid>{27E49595-EFAA-4D85-990A-98A772041302}</b:Guid>
    <b:Title> “Disability-adjusted life years (dalys) for 291 diseases and injuries in 21 regions, 1990–2010 : a systematic analysis for the global burden of disease study 2010,”</b:Title>
    <b:Year>2012</b:Year>
    <b:Author>
      <b:Author>
        <b:NameList>
          <b:Person>
            <b:Last>C. J. Murray</b:Last>
            <b:First>T.</b:First>
            <b:Middle>Vos, R. Lozano, M. Naghavi, A. D. Flaxman, C. Michaud, M. Ezzati, K. Shibuya,</b:Middle>
          </b:Person>
        </b:NameList>
      </b:Author>
    </b:Author>
    <b:JournalName> The lancet</b:JournalName>
    <b:Pages> 2197–2223</b:Pages>
    <b:RefOrder>17</b:RefOrder>
  </b:Source>
  <b:Source>
    <b:Tag>SLe03</b:Tag>
    <b:SourceType>JournalArticle</b:SourceType>
    <b:Guid>{077FF787-46AE-4103-A058-BE08E82F6EC5}</b:Guid>
    <b:Author>
      <b:Author>
        <b:NameList>
          <b:Person>
            <b:Last>S. Lewington</b:Last>
            <b:First>R.</b:First>
            <b:Middle>Clarke, N. Qizilbash, R. Peto, and R. Collins</b:Middle>
          </b:Person>
        </b:NameList>
      </b:Author>
    </b:Author>
    <b:Title>Age-specific relevance of usual blood pressure to vascular mortality : a meta-analysis of individual data for one millionadults in 61 prospective studies. </b:Title>
    <b:JournalName>Hellenic Journal of Cardiology</b:JournalName>
    <b:Year>2003</b:Year>
    <b:Pages>1903–1913</b:Pages>
    <b:RefOrder>18</b:RefOrder>
  </b:Source>
  <b:Source>
    <b:Tag>MHF17</b:Tag>
    <b:SourceType>JournalArticle</b:SourceType>
    <b:Guid>{F167BD85-7608-4397-BF8D-3AB9C5C1514B}</b:Guid>
    <b:Author>
      <b:Author>
        <b:NameList>
          <b:Person>
            <b:Last>M. H. Forouzanfar</b:Last>
            <b:First>P.</b:First>
            <b:Middle>Liu, G. A. Roth, M. Ng, S. Biryukov, L. Marczak, L. Alexander, K. Estep, K. H. Abate, T. F. Akinyemiju, et al.</b:Middle>
          </b:Person>
        </b:NameList>
      </b:Author>
    </b:Author>
    <b:Title>Global burden of hypertension and systolic blood pressure of at least 110 to 115 mm hg</b:Title>
    <b:JournalName>Jama</b:JournalName>
    <b:Year>2017</b:Year>
    <b:Pages>165–182</b:Pages>
    <b:RefOrder>19</b:RefOrder>
  </b:Source>
  <b:Source>
    <b:Tag>XXi16</b:Tag>
    <b:SourceType>JournalArticle</b:SourceType>
    <b:Guid>{DC654C01-4DA8-4B31-879F-796EBAD33DB5}</b:Guid>
    <b:Author>
      <b:Author>
        <b:NameList>
          <b:Person>
            <b:Last>X. Xie</b:Last>
            <b:First>E.</b:First>
            <b:Middle>Atkins, J. Lv, A. Bennett, B. Neal, T. Ninomiya, M. Woodward, S. MacMahon F. Turnbull, G. S. Hillis, et al.</b:Middle>
          </b:Person>
        </b:NameList>
      </b:Author>
    </b:Author>
    <b:Title>Effects of intensive blood pressure lowering on cardiovascular and renal outcomes : updated systematic review and meta-analysis</b:Title>
    <b:JournalName>the lancet</b:JournalName>
    <b:Year>2016</b:Year>
    <b:Pages>435–443</b:Pages>
    <b:RefOrder>20</b:RefOrder>
  </b:Source>
  <b:Source>
    <b:Tag>SJH15</b:Tag>
    <b:SourceType>JournalArticle</b:SourceType>
    <b:Guid>{BEC5E1D3-A420-4D06-BC8C-01E60077A235}</b:Guid>
    <b:Author>
      <b:Author>
        <b:NameList>
          <b:Person>
            <b:Last>S. J. Hoffman</b:Last>
            <b:First>C.</b:First>
            <b:Middle>Tan</b:Middle>
          </b:Person>
        </b:NameList>
      </b:Author>
    </b:Author>
    <b:Title>Overview of systematic reviews on the health-related effects of government tobacco control policies</b:Title>
    <b:JournalName> BMC public health</b:JournalName>
    <b:Year>2015</b:Year>
    <b:Pages>744</b:Pages>
    <b:RefOrder>21</b:RefOrder>
  </b:Source>
  <b:Source>
    <b:Tag>MSt14</b:Tag>
    <b:SourceType>JournalArticle</b:SourceType>
    <b:Guid>{22689F34-BA58-492A-99DE-37EFC6769749}</b:Guid>
    <b:Author>
      <b:Author>
        <b:NameList>
          <b:Person>
            <b:Last>M. Stahre</b:Last>
            <b:First>J.</b:First>
            <b:Middle>Roeber, D. Kanny, R. D. Brewer, X. Zhang</b:Middle>
          </b:Person>
        </b:NameList>
      </b:Author>
    </b:Author>
    <b:Title>Peer reviewed : Contribution of excessive alcohol consumption to deaths and years of potential life lost in the united states</b:Title>
    <b:JournalName>Preventing chronic disease</b:JournalName>
    <b:Year>2014</b:Year>
    <b:RefOrder>22</b:RefOrder>
  </b:Source>
  <b:Source>
    <b:Tag>PAn06</b:Tag>
    <b:SourceType>JournalArticle</b:SourceType>
    <b:Guid>{643D4E9C-2A8A-4F24-BB97-E5FBC724A055}</b:Guid>
    <b:Author>
      <b:Author>
        <b:NameList>
          <b:Person>
            <b:Last>Baumberg</b:Last>
            <b:First>P.</b:First>
            <b:Middle>Anderson and B.</b:Middle>
          </b:Person>
        </b:NameList>
      </b:Author>
    </b:Author>
    <b:Title>alcohol in europe</b:Title>
    <b:JournalName>ondon : Institute of alcohol studies</b:JournalName>
    <b:Year>2006</b:Year>
    <b:Pages>73-75</b:Pages>
    <b:RefOrder>23</b:RefOrder>
  </b:Source>
  <b:Source>
    <b:Tag>VMi17</b:Tag>
    <b:SourceType>JournalArticle</b:SourceType>
    <b:Guid>{9724C6E7-212A-47A5-ADFB-188C6533845D}</b:Guid>
    <b:Author>
      <b:Author>
        <b:NameList>
          <b:Person>
            <b:Last>V. Miller</b:Last>
            <b:First>A.</b:First>
            <b:Middle>Mente, M. Dehghan, S. Rangarajan, X. Zhang, S. Swaminathan, G. DagenaisR. Gupta, V. Mohan, S. Lear, et al.</b:Middle>
          </b:Person>
        </b:NameList>
      </b:Author>
    </b:Author>
    <b:Title>Fruit, vegetable, and legume intake, and cardiovascular disease and deaths in 18 countries (pure) : a prospective cohort study</b:Title>
    <b:JournalName>The  Lancet</b:JournalName>
    <b:Year>2017</b:Year>
    <b:Pages>2037–2049</b:Pages>
    <b:RefOrder>24</b:RefOrder>
  </b:Source>
  <b:Source>
    <b:Tag>IML12</b:Tag>
    <b:SourceType>JournalArticle</b:SourceType>
    <b:Guid>{354CE54A-7934-46EC-A05E-1113DCAC0A3B}</b:Guid>
    <b:Author>
      <b:Author>
        <b:NameList>
          <b:Person>
            <b:Last>I.-M. Lee</b:Last>
            <b:First>E.</b:First>
            <b:Middle>J. Shiroma, F. Lobelo, P. Puska, S. N. Blair, P. T. Katzmarzyk, L. P. A. S. W. Group et al</b:Middle>
          </b:Person>
        </b:NameList>
      </b:Author>
    </b:Author>
    <b:Title>Effect of physical inactivity on major non-communicable diseases worldwide : an analysis of burden of disease and life expectancy</b:Title>
    <b:JournalName>The lancet</b:JournalName>
    <b:Year>2012</b:Year>
    <b:Pages>2019-2029</b:Pages>
    <b:RefOrder>25</b:RefOrder>
  </b:Source>
  <b:Source>
    <b:Tag>MHa17</b:Tag>
    <b:SourceType>JournalArticle</b:SourceType>
    <b:Guid>{294F5088-7410-4387-AEE1-D037D6275DA4}</b:Guid>
    <b:Author>
      <b:Author>
        <b:NameList>
          <b:Person>
            <b:Last>M. Hamer</b:Last>
            <b:First>G.</b:First>
            <b:Middle>O’Donovan, and M. Murphy</b:Middle>
          </b:Person>
        </b:NameList>
      </b:Author>
    </b:Author>
    <b:Title>Physical inactivity and the economic and health burdens due to cardiovascular disease : exercise as medicine,” in Exercise for Cardiovascular Disease Prevention and Treatment</b:Title>
    <b:JournalName>Spinger</b:JournalName>
    <b:Year>2017</b:Year>
    <b:Pages>3-18</b:Pages>
    <b:RefOrder>26</b:RefOrder>
  </b:Source>
  <b:Source>
    <b:Tag>DCo09</b:Tag>
    <b:SourceType>Book</b:SourceType>
    <b:Guid>{44CFBAEB-6E39-4DFE-8E51-E0FF8E450825}</b:Guid>
    <b:Title>Epidemiology for the Uninitiated. </b:Title>
    <b:Year>2009</b:Year>
    <b:Author>
      <b:Author>
        <b:NameList>
          <b:Person>
            <b:Last>D. Coggon</b:Last>
            <b:First>D.</b:First>
            <b:Middle>Barker, and G. Rose</b:Middle>
          </b:Person>
        </b:NameList>
      </b:Author>
    </b:Author>
    <b:Publisher>ohn Wiley &amp; Sons</b:Publisher>
    <b:RefOrder>27</b:RefOrder>
  </b:Source>
</b:Sources>
</file>

<file path=customXml/itemProps1.xml><?xml version="1.0" encoding="utf-8"?>
<ds:datastoreItem xmlns:ds="http://schemas.openxmlformats.org/officeDocument/2006/customXml" ds:itemID="{AE2A2B0A-B0B6-4408-AE65-402571F49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22</Pages>
  <Words>8244</Words>
  <Characters>46993</Characters>
  <Application>Microsoft Office Word</Application>
  <DocSecurity>0</DocSecurity>
  <Lines>391</Lines>
  <Paragraphs>110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Busanga |AMEN : Assistante Médicale Extra Numérique made by loric45</dc:creator>
  <cp:keywords/>
  <dc:description/>
  <cp:lastModifiedBy>Sethios Busanga</cp:lastModifiedBy>
  <cp:revision>270</cp:revision>
  <cp:lastPrinted>2023-03-27T08:51:00Z</cp:lastPrinted>
  <dcterms:created xsi:type="dcterms:W3CDTF">2023-03-27T09:08:00Z</dcterms:created>
  <dcterms:modified xsi:type="dcterms:W3CDTF">2023-03-28T08:35:00Z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885796122</vt:i4>
  </property>
</Properties>
</file>