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54CB" w14:textId="53C53E94" w:rsidR="00985E0E" w:rsidRDefault="00985E0E" w:rsidP="00985E0E">
      <w:pPr>
        <w:jc w:val="center"/>
        <w:rPr>
          <w:rFonts w:ascii="Cambria Math" w:eastAsiaTheme="minorEastAsia" w:hAnsi="Cambria Math"/>
          <w:iCs/>
          <w:sz w:val="24"/>
          <w:szCs w:val="24"/>
          <w:u w:val="single"/>
        </w:rPr>
      </w:pPr>
      <w:r w:rsidRPr="00985E0E">
        <w:rPr>
          <w:rFonts w:ascii="Cambria Math" w:eastAsiaTheme="minorEastAsia" w:hAnsi="Cambria Math"/>
          <w:iCs/>
          <w:sz w:val="24"/>
          <w:szCs w:val="24"/>
          <w:u w:val="single"/>
        </w:rPr>
        <w:t>ECEN 3</w:t>
      </w:r>
      <w:r w:rsidR="00D32125">
        <w:rPr>
          <w:rFonts w:ascii="Cambria Math" w:eastAsiaTheme="minorEastAsia" w:hAnsi="Cambria Math"/>
          <w:iCs/>
          <w:sz w:val="24"/>
          <w:szCs w:val="24"/>
          <w:u w:val="single"/>
        </w:rPr>
        <w:t>50</w:t>
      </w:r>
      <w:r w:rsidRPr="00985E0E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– Equation Sheet</w:t>
      </w:r>
      <w:r w:rsidR="002B6A32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</w:t>
      </w:r>
      <w:r w:rsidR="009E14A5">
        <w:rPr>
          <w:rFonts w:ascii="Cambria Math" w:eastAsiaTheme="minorEastAsia" w:hAnsi="Cambria Math"/>
          <w:iCs/>
          <w:sz w:val="24"/>
          <w:szCs w:val="24"/>
          <w:u w:val="single"/>
        </w:rPr>
        <w:t>2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 xml:space="preserve"> (</w:t>
      </w:r>
      <w:r w:rsidR="00FC3230">
        <w:rPr>
          <w:rFonts w:ascii="Cambria Math" w:eastAsiaTheme="minorEastAsia" w:hAnsi="Cambria Math"/>
          <w:iCs/>
          <w:sz w:val="24"/>
          <w:szCs w:val="24"/>
          <w:u w:val="single"/>
        </w:rPr>
        <w:t>12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/</w:t>
      </w:r>
      <w:r w:rsidR="00FC3230">
        <w:rPr>
          <w:rFonts w:ascii="Cambria Math" w:eastAsiaTheme="minorEastAsia" w:hAnsi="Cambria Math"/>
          <w:iCs/>
          <w:sz w:val="24"/>
          <w:szCs w:val="24"/>
          <w:u w:val="single"/>
        </w:rPr>
        <w:t>27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/202</w:t>
      </w:r>
      <w:r w:rsidR="008F1B49">
        <w:rPr>
          <w:rFonts w:ascii="Cambria Math" w:eastAsiaTheme="minorEastAsia" w:hAnsi="Cambria Math"/>
          <w:iCs/>
          <w:sz w:val="24"/>
          <w:szCs w:val="24"/>
          <w:u w:val="single"/>
        </w:rPr>
        <w:t>4</w:t>
      </w:r>
      <w:r w:rsidR="00846995">
        <w:rPr>
          <w:rFonts w:ascii="Cambria Math" w:eastAsiaTheme="minorEastAsia" w:hAnsi="Cambria Math"/>
          <w:iCs/>
          <w:sz w:val="24"/>
          <w:szCs w:val="24"/>
          <w:u w:val="single"/>
        </w:rPr>
        <w:t>)</w:t>
      </w:r>
    </w:p>
    <w:p w14:paraId="62FADC83" w14:textId="18326D59" w:rsidR="00A4572C" w:rsidRDefault="000C6A91" w:rsidP="006C1CA8">
      <w:pPr>
        <w:spacing w:after="0"/>
        <w:rPr>
          <w:rFonts w:ascii="Cambria Math" w:eastAsiaTheme="minorEastAsia" w:hAnsi="Cambria Math"/>
          <w:noProof/>
          <w:sz w:val="24"/>
          <w:szCs w:val="24"/>
        </w:rPr>
      </w:pPr>
      <w:r w:rsidRPr="000C6A91">
        <w:rPr>
          <w:rFonts w:ascii="Cambria Math" w:eastAsiaTheme="minorEastAsia" w:hAnsi="Cambria Math"/>
          <w:noProof/>
          <w:sz w:val="24"/>
          <w:szCs w:val="24"/>
        </w:rPr>
        <w:drawing>
          <wp:inline distT="0" distB="0" distL="0" distR="0" wp14:anchorId="6199B8A6" wp14:editId="5AF2DB90">
            <wp:extent cx="6528079" cy="1851715"/>
            <wp:effectExtent l="0" t="0" r="6350" b="0"/>
            <wp:docPr id="1191761819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1819" name="Picture 1" descr="A close-up of a pap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2245" cy="18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4B6D" w14:textId="77777777" w:rsidR="008A68D7" w:rsidRPr="009E14A5" w:rsidRDefault="008A68D7" w:rsidP="00572505">
      <w:pPr>
        <w:spacing w:after="0"/>
        <w:rPr>
          <w:rFonts w:ascii="Cambria Math" w:eastAsiaTheme="minorEastAsia" w:hAnsi="Cambria Math"/>
          <w:sz w:val="24"/>
          <w:szCs w:val="24"/>
        </w:rPr>
      </w:pPr>
    </w:p>
    <w:p w14:paraId="359B596E" w14:textId="77777777" w:rsidR="00347FA5" w:rsidRPr="00347FA5" w:rsidRDefault="00FB605E" w:rsidP="00066110">
      <w:pPr>
        <w:spacing w:after="0"/>
        <w:rPr>
          <w:rFonts w:ascii="Cambria Math" w:eastAsiaTheme="minorEastAsia" w:hAnsi="Cambria Math"/>
          <w:noProof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drawing>
          <wp:anchor distT="0" distB="0" distL="114300" distR="114300" simplePos="0" relativeHeight="251664384" behindDoc="0" locked="1" layoutInCell="1" allowOverlap="1" wp14:anchorId="1F5CB1A4" wp14:editId="54DC7EF4">
            <wp:simplePos x="0" y="0"/>
            <wp:positionH relativeFrom="margin">
              <wp:posOffset>2687320</wp:posOffset>
            </wp:positionH>
            <wp:positionV relativeFrom="paragraph">
              <wp:posOffset>-167005</wp:posOffset>
            </wp:positionV>
            <wp:extent cx="3253740" cy="1418590"/>
            <wp:effectExtent l="0" t="0" r="3810" b="0"/>
            <wp:wrapSquare wrapText="left"/>
            <wp:docPr id="1607106864" name="Picture 1" descr="A diagram of a current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6864" name="Picture 1" descr="A diagram of a current fl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For a BJT in the active region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1661B155" w14:textId="74F9FE3D" w:rsidR="00E47141" w:rsidRPr="00E47141" w:rsidRDefault="00A66E07" w:rsidP="00066110">
      <w:pPr>
        <w:spacing w:after="0"/>
        <w:rPr>
          <w:rFonts w:ascii="Cambria Math" w:eastAsiaTheme="minorEastAsia" w:hAnsi="Cambria Math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BAB1884" w14:textId="77777777" w:rsidR="00E47141" w:rsidRPr="00E47141" w:rsidRDefault="00A66E07" w:rsidP="000E3037">
      <w:pPr>
        <w:spacing w:after="0"/>
        <w:rPr>
          <w:rFonts w:ascii="Cambria Math" w:eastAsiaTheme="minorEastAsia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l-GR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≜ </m:t>
        </m:r>
        <m:f>
          <m:fPr>
            <m:type m:val="li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E47141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/>
            <w:sz w:val="24"/>
            <w:szCs w:val="24"/>
            <w:lang w:val="el-GR"/>
          </w:rPr>
          <m:t>β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≜</m:t>
        </m:r>
        <m:f>
          <m:fPr>
            <m:type m:val="lin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5B488D4E" w14:textId="180010C9" w:rsidR="000E3037" w:rsidRPr="00E47141" w:rsidRDefault="00FC3230" w:rsidP="000E3037">
      <w:pPr>
        <w:spacing w:after="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.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2C03006" w14:textId="48AE2ED1" w:rsidR="005F42D9" w:rsidRPr="00722343" w:rsidRDefault="005F42D9" w:rsidP="00560623">
      <w:pPr>
        <w:spacing w:after="0"/>
        <w:rPr>
          <w:rFonts w:eastAsiaTheme="minorEastAsia"/>
          <w:sz w:val="24"/>
          <w:szCs w:val="24"/>
        </w:rPr>
      </w:pPr>
    </w:p>
    <w:p w14:paraId="14538F08" w14:textId="486B8CB4" w:rsidR="00D0211A" w:rsidRDefault="00D0211A" w:rsidP="00560623">
      <w:pPr>
        <w:spacing w:after="0"/>
        <w:rPr>
          <w:rFonts w:ascii="Cambria Math" w:hAnsi="Cambria Math"/>
          <w:sz w:val="24"/>
          <w:szCs w:val="24"/>
        </w:rPr>
      </w:pPr>
    </w:p>
    <w:p w14:paraId="3F2FE221" w14:textId="77777777" w:rsidR="000C6A91" w:rsidRPr="00395A47" w:rsidRDefault="000C6A91" w:rsidP="00560623">
      <w:pPr>
        <w:spacing w:after="0"/>
        <w:rPr>
          <w:rFonts w:ascii="Cambria Math" w:hAnsi="Cambria Math"/>
          <w:sz w:val="24"/>
          <w:szCs w:val="24"/>
        </w:rPr>
      </w:pPr>
    </w:p>
    <w:p w14:paraId="319BDA1B" w14:textId="62D00214" w:rsidR="00FC6539" w:rsidRPr="00FC6539" w:rsidRDefault="00384BFB" w:rsidP="00FC653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65408" behindDoc="0" locked="1" layoutInCell="1" allowOverlap="1" wp14:anchorId="5DEDF288" wp14:editId="0230932D">
            <wp:simplePos x="0" y="0"/>
            <wp:positionH relativeFrom="margin">
              <wp:posOffset>3975100</wp:posOffset>
            </wp:positionH>
            <wp:positionV relativeFrom="paragraph">
              <wp:posOffset>39370</wp:posOffset>
            </wp:positionV>
            <wp:extent cx="1971040" cy="1718945"/>
            <wp:effectExtent l="0" t="0" r="0" b="0"/>
            <wp:wrapSquare wrapText="left"/>
            <wp:docPr id="166430383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03835" name="Picture 1" descr="A diagram of a circ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539" w:rsidRPr="00FC6539">
        <w:rPr>
          <w:rFonts w:ascii="Cambria Math" w:hAnsi="Cambria Math"/>
          <w:b/>
          <w:bCs/>
          <w:sz w:val="24"/>
          <w:szCs w:val="24"/>
        </w:rPr>
        <w:t>Good coupling: X</w:t>
      </w:r>
      <w:r w:rsidR="00FC6539" w:rsidRPr="00FC6539">
        <w:rPr>
          <w:rFonts w:ascii="Cambria Math" w:hAnsi="Cambria Math"/>
          <w:b/>
          <w:bCs/>
          <w:sz w:val="24"/>
          <w:szCs w:val="24"/>
          <w:vertAlign w:val="subscript"/>
        </w:rPr>
        <w:t>C</w:t>
      </w:r>
      <w:r w:rsidR="00FC6539" w:rsidRPr="00FC6539">
        <w:rPr>
          <w:rFonts w:ascii="Cambria Math" w:hAnsi="Cambria Math"/>
          <w:b/>
          <w:bCs/>
          <w:sz w:val="24"/>
          <w:szCs w:val="24"/>
        </w:rPr>
        <w:t xml:space="preserve"> &lt; 0.1R, </w:t>
      </w:r>
      <w:r w:rsidR="00FC6539" w:rsidRPr="00FC6539">
        <w:rPr>
          <w:rFonts w:ascii="Cambria Math" w:hAnsi="Cambria Math"/>
          <w:sz w:val="24"/>
          <w:szCs w:val="24"/>
        </w:rPr>
        <w:t xml:space="preserve">where R is the equivalent input </w:t>
      </w:r>
      <w:r w:rsidR="00FB434C">
        <w:rPr>
          <w:rFonts w:ascii="Cambria Math" w:hAnsi="Cambria Math"/>
          <w:sz w:val="24"/>
          <w:szCs w:val="24"/>
        </w:rPr>
        <w:t xml:space="preserve">or </w:t>
      </w:r>
      <w:r w:rsidR="00FC6539" w:rsidRPr="00FC6539">
        <w:rPr>
          <w:rFonts w:ascii="Cambria Math" w:hAnsi="Cambria Math"/>
          <w:sz w:val="24"/>
          <w:szCs w:val="24"/>
        </w:rPr>
        <w:t xml:space="preserve">output resistance, with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2πfC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</w:p>
    <w:p w14:paraId="1A693A8F" w14:textId="174DC0CE" w:rsidR="00FC6539" w:rsidRPr="00FC6539" w:rsidRDefault="00FC6539" w:rsidP="00FB434C">
      <w:pPr>
        <w:rPr>
          <w:rFonts w:ascii="Cambria Math" w:hAnsi="Cambria Math"/>
          <w:sz w:val="24"/>
          <w:szCs w:val="24"/>
        </w:rPr>
      </w:pPr>
      <w:r w:rsidRPr="00FC6539">
        <w:rPr>
          <w:rFonts w:ascii="Cambria Math" w:hAnsi="Cambria Math"/>
          <w:b/>
          <w:bCs/>
          <w:sz w:val="24"/>
          <w:szCs w:val="24"/>
        </w:rPr>
        <w:t>Good bypassing: X</w:t>
      </w:r>
      <w:r w:rsidRPr="00FC6539">
        <w:rPr>
          <w:rFonts w:ascii="Cambria Math" w:hAnsi="Cambria Math"/>
          <w:b/>
          <w:bCs/>
          <w:sz w:val="24"/>
          <w:szCs w:val="24"/>
          <w:vertAlign w:val="subscript"/>
        </w:rPr>
        <w:t>C</w:t>
      </w:r>
      <w:r w:rsidRPr="00FC6539">
        <w:rPr>
          <w:rFonts w:ascii="Cambria Math" w:hAnsi="Cambria Math"/>
          <w:b/>
          <w:bCs/>
          <w:sz w:val="24"/>
          <w:szCs w:val="24"/>
        </w:rPr>
        <w:t xml:space="preserve"> &lt; 0.1R, </w:t>
      </w:r>
      <w:r w:rsidRPr="00FC6539">
        <w:rPr>
          <w:rFonts w:ascii="Cambria Math" w:hAnsi="Cambria Math"/>
          <w:sz w:val="24"/>
          <w:szCs w:val="24"/>
        </w:rPr>
        <w:t>where R is the equivalent resistance of the parallel element to short out for ac signals.</w:t>
      </w:r>
      <w:r w:rsidR="004F4A0B" w:rsidRPr="004F4A0B">
        <w:rPr>
          <w:noProof/>
        </w:rPr>
        <w:t xml:space="preserve"> </w:t>
      </w:r>
    </w:p>
    <w:p w14:paraId="15BB5318" w14:textId="77777777" w:rsidR="007428B2" w:rsidRPr="00F3050A" w:rsidRDefault="00FC6539" w:rsidP="009B2D06">
      <w:pPr>
        <w:spacing w:after="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Small-Signal Analysis</m:t>
          </m:r>
          <m:r>
            <w:rPr>
              <w:rFonts w:ascii="Cambria Math" w:hAnsi="Cambria Math"/>
              <w:sz w:val="24"/>
              <w:szCs w:val="24"/>
            </w:rPr>
            <m:t>: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 </m:t>
          </m:r>
          <m:r>
            <w:rPr>
              <w:rFonts w:ascii="Cambria Math" w:hAnsi="Cambria Math"/>
              <w:sz w:val="24"/>
              <w:szCs w:val="24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=β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  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 mV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  </m:t>
          </m:r>
        </m:oMath>
      </m:oMathPara>
    </w:p>
    <w:p w14:paraId="64EA9C2C" w14:textId="555D5E14" w:rsidR="00F3050A" w:rsidRDefault="008D097D" w:rsidP="009B2D06">
      <w:pPr>
        <w:spacing w:after="0"/>
        <w:rPr>
          <w:rFonts w:ascii="Cambria Math" w:eastAsiaTheme="minorEastAsia" w:hAnsi="Cambria Math"/>
          <w:sz w:val="24"/>
          <w:szCs w:val="24"/>
        </w:rPr>
      </w:pPr>
      <w:r w:rsidRPr="003D05C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9EF1A60" wp14:editId="018FFB13">
            <wp:extent cx="6036345" cy="1514246"/>
            <wp:effectExtent l="0" t="0" r="2540" b="0"/>
            <wp:docPr id="14977454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45471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8670" cy="15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05DB" w14:textId="2D8EAA9C" w:rsidR="00F3050A" w:rsidRDefault="004E6FA0" w:rsidP="00614F37">
      <w:pPr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</w:rPr>
        <w:lastRenderedPageBreak/>
        <w:drawing>
          <wp:inline distT="0" distB="0" distL="0" distR="0" wp14:anchorId="5533EF53" wp14:editId="4EB90442">
            <wp:extent cx="3335731" cy="2039510"/>
            <wp:effectExtent l="0" t="0" r="0" b="0"/>
            <wp:docPr id="10271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6637" name="Picture 1027166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439" cy="20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4EB1" w14:textId="51C971CE" w:rsidR="005409D8" w:rsidRDefault="00F77763" w:rsidP="00137AC7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81FC899" wp14:editId="3E5B2196">
            <wp:extent cx="5697437" cy="2027582"/>
            <wp:effectExtent l="0" t="0" r="0" b="0"/>
            <wp:docPr id="1828058370" name="Picture 3" descr="A diagram of a power ampl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8370" name="Picture 3" descr="A diagram of a power amplifi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03" cy="20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7931" w14:textId="4679B683" w:rsidR="009F4FB3" w:rsidRDefault="00E34EF5" w:rsidP="00560623">
      <w:pPr>
        <w:tabs>
          <w:tab w:val="left" w:pos="1992"/>
        </w:tabs>
        <w:spacing w:after="0"/>
        <w:rPr>
          <w:rFonts w:ascii="Cambria Math" w:hAnsi="Cambria Math"/>
          <w:sz w:val="24"/>
          <w:szCs w:val="24"/>
        </w:rPr>
      </w:pPr>
      <w:r w:rsidRPr="00E34EF5">
        <w:rPr>
          <w:rFonts w:ascii="Cambria Math" w:hAnsi="Cambria Math"/>
          <w:sz w:val="24"/>
          <w:szCs w:val="24"/>
        </w:rPr>
        <w:drawing>
          <wp:inline distT="0" distB="0" distL="0" distR="0" wp14:anchorId="465B8E90" wp14:editId="0AC63C24">
            <wp:extent cx="6160135" cy="3148513"/>
            <wp:effectExtent l="0" t="0" r="0" b="0"/>
            <wp:docPr id="42606086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6086" name="Picture 1" descr="A graph of a func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073" cy="31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3809" w14:textId="6534D590" w:rsidR="00F93270" w:rsidRPr="00FD340E" w:rsidRDefault="00F93270" w:rsidP="00F93270">
      <w:pPr>
        <w:tabs>
          <w:tab w:val="left" w:pos="1992"/>
        </w:tabs>
        <w:spacing w:after="0"/>
        <w:rPr>
          <w:rFonts w:ascii="Cambria Math" w:eastAsiaTheme="minorEastAsia" w:hAnsi="Cambria Math"/>
          <w:sz w:val="24"/>
          <w:szCs w:val="24"/>
        </w:rPr>
      </w:pPr>
      <w:r w:rsidRPr="00F93270">
        <w:rPr>
          <w:rFonts w:ascii="Cambria Math" w:hAnsi="Cambria Math"/>
          <w:sz w:val="24"/>
          <w:szCs w:val="24"/>
        </w:rPr>
        <w:t xml:space="preserve">CMOS Dynamic Power Dissipation: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Dynamic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SW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DD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f, where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 is the supply </m:t>
        </m:r>
      </m:oMath>
    </w:p>
    <w:p w14:paraId="0D84A8F3" w14:textId="49B4C740" w:rsidR="00FD340E" w:rsidRDefault="00FD340E" w:rsidP="00F93270">
      <w:pPr>
        <w:tabs>
          <w:tab w:val="left" w:pos="1992"/>
        </w:tabs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Voltage, N</w:t>
      </w:r>
      <w:r>
        <w:rPr>
          <w:rFonts w:ascii="Cambria Math" w:eastAsiaTheme="minorEastAsia" w:hAnsi="Cambria Math"/>
          <w:sz w:val="24"/>
          <w:szCs w:val="24"/>
          <w:vertAlign w:val="subscript"/>
        </w:rPr>
        <w:t>SW</w:t>
      </w:r>
      <w:r>
        <w:rPr>
          <w:rFonts w:ascii="Cambria Math" w:eastAsiaTheme="minorEastAsia" w:hAnsi="Cambria Math"/>
          <w:sz w:val="24"/>
          <w:szCs w:val="24"/>
        </w:rPr>
        <w:t xml:space="preserve"> is the number of nodes switching and f is the switching frequency.</w:t>
      </w:r>
    </w:p>
    <w:p w14:paraId="614D5BAA" w14:textId="77777777" w:rsidR="00DE1D24" w:rsidRPr="00DE1D24" w:rsidRDefault="00300576" w:rsidP="00DE1D24">
      <w:pPr>
        <w:tabs>
          <w:tab w:val="left" w:pos="1992"/>
        </w:tabs>
        <w:spacing w:after="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Sizing CMOS Digital Logic</m:t>
          </m:r>
          <m:r>
            <w:rPr>
              <w:rFonts w:ascii="Cambria Math" w:eastAsiaTheme="minorEastAsia" w:hAnsi="Cambria Math"/>
              <w:sz w:val="24"/>
              <w:szCs w:val="24"/>
            </w:rPr>
            <m:t>: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 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where 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l-GR"/>
            </w:rPr>
            <m:t>μ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 is mobility, 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 is the relative width of </m:t>
          </m:r>
        </m:oMath>
      </m:oMathPara>
    </w:p>
    <w:p w14:paraId="714F1EEF" w14:textId="2FAD3C8D" w:rsidR="005228FC" w:rsidRPr="00FD340E" w:rsidRDefault="0025210F" w:rsidP="00F93270">
      <w:pPr>
        <w:tabs>
          <w:tab w:val="left" w:pos="1992"/>
        </w:tabs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n-channel transistor and </w:t>
      </w:r>
      <w:r w:rsidR="00300576" w:rsidRPr="00300576">
        <w:rPr>
          <w:rFonts w:ascii="Cambria Math" w:eastAsiaTheme="minorEastAsia" w:hAnsi="Cambria Math"/>
          <w:sz w:val="24"/>
          <w:szCs w:val="24"/>
        </w:rPr>
        <w:t>W</w:t>
      </w:r>
      <w:r w:rsidR="00300576" w:rsidRPr="00300576">
        <w:rPr>
          <w:rFonts w:ascii="Cambria Math" w:eastAsiaTheme="minorEastAsia" w:hAnsi="Cambria Math"/>
          <w:sz w:val="24"/>
          <w:szCs w:val="24"/>
          <w:vertAlign w:val="subscript"/>
        </w:rPr>
        <w:t>p</w:t>
      </w:r>
      <w:r w:rsidR="00300576" w:rsidRPr="00300576">
        <w:rPr>
          <w:rFonts w:ascii="Cambria Math" w:eastAsiaTheme="minorEastAsia" w:hAnsi="Cambria Math"/>
          <w:sz w:val="24"/>
          <w:szCs w:val="24"/>
        </w:rPr>
        <w:t xml:space="preserve"> is the relative width of the p-channel transistor.</w:t>
      </w:r>
    </w:p>
    <w:sectPr w:rsidR="005228FC" w:rsidRPr="00FD340E" w:rsidSect="004A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779B7"/>
    <w:multiLevelType w:val="hybridMultilevel"/>
    <w:tmpl w:val="664AB370"/>
    <w:lvl w:ilvl="0" w:tplc="645C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87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E9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741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E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AB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2C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E24C58"/>
    <w:multiLevelType w:val="hybridMultilevel"/>
    <w:tmpl w:val="4040689E"/>
    <w:lvl w:ilvl="0" w:tplc="D0A4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EF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49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02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A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0C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E5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C2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48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9102559">
    <w:abstractNumId w:val="1"/>
  </w:num>
  <w:num w:numId="2" w16cid:durableId="100127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5"/>
    <w:rsid w:val="000136F4"/>
    <w:rsid w:val="0003202F"/>
    <w:rsid w:val="00051018"/>
    <w:rsid w:val="00061EC9"/>
    <w:rsid w:val="00066110"/>
    <w:rsid w:val="000704BD"/>
    <w:rsid w:val="000760D9"/>
    <w:rsid w:val="00081866"/>
    <w:rsid w:val="00083644"/>
    <w:rsid w:val="000A1B7F"/>
    <w:rsid w:val="000A6DA2"/>
    <w:rsid w:val="000C5D3F"/>
    <w:rsid w:val="000C6A91"/>
    <w:rsid w:val="000D311A"/>
    <w:rsid w:val="000E3037"/>
    <w:rsid w:val="000E51A9"/>
    <w:rsid w:val="000E5515"/>
    <w:rsid w:val="00104C9A"/>
    <w:rsid w:val="001127C9"/>
    <w:rsid w:val="00114905"/>
    <w:rsid w:val="00124580"/>
    <w:rsid w:val="00137AC7"/>
    <w:rsid w:val="00140CAE"/>
    <w:rsid w:val="0014145A"/>
    <w:rsid w:val="001455F3"/>
    <w:rsid w:val="00153313"/>
    <w:rsid w:val="001609FC"/>
    <w:rsid w:val="0018163E"/>
    <w:rsid w:val="001C61C0"/>
    <w:rsid w:val="001E7AC8"/>
    <w:rsid w:val="00203B7B"/>
    <w:rsid w:val="00230CED"/>
    <w:rsid w:val="002363FF"/>
    <w:rsid w:val="00240E04"/>
    <w:rsid w:val="002436DF"/>
    <w:rsid w:val="0025210F"/>
    <w:rsid w:val="00253284"/>
    <w:rsid w:val="00253E83"/>
    <w:rsid w:val="00256A71"/>
    <w:rsid w:val="00274B8F"/>
    <w:rsid w:val="00282FC7"/>
    <w:rsid w:val="002A5081"/>
    <w:rsid w:val="002B6A32"/>
    <w:rsid w:val="002B6AE2"/>
    <w:rsid w:val="002D5BCA"/>
    <w:rsid w:val="00300576"/>
    <w:rsid w:val="003066A2"/>
    <w:rsid w:val="003164B4"/>
    <w:rsid w:val="00330DF2"/>
    <w:rsid w:val="00331145"/>
    <w:rsid w:val="00334FCF"/>
    <w:rsid w:val="003442C6"/>
    <w:rsid w:val="00347FA5"/>
    <w:rsid w:val="00354271"/>
    <w:rsid w:val="0036272B"/>
    <w:rsid w:val="00367BBD"/>
    <w:rsid w:val="003749CA"/>
    <w:rsid w:val="0037794B"/>
    <w:rsid w:val="00382C8A"/>
    <w:rsid w:val="00384BFB"/>
    <w:rsid w:val="003905A0"/>
    <w:rsid w:val="00395A47"/>
    <w:rsid w:val="003A0132"/>
    <w:rsid w:val="003A075A"/>
    <w:rsid w:val="003A1BF8"/>
    <w:rsid w:val="003A4ECD"/>
    <w:rsid w:val="003C4DC0"/>
    <w:rsid w:val="003D05C5"/>
    <w:rsid w:val="003D20CE"/>
    <w:rsid w:val="003D2738"/>
    <w:rsid w:val="003E14DF"/>
    <w:rsid w:val="003F55C9"/>
    <w:rsid w:val="003F6C51"/>
    <w:rsid w:val="004154F0"/>
    <w:rsid w:val="00435CD3"/>
    <w:rsid w:val="004463D2"/>
    <w:rsid w:val="00457597"/>
    <w:rsid w:val="00461CBF"/>
    <w:rsid w:val="004831CE"/>
    <w:rsid w:val="00487638"/>
    <w:rsid w:val="00493AB6"/>
    <w:rsid w:val="004A5865"/>
    <w:rsid w:val="004B32E9"/>
    <w:rsid w:val="004B615D"/>
    <w:rsid w:val="004B6662"/>
    <w:rsid w:val="004C016C"/>
    <w:rsid w:val="004C5595"/>
    <w:rsid w:val="004D72BB"/>
    <w:rsid w:val="004E1AF5"/>
    <w:rsid w:val="004E6FA0"/>
    <w:rsid w:val="004F4A0B"/>
    <w:rsid w:val="004F695E"/>
    <w:rsid w:val="00503DDD"/>
    <w:rsid w:val="0051006D"/>
    <w:rsid w:val="00511074"/>
    <w:rsid w:val="005228FC"/>
    <w:rsid w:val="005307E4"/>
    <w:rsid w:val="005409D8"/>
    <w:rsid w:val="00560623"/>
    <w:rsid w:val="00572505"/>
    <w:rsid w:val="005A68FF"/>
    <w:rsid w:val="005B5836"/>
    <w:rsid w:val="005C4AE3"/>
    <w:rsid w:val="005D4C5A"/>
    <w:rsid w:val="005D58D4"/>
    <w:rsid w:val="005E1D5B"/>
    <w:rsid w:val="005F42D9"/>
    <w:rsid w:val="00614F37"/>
    <w:rsid w:val="00615752"/>
    <w:rsid w:val="00624714"/>
    <w:rsid w:val="00634442"/>
    <w:rsid w:val="006439AD"/>
    <w:rsid w:val="006448AD"/>
    <w:rsid w:val="00645F29"/>
    <w:rsid w:val="00651967"/>
    <w:rsid w:val="00655115"/>
    <w:rsid w:val="006673F0"/>
    <w:rsid w:val="0068010F"/>
    <w:rsid w:val="006838AF"/>
    <w:rsid w:val="006849A9"/>
    <w:rsid w:val="00691E2B"/>
    <w:rsid w:val="006A388E"/>
    <w:rsid w:val="006B6FBB"/>
    <w:rsid w:val="006C1CA8"/>
    <w:rsid w:val="006C7F1B"/>
    <w:rsid w:val="006C7F6D"/>
    <w:rsid w:val="006E1D97"/>
    <w:rsid w:val="006F2642"/>
    <w:rsid w:val="006F4526"/>
    <w:rsid w:val="00704C14"/>
    <w:rsid w:val="0071097B"/>
    <w:rsid w:val="00710E20"/>
    <w:rsid w:val="0071194D"/>
    <w:rsid w:val="007203AC"/>
    <w:rsid w:val="00722343"/>
    <w:rsid w:val="00724A3E"/>
    <w:rsid w:val="00733E3F"/>
    <w:rsid w:val="007428B2"/>
    <w:rsid w:val="00751354"/>
    <w:rsid w:val="007565A4"/>
    <w:rsid w:val="00786090"/>
    <w:rsid w:val="0078747D"/>
    <w:rsid w:val="00791052"/>
    <w:rsid w:val="00796348"/>
    <w:rsid w:val="007A04EB"/>
    <w:rsid w:val="007A786C"/>
    <w:rsid w:val="007B1CE9"/>
    <w:rsid w:val="007B630D"/>
    <w:rsid w:val="007D3DBE"/>
    <w:rsid w:val="007D5330"/>
    <w:rsid w:val="007D75A1"/>
    <w:rsid w:val="007E39F2"/>
    <w:rsid w:val="007E6A9A"/>
    <w:rsid w:val="007F208F"/>
    <w:rsid w:val="00821047"/>
    <w:rsid w:val="00822D1B"/>
    <w:rsid w:val="00827A82"/>
    <w:rsid w:val="008468CD"/>
    <w:rsid w:val="00846995"/>
    <w:rsid w:val="00865F96"/>
    <w:rsid w:val="00866F94"/>
    <w:rsid w:val="00874783"/>
    <w:rsid w:val="008844B4"/>
    <w:rsid w:val="00885D67"/>
    <w:rsid w:val="008A4A1B"/>
    <w:rsid w:val="008A68D7"/>
    <w:rsid w:val="008B7D38"/>
    <w:rsid w:val="008C52AB"/>
    <w:rsid w:val="008C75E0"/>
    <w:rsid w:val="008D097D"/>
    <w:rsid w:val="008D7589"/>
    <w:rsid w:val="008E07D9"/>
    <w:rsid w:val="008E46D6"/>
    <w:rsid w:val="008F1B49"/>
    <w:rsid w:val="00902680"/>
    <w:rsid w:val="00914C1E"/>
    <w:rsid w:val="0092302E"/>
    <w:rsid w:val="009276EF"/>
    <w:rsid w:val="00932A26"/>
    <w:rsid w:val="00943757"/>
    <w:rsid w:val="009508CA"/>
    <w:rsid w:val="009517DB"/>
    <w:rsid w:val="00954B23"/>
    <w:rsid w:val="00964BBA"/>
    <w:rsid w:val="0097004F"/>
    <w:rsid w:val="00983AF5"/>
    <w:rsid w:val="00985E0E"/>
    <w:rsid w:val="00994A0E"/>
    <w:rsid w:val="009B2D06"/>
    <w:rsid w:val="009B70DF"/>
    <w:rsid w:val="009C680F"/>
    <w:rsid w:val="009D2CEA"/>
    <w:rsid w:val="009E0EEB"/>
    <w:rsid w:val="009E14A5"/>
    <w:rsid w:val="009E56EF"/>
    <w:rsid w:val="009F22C8"/>
    <w:rsid w:val="009F4FB3"/>
    <w:rsid w:val="00A07525"/>
    <w:rsid w:val="00A13F40"/>
    <w:rsid w:val="00A4073E"/>
    <w:rsid w:val="00A44D3A"/>
    <w:rsid w:val="00A4572C"/>
    <w:rsid w:val="00A52923"/>
    <w:rsid w:val="00A66E07"/>
    <w:rsid w:val="00A74615"/>
    <w:rsid w:val="00A75A6A"/>
    <w:rsid w:val="00A801F9"/>
    <w:rsid w:val="00A80DC8"/>
    <w:rsid w:val="00A81EE4"/>
    <w:rsid w:val="00A86492"/>
    <w:rsid w:val="00A97A72"/>
    <w:rsid w:val="00AA6E2D"/>
    <w:rsid w:val="00AA726C"/>
    <w:rsid w:val="00AB73B0"/>
    <w:rsid w:val="00AD17F2"/>
    <w:rsid w:val="00AE658B"/>
    <w:rsid w:val="00AF60B5"/>
    <w:rsid w:val="00AF71C6"/>
    <w:rsid w:val="00B22522"/>
    <w:rsid w:val="00B32124"/>
    <w:rsid w:val="00B50CD1"/>
    <w:rsid w:val="00B55005"/>
    <w:rsid w:val="00B90F35"/>
    <w:rsid w:val="00B95E4C"/>
    <w:rsid w:val="00BB5AC6"/>
    <w:rsid w:val="00BB630C"/>
    <w:rsid w:val="00BF35D6"/>
    <w:rsid w:val="00C003B7"/>
    <w:rsid w:val="00C04A60"/>
    <w:rsid w:val="00C0557B"/>
    <w:rsid w:val="00C12D4C"/>
    <w:rsid w:val="00C211CA"/>
    <w:rsid w:val="00C72515"/>
    <w:rsid w:val="00C96005"/>
    <w:rsid w:val="00CA12B2"/>
    <w:rsid w:val="00CA7B7A"/>
    <w:rsid w:val="00CA7D67"/>
    <w:rsid w:val="00CB0C69"/>
    <w:rsid w:val="00CC11AF"/>
    <w:rsid w:val="00CC5664"/>
    <w:rsid w:val="00CE009F"/>
    <w:rsid w:val="00CE2126"/>
    <w:rsid w:val="00CE3C61"/>
    <w:rsid w:val="00CE5B20"/>
    <w:rsid w:val="00CE6F4E"/>
    <w:rsid w:val="00CF6C58"/>
    <w:rsid w:val="00D0211A"/>
    <w:rsid w:val="00D02665"/>
    <w:rsid w:val="00D02C87"/>
    <w:rsid w:val="00D03DA7"/>
    <w:rsid w:val="00D06E83"/>
    <w:rsid w:val="00D1417F"/>
    <w:rsid w:val="00D32125"/>
    <w:rsid w:val="00D70398"/>
    <w:rsid w:val="00D71D3B"/>
    <w:rsid w:val="00D93F80"/>
    <w:rsid w:val="00DA63E0"/>
    <w:rsid w:val="00DA70D5"/>
    <w:rsid w:val="00DB3475"/>
    <w:rsid w:val="00DC78D2"/>
    <w:rsid w:val="00DD0538"/>
    <w:rsid w:val="00DE1D24"/>
    <w:rsid w:val="00DE3B34"/>
    <w:rsid w:val="00DE7B95"/>
    <w:rsid w:val="00E041C1"/>
    <w:rsid w:val="00E33773"/>
    <w:rsid w:val="00E347D9"/>
    <w:rsid w:val="00E34EF5"/>
    <w:rsid w:val="00E402F1"/>
    <w:rsid w:val="00E47141"/>
    <w:rsid w:val="00E514C4"/>
    <w:rsid w:val="00E53B66"/>
    <w:rsid w:val="00E56ADF"/>
    <w:rsid w:val="00E61569"/>
    <w:rsid w:val="00E66596"/>
    <w:rsid w:val="00E76061"/>
    <w:rsid w:val="00E843F7"/>
    <w:rsid w:val="00E86C3D"/>
    <w:rsid w:val="00E906D7"/>
    <w:rsid w:val="00EA7139"/>
    <w:rsid w:val="00EA729A"/>
    <w:rsid w:val="00EA79A8"/>
    <w:rsid w:val="00EC59F5"/>
    <w:rsid w:val="00EC5EBC"/>
    <w:rsid w:val="00ED1D97"/>
    <w:rsid w:val="00ED7D4A"/>
    <w:rsid w:val="00EE08D2"/>
    <w:rsid w:val="00EF5F32"/>
    <w:rsid w:val="00F13B72"/>
    <w:rsid w:val="00F1536A"/>
    <w:rsid w:val="00F157CA"/>
    <w:rsid w:val="00F3050A"/>
    <w:rsid w:val="00F336F4"/>
    <w:rsid w:val="00F719C5"/>
    <w:rsid w:val="00F75192"/>
    <w:rsid w:val="00F77763"/>
    <w:rsid w:val="00F81CD7"/>
    <w:rsid w:val="00F93270"/>
    <w:rsid w:val="00FA7598"/>
    <w:rsid w:val="00FB434C"/>
    <w:rsid w:val="00FB605E"/>
    <w:rsid w:val="00FC3230"/>
    <w:rsid w:val="00FC39A5"/>
    <w:rsid w:val="00FC56AB"/>
    <w:rsid w:val="00FC6539"/>
    <w:rsid w:val="00FD340E"/>
    <w:rsid w:val="00FE2AC9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C703"/>
  <w15:chartTrackingRefBased/>
  <w15:docId w15:val="{765D287D-AC47-4897-BD64-CF55E338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Jody</dc:creator>
  <cp:keywords/>
  <dc:description/>
  <cp:lastModifiedBy>Swenson, Jody</cp:lastModifiedBy>
  <cp:revision>125</cp:revision>
  <dcterms:created xsi:type="dcterms:W3CDTF">2024-04-17T03:02:00Z</dcterms:created>
  <dcterms:modified xsi:type="dcterms:W3CDTF">2024-12-28T00:05:00Z</dcterms:modified>
</cp:coreProperties>
</file>