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2048A" w14:textId="671E4216" w:rsidR="004A5365" w:rsidRPr="00A006B6" w:rsidRDefault="00BA443D" w:rsidP="00A006B6">
      <w:pPr>
        <w:pStyle w:val="Heading1"/>
        <w:jc w:val="center"/>
        <w:rPr>
          <w:rFonts w:ascii="Times New Roman" w:hAnsi="Times New Roman" w:cs="Times New Roman"/>
        </w:rPr>
      </w:pPr>
      <w:r w:rsidRPr="00A006B6">
        <w:rPr>
          <w:rFonts w:ascii="Times New Roman" w:hAnsi="Times New Roman" w:cs="Times New Roman"/>
        </w:rPr>
        <w:t>Oscilloscope Lab</w:t>
      </w:r>
    </w:p>
    <w:p w14:paraId="59B4E737" w14:textId="77777777" w:rsidR="004A5365" w:rsidRPr="00A006B6" w:rsidRDefault="004A5365" w:rsidP="00A006B6">
      <w:pPr>
        <w:pStyle w:val="Heading1"/>
        <w:jc w:val="center"/>
        <w:rPr>
          <w:rFonts w:ascii="Times New Roman" w:hAnsi="Times New Roman" w:cs="Times New Roman"/>
          <w:b w:val="0"/>
          <w:bCs w:val="0"/>
          <w:sz w:val="28"/>
          <w:szCs w:val="28"/>
        </w:rPr>
      </w:pPr>
      <w:r w:rsidRPr="00A006B6">
        <w:rPr>
          <w:rFonts w:ascii="Times New Roman" w:hAnsi="Times New Roman" w:cs="Times New Roman"/>
          <w:b w:val="0"/>
          <w:bCs w:val="0"/>
          <w:sz w:val="28"/>
          <w:szCs w:val="28"/>
        </w:rPr>
        <w:t>Seth Ricks</w:t>
      </w:r>
    </w:p>
    <w:p w14:paraId="0C1714F5" w14:textId="66790132" w:rsidR="004A5365" w:rsidRPr="00A006B6" w:rsidRDefault="004A5365" w:rsidP="00A006B6">
      <w:pPr>
        <w:pStyle w:val="Heading1"/>
        <w:jc w:val="center"/>
        <w:rPr>
          <w:rFonts w:ascii="Times New Roman" w:hAnsi="Times New Roman" w:cs="Times New Roman"/>
          <w:b w:val="0"/>
          <w:bCs w:val="0"/>
          <w:sz w:val="28"/>
          <w:szCs w:val="28"/>
        </w:rPr>
      </w:pPr>
      <w:r w:rsidRPr="00A006B6">
        <w:rPr>
          <w:rFonts w:ascii="Times New Roman" w:hAnsi="Times New Roman" w:cs="Times New Roman"/>
          <w:b w:val="0"/>
          <w:bCs w:val="0"/>
          <w:sz w:val="28"/>
          <w:szCs w:val="28"/>
        </w:rPr>
        <w:t>ECEN 3</w:t>
      </w:r>
      <w:r w:rsidR="00BA443D" w:rsidRPr="00A006B6">
        <w:rPr>
          <w:rFonts w:ascii="Times New Roman" w:hAnsi="Times New Roman" w:cs="Times New Roman"/>
          <w:b w:val="0"/>
          <w:bCs w:val="0"/>
          <w:sz w:val="28"/>
          <w:szCs w:val="28"/>
        </w:rPr>
        <w:t>5</w:t>
      </w:r>
      <w:r w:rsidRPr="00A006B6">
        <w:rPr>
          <w:rFonts w:ascii="Times New Roman" w:hAnsi="Times New Roman" w:cs="Times New Roman"/>
          <w:b w:val="0"/>
          <w:bCs w:val="0"/>
          <w:sz w:val="28"/>
          <w:szCs w:val="28"/>
        </w:rPr>
        <w:t>0</w:t>
      </w:r>
    </w:p>
    <w:p w14:paraId="6C8BA4A9" w14:textId="317B5B48" w:rsidR="004A5365" w:rsidRDefault="004A5365" w:rsidP="00A006B6">
      <w:pPr>
        <w:pStyle w:val="Heading1"/>
        <w:jc w:val="center"/>
        <w:rPr>
          <w:rFonts w:ascii="Times New Roman" w:hAnsi="Times New Roman" w:cs="Times New Roman"/>
          <w:b w:val="0"/>
          <w:bCs w:val="0"/>
          <w:sz w:val="28"/>
          <w:szCs w:val="28"/>
        </w:rPr>
      </w:pPr>
      <w:r w:rsidRPr="00A006B6">
        <w:rPr>
          <w:rFonts w:ascii="Times New Roman" w:hAnsi="Times New Roman" w:cs="Times New Roman"/>
          <w:b w:val="0"/>
          <w:bCs w:val="0"/>
          <w:sz w:val="28"/>
          <w:szCs w:val="28"/>
        </w:rPr>
        <w:t>Brother Swenson</w:t>
      </w:r>
    </w:p>
    <w:p w14:paraId="6E59765D" w14:textId="77777777" w:rsidR="00A006B6" w:rsidRPr="00A006B6" w:rsidRDefault="00A006B6" w:rsidP="00A006B6"/>
    <w:p w14:paraId="7A2EFEDD" w14:textId="44BB8647" w:rsidR="00A006B6" w:rsidRPr="00A006B6" w:rsidRDefault="00A006B6" w:rsidP="00A006B6">
      <w:pPr>
        <w:jc w:val="center"/>
        <w:rPr>
          <w:sz w:val="28"/>
          <w:szCs w:val="28"/>
        </w:rPr>
      </w:pPr>
      <w:r w:rsidRPr="00A006B6">
        <w:rPr>
          <w:sz w:val="28"/>
          <w:szCs w:val="28"/>
        </w:rPr>
        <w:t>10/3/2025</w:t>
      </w:r>
    </w:p>
    <w:p w14:paraId="6469ABF3" w14:textId="77777777" w:rsidR="004A5365" w:rsidRPr="00A006B6" w:rsidRDefault="004A5365">
      <w:pPr>
        <w:rPr>
          <w:sz w:val="28"/>
          <w:szCs w:val="28"/>
          <w:u w:val="single"/>
        </w:rPr>
      </w:pPr>
      <w:r w:rsidRPr="00A006B6">
        <w:rPr>
          <w:sz w:val="28"/>
          <w:szCs w:val="28"/>
          <w:u w:val="single"/>
        </w:rPr>
        <w:br w:type="page"/>
      </w:r>
    </w:p>
    <w:p w14:paraId="04D6A96F" w14:textId="281DCF02" w:rsidR="00E01A7A" w:rsidRPr="00A006B6" w:rsidRDefault="006B5CF3" w:rsidP="001C6575">
      <w:pPr>
        <w:pStyle w:val="Heading1"/>
        <w:spacing w:after="0"/>
        <w:jc w:val="center"/>
        <w:rPr>
          <w:rFonts w:ascii="Times New Roman" w:hAnsi="Times New Roman" w:cs="Times New Roman"/>
          <w:sz w:val="24"/>
          <w:szCs w:val="24"/>
          <w:u w:val="single"/>
        </w:rPr>
      </w:pPr>
      <w:r w:rsidRPr="00A006B6">
        <w:rPr>
          <w:rFonts w:ascii="Times New Roman" w:hAnsi="Times New Roman" w:cs="Times New Roman"/>
          <w:sz w:val="24"/>
          <w:szCs w:val="24"/>
          <w:u w:val="single"/>
        </w:rPr>
        <w:lastRenderedPageBreak/>
        <w:t xml:space="preserve">ECEN 350 - </w:t>
      </w:r>
      <w:r w:rsidR="00285F8D" w:rsidRPr="00A006B6">
        <w:rPr>
          <w:rFonts w:ascii="Times New Roman" w:hAnsi="Times New Roman" w:cs="Times New Roman"/>
          <w:sz w:val="24"/>
          <w:szCs w:val="24"/>
          <w:u w:val="single"/>
        </w:rPr>
        <w:t>Oscilloscop</w:t>
      </w:r>
      <w:r w:rsidR="00A338BC" w:rsidRPr="00A006B6">
        <w:rPr>
          <w:rFonts w:ascii="Times New Roman" w:hAnsi="Times New Roman" w:cs="Times New Roman"/>
          <w:sz w:val="24"/>
          <w:szCs w:val="24"/>
          <w:u w:val="single"/>
        </w:rPr>
        <w:t>e Lab</w:t>
      </w:r>
      <w:r w:rsidR="00E15099" w:rsidRPr="00A006B6">
        <w:rPr>
          <w:rFonts w:ascii="Times New Roman" w:hAnsi="Times New Roman" w:cs="Times New Roman"/>
          <w:sz w:val="24"/>
          <w:szCs w:val="24"/>
          <w:u w:val="single"/>
        </w:rPr>
        <w:t xml:space="preserve"> (50 points)</w:t>
      </w:r>
    </w:p>
    <w:p w14:paraId="04D6A970" w14:textId="2B4EF09C" w:rsidR="007073CD" w:rsidRPr="00A006B6" w:rsidRDefault="00EF4F76" w:rsidP="007073CD">
      <w:pPr>
        <w:jc w:val="center"/>
      </w:pPr>
      <w:r w:rsidRPr="00A006B6">
        <w:t>(</w:t>
      </w:r>
      <w:proofErr w:type="spellStart"/>
      <w:r w:rsidR="00BD19D0" w:rsidRPr="00A006B6">
        <w:t>jas</w:t>
      </w:r>
      <w:proofErr w:type="spellEnd"/>
      <w:r w:rsidR="00BD19D0" w:rsidRPr="00A006B6">
        <w:t xml:space="preserve">, Oscilloscope Lab.docx, </w:t>
      </w:r>
      <w:r w:rsidR="001C6575" w:rsidRPr="00A006B6">
        <w:t>10</w:t>
      </w:r>
      <w:r w:rsidR="00E05421" w:rsidRPr="00A006B6">
        <w:t>/</w:t>
      </w:r>
      <w:r w:rsidR="001C6575" w:rsidRPr="00A006B6">
        <w:t>03</w:t>
      </w:r>
      <w:r w:rsidR="001C7AD8" w:rsidRPr="00A006B6">
        <w:t>/20</w:t>
      </w:r>
      <w:r w:rsidR="002E441E" w:rsidRPr="00A006B6">
        <w:t>2</w:t>
      </w:r>
      <w:r w:rsidR="00D87248" w:rsidRPr="00A006B6">
        <w:t>5</w:t>
      </w:r>
      <w:r w:rsidR="007073CD" w:rsidRPr="00A006B6">
        <w:t>)</w:t>
      </w:r>
    </w:p>
    <w:p w14:paraId="04D6A971" w14:textId="77777777" w:rsidR="001C7AD8" w:rsidRPr="00A006B6" w:rsidRDefault="00646670" w:rsidP="00646670">
      <w:pPr>
        <w:tabs>
          <w:tab w:val="left" w:pos="7113"/>
        </w:tabs>
      </w:pPr>
      <w:r w:rsidRPr="00A006B6">
        <w:tab/>
      </w:r>
    </w:p>
    <w:p w14:paraId="6676C1C2" w14:textId="7AC3B438" w:rsidR="00843B84" w:rsidRPr="00A006B6" w:rsidRDefault="001C7AD8" w:rsidP="00843B84">
      <w:pPr>
        <w:rPr>
          <w:b/>
        </w:rPr>
      </w:pPr>
      <w:r w:rsidRPr="00A006B6">
        <w:rPr>
          <w:b/>
        </w:rPr>
        <w:t xml:space="preserve">Note: </w:t>
      </w:r>
      <w:r w:rsidR="00843B84" w:rsidRPr="00A006B6">
        <w:rPr>
          <w:b/>
        </w:rPr>
        <w:t xml:space="preserve">You can work in pairs if desired </w:t>
      </w:r>
      <w:proofErr w:type="gramStart"/>
      <w:r w:rsidR="00843B84" w:rsidRPr="00A006B6">
        <w:rPr>
          <w:b/>
        </w:rPr>
        <w:t>on</w:t>
      </w:r>
      <w:proofErr w:type="gramEnd"/>
      <w:r w:rsidR="00843B84" w:rsidRPr="00A006B6">
        <w:rPr>
          <w:b/>
        </w:rPr>
        <w:t xml:space="preserve"> this lab, although no three person teams are allowed. Submit an electronic version of a lab report to receive credit for doing this lab. </w:t>
      </w:r>
      <w:r w:rsidR="00843B84" w:rsidRPr="00A006B6">
        <w:t xml:space="preserve">The goal of your </w:t>
      </w:r>
      <w:r w:rsidR="00843B84" w:rsidRPr="00A006B6">
        <w:rPr>
          <w:b/>
        </w:rPr>
        <w:t>lab report is to provide sufficient documentation so that the lab can be repeated if necessary</w:t>
      </w:r>
      <w:r w:rsidR="00843B84" w:rsidRPr="00A006B6">
        <w:t xml:space="preserve">. Therefore, simply add to this document to arrive at your lab report, as </w:t>
      </w:r>
      <w:proofErr w:type="gramStart"/>
      <w:r w:rsidR="00843B84" w:rsidRPr="00A006B6">
        <w:t>all of</w:t>
      </w:r>
      <w:proofErr w:type="gramEnd"/>
      <w:r w:rsidR="00843B84" w:rsidRPr="00A006B6">
        <w:t xml:space="preserve"> the explanatory text, procedures, and Discussion and Conclusion questions contained in this document are required for a complete lab report. So</w:t>
      </w:r>
      <w:r w:rsidR="001E2A8F" w:rsidRPr="00A006B6">
        <w:t>,</w:t>
      </w:r>
      <w:r w:rsidR="00843B84" w:rsidRPr="00A006B6">
        <w:t xml:space="preserve"> for your lab report, </w:t>
      </w:r>
      <w:r w:rsidR="00843B84" w:rsidRPr="00A006B6">
        <w:rPr>
          <w:b/>
        </w:rPr>
        <w:t xml:space="preserve">add a cover page that includes name or names, class and name of the lab.  Also </w:t>
      </w:r>
      <w:proofErr w:type="gramStart"/>
      <w:r w:rsidR="00843B84" w:rsidRPr="00A006B6">
        <w:rPr>
          <w:b/>
        </w:rPr>
        <w:t>add in</w:t>
      </w:r>
      <w:proofErr w:type="gramEnd"/>
      <w:r w:rsidR="00843B84" w:rsidRPr="00A006B6">
        <w:rPr>
          <w:b/>
        </w:rPr>
        <w:t xml:space="preserve"> your results, and answers to the Discussion and Conclusions questions to the existing lab document</w:t>
      </w:r>
      <w:r w:rsidR="00843B84" w:rsidRPr="00A006B6">
        <w:t xml:space="preserve">. While you are to share all </w:t>
      </w:r>
      <w:r w:rsidR="00843B84" w:rsidRPr="00A006B6">
        <w:rPr>
          <w:b/>
        </w:rPr>
        <w:t>Procedure</w:t>
      </w:r>
      <w:r w:rsidR="00843B84" w:rsidRPr="00A006B6">
        <w:t xml:space="preserve"> items with your lab partner if you worked in a pair, your </w:t>
      </w:r>
      <w:r w:rsidR="00843B84" w:rsidRPr="00A006B6">
        <w:rPr>
          <w:b/>
        </w:rPr>
        <w:t>Discussion and Conclusions</w:t>
      </w:r>
      <w:r w:rsidR="00843B84" w:rsidRPr="00A006B6">
        <w:t xml:space="preserve"> section is to be uniquely yours and not a copy of your lab partners. See the grading rubric at the end of this document for more details.</w:t>
      </w:r>
    </w:p>
    <w:p w14:paraId="04D6A973" w14:textId="77777777" w:rsidR="001C7AD8" w:rsidRPr="00A006B6" w:rsidRDefault="001C7AD8" w:rsidP="00E01A7A"/>
    <w:p w14:paraId="04D6A974" w14:textId="77777777" w:rsidR="00A8252E" w:rsidRPr="00A006B6" w:rsidRDefault="00A8252E" w:rsidP="00A8252E">
      <w:r w:rsidRPr="00A006B6">
        <w:rPr>
          <w:b/>
        </w:rPr>
        <w:t>Purpose</w:t>
      </w:r>
      <w:r w:rsidR="00EF788E" w:rsidRPr="00A006B6">
        <w:rPr>
          <w:b/>
        </w:rPr>
        <w:t>:</w:t>
      </w:r>
      <w:r w:rsidRPr="00A006B6">
        <w:t xml:space="preserve"> </w:t>
      </w:r>
      <w:r w:rsidR="00F45C59" w:rsidRPr="00A006B6">
        <w:t xml:space="preserve">For many Electrical Engineers an oscilloscope is their most valuable piece of test equipment. </w:t>
      </w:r>
      <w:r w:rsidR="006A5D24" w:rsidRPr="00A006B6">
        <w:t>The purpose</w:t>
      </w:r>
      <w:r w:rsidR="00EF788E" w:rsidRPr="00A006B6">
        <w:t xml:space="preserve"> of this lab is </w:t>
      </w:r>
      <w:proofErr w:type="gramStart"/>
      <w:r w:rsidR="00EF788E" w:rsidRPr="00A006B6">
        <w:t>to</w:t>
      </w:r>
      <w:proofErr w:type="gramEnd"/>
      <w:r w:rsidR="00EF788E" w:rsidRPr="00A006B6">
        <w:t xml:space="preserve"> </w:t>
      </w:r>
      <w:r w:rsidR="001C7AD8" w:rsidRPr="00A006B6">
        <w:t xml:space="preserve">become better acquainted with </w:t>
      </w:r>
      <w:r w:rsidR="00250A08" w:rsidRPr="00A006B6">
        <w:t>the workings and limitations of oscilloscopes and oscilloscope probes.</w:t>
      </w:r>
    </w:p>
    <w:p w14:paraId="04D6A975" w14:textId="77777777" w:rsidR="00D60D2D" w:rsidRPr="00A006B6" w:rsidRDefault="00D60D2D" w:rsidP="009A46C9">
      <w:pPr>
        <w:ind w:firstLine="720"/>
      </w:pPr>
    </w:p>
    <w:p w14:paraId="04D6A976" w14:textId="77777777" w:rsidR="00A8252E" w:rsidRPr="00A006B6" w:rsidRDefault="00E434E3" w:rsidP="00A8252E">
      <w:r w:rsidRPr="00A006B6">
        <w:rPr>
          <w:b/>
        </w:rPr>
        <w:t xml:space="preserve">Parts and </w:t>
      </w:r>
      <w:r w:rsidR="004B0CB8" w:rsidRPr="00A006B6">
        <w:rPr>
          <w:b/>
        </w:rPr>
        <w:t>Equipment</w:t>
      </w:r>
      <w:r w:rsidR="00A8252E" w:rsidRPr="00A006B6">
        <w:rPr>
          <w:b/>
        </w:rPr>
        <w:t>:</w:t>
      </w:r>
      <w:r w:rsidR="00A8252E" w:rsidRPr="00A006B6">
        <w:t xml:space="preserve"> </w:t>
      </w:r>
    </w:p>
    <w:p w14:paraId="04D6A977" w14:textId="77777777" w:rsidR="00A836BF" w:rsidRPr="00A006B6" w:rsidRDefault="00B61179" w:rsidP="00A836BF">
      <w:pPr>
        <w:ind w:firstLine="720"/>
      </w:pPr>
      <w:r w:rsidRPr="00A006B6">
        <w:t>1 - 10 MΩ Resistor</w:t>
      </w:r>
    </w:p>
    <w:p w14:paraId="04D6A978" w14:textId="77777777" w:rsidR="00A836BF" w:rsidRPr="00A006B6" w:rsidRDefault="00A836BF" w:rsidP="00A836BF">
      <w:pPr>
        <w:ind w:firstLine="720"/>
      </w:pPr>
      <w:r w:rsidRPr="00A006B6">
        <w:t xml:space="preserve">1 - </w:t>
      </w:r>
      <w:proofErr w:type="spellStart"/>
      <w:r w:rsidRPr="00A006B6">
        <w:t>VirtualBench</w:t>
      </w:r>
      <w:proofErr w:type="spellEnd"/>
      <w:r w:rsidRPr="00A006B6">
        <w:t xml:space="preserve"> Measurement System and Computer</w:t>
      </w:r>
    </w:p>
    <w:p w14:paraId="04D6A979" w14:textId="77777777" w:rsidR="00A8252E" w:rsidRPr="00A006B6" w:rsidRDefault="00A836BF" w:rsidP="00A8252E">
      <w:pPr>
        <w:ind w:firstLine="720"/>
      </w:pPr>
      <w:r w:rsidRPr="00A006B6">
        <w:t>2</w:t>
      </w:r>
      <w:r w:rsidR="00A8252E" w:rsidRPr="00A006B6">
        <w:t xml:space="preserve"> </w:t>
      </w:r>
      <w:r w:rsidR="00F56BDD" w:rsidRPr="00A006B6">
        <w:t xml:space="preserve">- </w:t>
      </w:r>
      <w:r w:rsidRPr="00A006B6">
        <w:t xml:space="preserve">1X/10X </w:t>
      </w:r>
      <w:r w:rsidR="00A8252E" w:rsidRPr="00A006B6">
        <w:t>Probe</w:t>
      </w:r>
      <w:r w:rsidRPr="00A006B6">
        <w:t>s</w:t>
      </w:r>
      <w:r w:rsidR="00A8252E" w:rsidRPr="00A006B6">
        <w:t xml:space="preserve"> for the</w:t>
      </w:r>
      <w:r w:rsidRPr="00A006B6">
        <w:t xml:space="preserve"> </w:t>
      </w:r>
      <w:proofErr w:type="spellStart"/>
      <w:r w:rsidRPr="00A006B6">
        <w:t>VirtualBench</w:t>
      </w:r>
      <w:proofErr w:type="spellEnd"/>
      <w:r w:rsidRPr="00A006B6">
        <w:t xml:space="preserve"> </w:t>
      </w:r>
      <w:r w:rsidR="00997D0A" w:rsidRPr="00A006B6">
        <w:t>Mixed Signal Oscilloscope (</w:t>
      </w:r>
      <w:r w:rsidRPr="00A006B6">
        <w:t>MSO</w:t>
      </w:r>
      <w:r w:rsidR="00997D0A" w:rsidRPr="00A006B6">
        <w:t>)</w:t>
      </w:r>
      <w:r w:rsidR="00A8252E" w:rsidRPr="00A006B6">
        <w:t>.</w:t>
      </w:r>
    </w:p>
    <w:p w14:paraId="04D6A97A" w14:textId="77777777" w:rsidR="00A836BF" w:rsidRPr="00A006B6" w:rsidRDefault="00997D0A" w:rsidP="00997D0A">
      <w:pPr>
        <w:ind w:left="720"/>
      </w:pPr>
      <w:r w:rsidRPr="00A006B6">
        <w:t>1 – BNC (Bayonet Neill-Concelman)</w:t>
      </w:r>
      <w:r w:rsidR="00A836BF" w:rsidRPr="00A006B6">
        <w:t xml:space="preserve"> to </w:t>
      </w:r>
      <w:r w:rsidR="00A4155B" w:rsidRPr="00A006B6">
        <w:t xml:space="preserve">alligator or micro-grabber cable </w:t>
      </w:r>
      <w:r w:rsidR="00A836BF" w:rsidRPr="00A006B6">
        <w:t xml:space="preserve">for </w:t>
      </w:r>
      <w:proofErr w:type="spellStart"/>
      <w:r w:rsidR="00A836BF" w:rsidRPr="00A006B6">
        <w:t>VirtualBench</w:t>
      </w:r>
      <w:proofErr w:type="spellEnd"/>
      <w:r w:rsidR="00A836BF" w:rsidRPr="00A006B6">
        <w:t xml:space="preserve"> FGEN output.</w:t>
      </w:r>
    </w:p>
    <w:p w14:paraId="04D6A97B" w14:textId="77777777" w:rsidR="00A8252E" w:rsidRPr="00A006B6" w:rsidRDefault="00A8252E" w:rsidP="005F6C74"/>
    <w:p w14:paraId="04D6A97C" w14:textId="77777777" w:rsidR="00250A08" w:rsidRPr="00A006B6" w:rsidRDefault="00250A08" w:rsidP="00250A08">
      <w:pPr>
        <w:jc w:val="center"/>
        <w:rPr>
          <w:b/>
          <w:bCs/>
          <w:u w:val="single"/>
        </w:rPr>
      </w:pPr>
      <w:r w:rsidRPr="00A006B6">
        <w:rPr>
          <w:b/>
          <w:bCs/>
          <w:u w:val="single"/>
        </w:rPr>
        <w:t>Oscilloscope</w:t>
      </w:r>
      <w:r w:rsidR="00A63D3B" w:rsidRPr="00A006B6">
        <w:rPr>
          <w:b/>
          <w:bCs/>
          <w:u w:val="single"/>
        </w:rPr>
        <w:t xml:space="preserve"> </w:t>
      </w:r>
      <w:r w:rsidRPr="00A006B6">
        <w:rPr>
          <w:b/>
          <w:bCs/>
          <w:u w:val="single"/>
        </w:rPr>
        <w:t>Basics</w:t>
      </w:r>
    </w:p>
    <w:p w14:paraId="04D6A97D" w14:textId="77777777" w:rsidR="00A63D3B" w:rsidRPr="00A006B6" w:rsidRDefault="00A63D3B" w:rsidP="00250A08"/>
    <w:p w14:paraId="04D6A97E" w14:textId="77777777" w:rsidR="00352967" w:rsidRPr="00A006B6" w:rsidRDefault="00352967" w:rsidP="00250A08">
      <w:r w:rsidRPr="00A006B6">
        <w:rPr>
          <w:color w:val="FF0000"/>
        </w:rPr>
        <w:t xml:space="preserve">If you </w:t>
      </w:r>
      <w:r w:rsidR="009352E6" w:rsidRPr="00A006B6">
        <w:rPr>
          <w:color w:val="FF0000"/>
        </w:rPr>
        <w:t>don’t know the difference between a 1X and 10X probe, or what a waveform trigger is</w:t>
      </w:r>
      <w:r w:rsidRPr="00A006B6">
        <w:rPr>
          <w:color w:val="FF0000"/>
        </w:rPr>
        <w:t>, then please read the following tutorial information</w:t>
      </w:r>
      <w:r w:rsidR="009352E6" w:rsidRPr="00A006B6">
        <w:rPr>
          <w:color w:val="FF0000"/>
        </w:rPr>
        <w:t xml:space="preserve"> before proceeding</w:t>
      </w:r>
      <w:r w:rsidRPr="00A006B6">
        <w:rPr>
          <w:color w:val="FF0000"/>
        </w:rPr>
        <w:t>.</w:t>
      </w:r>
    </w:p>
    <w:p w14:paraId="04D6A97F" w14:textId="77777777" w:rsidR="00352967" w:rsidRPr="00A006B6" w:rsidRDefault="00352967" w:rsidP="00250A08"/>
    <w:p w14:paraId="04D6A980" w14:textId="36A3D272" w:rsidR="00250A08" w:rsidRPr="00A006B6" w:rsidRDefault="00250A08" w:rsidP="00250A08">
      <w:r w:rsidRPr="00A006B6">
        <w:t>Oscilloscopes measure and display voltage versus time, with the voltage on the y-axis and time on the x-axis. So</w:t>
      </w:r>
      <w:r w:rsidR="00761DA2" w:rsidRPr="00A006B6">
        <w:t>,</w:t>
      </w:r>
      <w:r w:rsidRPr="00A006B6">
        <w:t xml:space="preserve"> while oscilloscopes can measure and display non-changing, i.e.</w:t>
      </w:r>
      <w:r w:rsidR="00761DA2" w:rsidRPr="00A006B6">
        <w:t>,</w:t>
      </w:r>
      <w:r w:rsidRPr="00A006B6">
        <w:t xml:space="preserve"> DC voltages, they are most useful in measuring and displaying time varying voltages. The </w:t>
      </w:r>
      <w:proofErr w:type="spellStart"/>
      <w:r w:rsidRPr="00A006B6">
        <w:t>VirtualBench</w:t>
      </w:r>
      <w:proofErr w:type="spellEnd"/>
      <w:r w:rsidRPr="00A006B6">
        <w:t xml:space="preserve"> oscilloscope offers two input channels, meaning that two different voltage waveforms can be viewed simultaneously. While the amplitude of each waveform can be adjusted independently, both waveforms share the same time axis. The </w:t>
      </w:r>
      <w:proofErr w:type="spellStart"/>
      <w:r w:rsidRPr="00A006B6">
        <w:t>VirtualBench</w:t>
      </w:r>
      <w:proofErr w:type="spellEnd"/>
      <w:r w:rsidRPr="00A006B6">
        <w:t xml:space="preserve"> oscilloscope inputs use a BNC (Bayonet Neill-Concelman) type input connector that is to be connected to the BNC end of an oscilloscope probe. The BNC end of the oscilloscope probe fits over the mating BNC input connector on the oscilloscope and is to be twisted to lock and unlock the probe from the oscilloscope. </w:t>
      </w:r>
      <w:r w:rsidRPr="00A006B6">
        <w:rPr>
          <w:b/>
        </w:rPr>
        <w:t>Figure 1</w:t>
      </w:r>
      <w:r w:rsidRPr="00A006B6">
        <w:t xml:space="preserve"> illustrates an oscilloscope probe, which offers a probe tip with a </w:t>
      </w:r>
      <w:r w:rsidR="00761DA2" w:rsidRPr="00A006B6">
        <w:t>spring-loaded</w:t>
      </w:r>
      <w:r w:rsidRPr="00A006B6">
        <w:t xml:space="preserve"> clip </w:t>
      </w:r>
      <w:proofErr w:type="gramStart"/>
      <w:r w:rsidRPr="00A006B6">
        <w:t>lead</w:t>
      </w:r>
      <w:proofErr w:type="gramEnd"/>
      <w:r w:rsidRPr="00A006B6">
        <w:t xml:space="preserve"> to be connected to the circuit node to be measured, with the ground connection provided by the alligator ground clip.  </w:t>
      </w:r>
      <w:r w:rsidRPr="00A006B6">
        <w:rPr>
          <w:color w:val="FF0000"/>
        </w:rPr>
        <w:t xml:space="preserve">The oscilloscope probe ground clip is connected to earth </w:t>
      </w:r>
      <w:r w:rsidRPr="00A006B6">
        <w:rPr>
          <w:noProof/>
          <w:color w:val="FF0000"/>
        </w:rPr>
        <w:lastRenderedPageBreak/>
        <w:drawing>
          <wp:anchor distT="0" distB="0" distL="114300" distR="114300" simplePos="0" relativeHeight="251660288" behindDoc="0" locked="1" layoutInCell="1" allowOverlap="1" wp14:anchorId="04D6AA4A" wp14:editId="04D6AA4B">
            <wp:simplePos x="0" y="0"/>
            <wp:positionH relativeFrom="margin">
              <wp:align>right</wp:align>
            </wp:positionH>
            <wp:positionV relativeFrom="paragraph">
              <wp:posOffset>0</wp:posOffset>
            </wp:positionV>
            <wp:extent cx="3198495" cy="2275205"/>
            <wp:effectExtent l="0" t="0" r="1905" b="0"/>
            <wp:wrapSquare wrapText="lef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illoscope 1X - 10X Prob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8495" cy="2275205"/>
                    </a:xfrm>
                    <a:prstGeom prst="rect">
                      <a:avLst/>
                    </a:prstGeom>
                  </pic:spPr>
                </pic:pic>
              </a:graphicData>
            </a:graphic>
            <wp14:sizeRelH relativeFrom="margin">
              <wp14:pctWidth>0</wp14:pctWidth>
            </wp14:sizeRelH>
            <wp14:sizeRelV relativeFrom="margin">
              <wp14:pctHeight>0</wp14:pctHeight>
            </wp14:sizeRelV>
          </wp:anchor>
        </w:drawing>
      </w:r>
      <w:r w:rsidRPr="00A006B6">
        <w:rPr>
          <w:color w:val="FF0000"/>
        </w:rPr>
        <w:t>ground through the oscilloscope AC power cord, meaning that connecting the alligator ground clip to a circuit node results in that node being shorted to earth ground.</w:t>
      </w:r>
      <w:r w:rsidRPr="00A006B6">
        <w:t xml:space="preserve"> Also shown in </w:t>
      </w:r>
      <w:r w:rsidRPr="00A006B6">
        <w:rPr>
          <w:b/>
        </w:rPr>
        <w:t>Figure 1</w:t>
      </w:r>
      <w:r w:rsidRPr="00A006B6">
        <w:t xml:space="preserve"> is a 1X/10X slide switch, which configures the probe for either 1X, </w:t>
      </w:r>
      <w:proofErr w:type="gramStart"/>
      <w:r w:rsidRPr="00A006B6">
        <w:t xml:space="preserve">i.e. </w:t>
      </w:r>
      <w:r w:rsidR="00761DA2" w:rsidRPr="00A006B6">
        <w:t>,</w:t>
      </w:r>
      <w:proofErr w:type="gramEnd"/>
      <w:r w:rsidR="006120A6" w:rsidRPr="00A006B6">
        <w:t xml:space="preserve"> </w:t>
      </w:r>
      <w:r w:rsidRPr="00A006B6">
        <w:t xml:space="preserve">no attenuation, or 10X, a factor of 10 attenuation of </w:t>
      </w:r>
      <w:proofErr w:type="gramStart"/>
      <w:r w:rsidRPr="00A006B6">
        <w:t>the input</w:t>
      </w:r>
      <w:proofErr w:type="gramEnd"/>
      <w:r w:rsidRPr="00A006B6">
        <w:t xml:space="preserve"> signal. </w:t>
      </w:r>
      <w:r w:rsidR="00AA7EFF" w:rsidRPr="00A006B6">
        <w:t>Hence, a 10X probe can measure larger input voltages than a 1X probe.</w:t>
      </w:r>
    </w:p>
    <w:p w14:paraId="04D6A981" w14:textId="77777777" w:rsidR="00250A08" w:rsidRPr="00A006B6" w:rsidRDefault="00250A08" w:rsidP="00250A08"/>
    <w:p w14:paraId="04D6A983" w14:textId="77777777" w:rsidR="00250A08" w:rsidRPr="00A006B6" w:rsidRDefault="00250A08" w:rsidP="00250A08">
      <w:pPr>
        <w:ind w:left="2160"/>
      </w:pPr>
      <w:r w:rsidRPr="00A006B6">
        <w:tab/>
      </w:r>
      <w:r w:rsidRPr="00A006B6">
        <w:tab/>
      </w:r>
      <w:r w:rsidRPr="00A006B6">
        <w:tab/>
      </w:r>
      <w:r w:rsidRPr="00A006B6">
        <w:rPr>
          <w:b/>
        </w:rPr>
        <w:t>Figure 1</w:t>
      </w:r>
      <w:r w:rsidRPr="00A006B6">
        <w:t>: 1X/10X Oscilloscope Probe.</w:t>
      </w:r>
    </w:p>
    <w:p w14:paraId="04D6A984" w14:textId="77777777" w:rsidR="00250A08" w:rsidRPr="00A006B6" w:rsidRDefault="00250A08" w:rsidP="00250A08"/>
    <w:p w14:paraId="04D6A985" w14:textId="77777777" w:rsidR="00A63D3B" w:rsidRPr="00A006B6" w:rsidRDefault="00250A08" w:rsidP="00250A08">
      <w:r w:rsidRPr="00A006B6">
        <w:t>A 10X oscilloscope probe attenuation is the most common setting for general purpose measurements. A 10X probe provides a 10 MΩ resistance/impedance to grou</w:t>
      </w:r>
      <w:r w:rsidR="0091324C" w:rsidRPr="00A006B6">
        <w:t>nd along with significantly reduced</w:t>
      </w:r>
      <w:r w:rsidRPr="00A006B6">
        <w:t xml:space="preserve"> capacitance, compared to a</w:t>
      </w:r>
      <w:r w:rsidR="0091324C" w:rsidRPr="00A006B6">
        <w:t xml:space="preserve"> 1X probe offering</w:t>
      </w:r>
      <w:r w:rsidRPr="00A006B6">
        <w:t xml:space="preserve"> 1 MΩ resistance/impedance to ground and non-negligible capacitance. The result is that the 10X probe affects (loads) the circuit to be measured appreciably less than a 1X probe, which is important for medium and high-speed voltage measurements. </w:t>
      </w:r>
      <w:r w:rsidRPr="00A006B6">
        <w:rPr>
          <w:b/>
        </w:rPr>
        <w:t>Figure 2</w:t>
      </w:r>
      <w:r w:rsidRPr="00A006B6">
        <w:t xml:space="preserve"> illustrates an equivalent circuit for a typical 10X oscilloscop</w:t>
      </w:r>
      <w:r w:rsidR="00A63D3B" w:rsidRPr="00A006B6">
        <w:t>e probe and oscilloscope input.</w:t>
      </w:r>
    </w:p>
    <w:p w14:paraId="04D6A987" w14:textId="49E724E0" w:rsidR="00A63D3B" w:rsidRPr="00A006B6" w:rsidRDefault="00907EA4" w:rsidP="00907EA4">
      <w:r w:rsidRPr="00A006B6">
        <w:rPr>
          <w:b/>
          <w:noProof/>
        </w:rPr>
        <w:drawing>
          <wp:inline distT="0" distB="0" distL="0" distR="0" wp14:anchorId="437E80A3" wp14:editId="6719D031">
            <wp:extent cx="5854700" cy="2132337"/>
            <wp:effectExtent l="0" t="0" r="0" b="1270"/>
            <wp:docPr id="1002336522" name="Picture 1" descr="A diagram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6522" name="Picture 1" descr="A diagram of a cable&#10;&#10;AI-generated content may be incorrect."/>
                    <pic:cNvPicPr/>
                  </pic:nvPicPr>
                  <pic:blipFill>
                    <a:blip r:embed="rId9"/>
                    <a:stretch>
                      <a:fillRect/>
                    </a:stretch>
                  </pic:blipFill>
                  <pic:spPr>
                    <a:xfrm>
                      <a:off x="0" y="0"/>
                      <a:ext cx="5856861" cy="2133124"/>
                    </a:xfrm>
                    <a:prstGeom prst="rect">
                      <a:avLst/>
                    </a:prstGeom>
                  </pic:spPr>
                </pic:pic>
              </a:graphicData>
            </a:graphic>
          </wp:inline>
        </w:drawing>
      </w:r>
    </w:p>
    <w:p w14:paraId="04D6A988" w14:textId="24ACE45B" w:rsidR="00A63D3B" w:rsidRPr="00A006B6" w:rsidRDefault="00A63D3B" w:rsidP="00A63D3B">
      <w:pPr>
        <w:ind w:left="720" w:firstLine="720"/>
      </w:pPr>
      <w:r w:rsidRPr="00A006B6">
        <w:rPr>
          <w:b/>
          <w:bCs/>
        </w:rPr>
        <w:t>Figure 2</w:t>
      </w:r>
      <w:r w:rsidRPr="00A006B6">
        <w:rPr>
          <w:bCs/>
        </w:rPr>
        <w:t>: Typical 10X Oscilloscope Probe Schematic</w:t>
      </w:r>
      <w:r w:rsidR="00EB4E91" w:rsidRPr="00A006B6">
        <w:rPr>
          <w:bCs/>
        </w:rPr>
        <w:t>.</w:t>
      </w:r>
    </w:p>
    <w:p w14:paraId="04D6A989" w14:textId="77777777" w:rsidR="00A63D3B" w:rsidRPr="00A006B6" w:rsidRDefault="00A63D3B"/>
    <w:p w14:paraId="04D6A98A" w14:textId="00D2BF8A" w:rsidR="00250A08" w:rsidRPr="00A006B6" w:rsidRDefault="00250A08" w:rsidP="00250A08">
      <w:r w:rsidRPr="00A006B6">
        <w:t xml:space="preserve">The 10 MΩ resistance/impedance to ground </w:t>
      </w:r>
      <w:r w:rsidR="00A63D3B" w:rsidRPr="00A006B6">
        <w:t xml:space="preserve">for a 10X probe </w:t>
      </w:r>
      <w:r w:rsidRPr="00A006B6">
        <w:t>is formed by a 9 MΩ resistor in the probe connected in series with a 1 MΩ resistor to ground inside the oscilloscope</w:t>
      </w:r>
      <w:r w:rsidR="00A63D3B" w:rsidRPr="00A006B6">
        <w:t xml:space="preserve">, as illustrated in </w:t>
      </w:r>
      <w:r w:rsidR="00A63D3B" w:rsidRPr="00A006B6">
        <w:rPr>
          <w:b/>
        </w:rPr>
        <w:t>Figure 2</w:t>
      </w:r>
      <w:r w:rsidRPr="00A006B6">
        <w:t>. The 9 MΩ and 1 MΩ resistors form a 10:1 voltage divider, resulting in a factor of 10 attenuation. For medium and high-speed voltage measurements the reduced</w:t>
      </w:r>
      <w:r w:rsidR="0091324C" w:rsidRPr="00A006B6">
        <w:t xml:space="preserve"> resistive and capacitive</w:t>
      </w:r>
      <w:r w:rsidRPr="00A006B6">
        <w:t xml:space="preserve"> loading of a 10X probe is often more important than the loss of signal amplitude by a factor of 10. However, the 1X probe setting is beneficial when measuring small-amplitude low-frequency signals. It should be noted that in addition to the slide switch on the oscilloscope probe, the oscilloscope itself must be configured for either a 1X or 10X probe </w:t>
      </w:r>
      <w:r w:rsidR="00972974" w:rsidRPr="00A006B6">
        <w:t>for</w:t>
      </w:r>
      <w:r w:rsidRPr="00A006B6">
        <w:t xml:space="preserve"> the displayed voltage amplitude to be correct. The adjustable compensation capacitor, </w:t>
      </w:r>
      <w:proofErr w:type="spellStart"/>
      <w:r w:rsidRPr="00A006B6">
        <w:t>C</w:t>
      </w:r>
      <w:r w:rsidRPr="00A006B6">
        <w:rPr>
          <w:vertAlign w:val="subscript"/>
        </w:rPr>
        <w:t>Comp</w:t>
      </w:r>
      <w:proofErr w:type="spellEnd"/>
      <w:r w:rsidRPr="00A006B6">
        <w:t xml:space="preserve"> illustrated in </w:t>
      </w:r>
      <w:r w:rsidRPr="00A006B6">
        <w:rPr>
          <w:b/>
        </w:rPr>
        <w:lastRenderedPageBreak/>
        <w:t>Figure 2</w:t>
      </w:r>
      <w:r w:rsidRPr="00A006B6">
        <w:t>, provides adjustable frequen</w:t>
      </w:r>
      <w:r w:rsidR="00415B16" w:rsidRPr="00A006B6">
        <w:t xml:space="preserve">cy compensation, which helps </w:t>
      </w:r>
      <w:r w:rsidRPr="00A006B6">
        <w:t>mitigate measurement overshoot and undershoot errors associated with rapidly changing voltages.</w:t>
      </w:r>
    </w:p>
    <w:p w14:paraId="04D6A98B" w14:textId="77777777" w:rsidR="00A63D3B" w:rsidRPr="00A006B6" w:rsidRDefault="00A63D3B" w:rsidP="00250A08"/>
    <w:p w14:paraId="04D6A98C" w14:textId="7DA464DF" w:rsidR="00250A08" w:rsidRPr="00A006B6" w:rsidRDefault="00250A08" w:rsidP="00A63D3B">
      <w:r w:rsidRPr="00A006B6">
        <w:t xml:space="preserve">Most oscilloscopes, including the </w:t>
      </w:r>
      <w:proofErr w:type="spellStart"/>
      <w:r w:rsidRPr="00A006B6">
        <w:t>VirtualBench</w:t>
      </w:r>
      <w:proofErr w:type="spellEnd"/>
      <w:r w:rsidRPr="00A006B6">
        <w:t xml:space="preserve"> oscilloscope, provide a square wave oscillator output for a quick check to see if the probe compensation is adjusted correctly. A correctly compensated probe will display a </w:t>
      </w:r>
      <w:r w:rsidR="009D58A2" w:rsidRPr="00A006B6">
        <w:t>flat-topped</w:t>
      </w:r>
      <w:r w:rsidRPr="00A006B6">
        <w:t xml:space="preserve"> waveform, as shown in the top waveform of </w:t>
      </w:r>
      <w:r w:rsidRPr="00A006B6">
        <w:rPr>
          <w:b/>
        </w:rPr>
        <w:t>Figure 3</w:t>
      </w:r>
      <w:r w:rsidRPr="00A006B6">
        <w:t xml:space="preserve"> below, when connected to an ideal square wave voltage. The middle and bottom waveforms of </w:t>
      </w:r>
      <w:r w:rsidRPr="00A006B6">
        <w:rPr>
          <w:b/>
        </w:rPr>
        <w:t xml:space="preserve">Figure </w:t>
      </w:r>
      <w:proofErr w:type="gramStart"/>
      <w:r w:rsidRPr="00A006B6">
        <w:rPr>
          <w:b/>
        </w:rPr>
        <w:t>3</w:t>
      </w:r>
      <w:r w:rsidRPr="00A006B6">
        <w:t>,</w:t>
      </w:r>
      <w:proofErr w:type="gramEnd"/>
      <w:r w:rsidRPr="00A006B6">
        <w:t xml:space="preserve"> illustrate waveform undershoot and overshoot associated with an oscilloscope probe that needs adjustment of the compensation capacitor.</w:t>
      </w:r>
    </w:p>
    <w:p w14:paraId="04D6A98D" w14:textId="74EBB74B" w:rsidR="00250A08" w:rsidRPr="00A006B6" w:rsidRDefault="005253F0" w:rsidP="00250A08">
      <w:pPr>
        <w:ind w:left="720"/>
      </w:pPr>
      <w:r w:rsidRPr="00A006B6">
        <w:rPr>
          <w:noProof/>
        </w:rPr>
        <w:drawing>
          <wp:inline distT="0" distB="0" distL="0" distR="0" wp14:anchorId="11E39DED" wp14:editId="4336A92A">
            <wp:extent cx="4882389" cy="34193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2389" cy="3419335"/>
                    </a:xfrm>
                    <a:prstGeom prst="rect">
                      <a:avLst/>
                    </a:prstGeom>
                  </pic:spPr>
                </pic:pic>
              </a:graphicData>
            </a:graphic>
          </wp:inline>
        </w:drawing>
      </w:r>
    </w:p>
    <w:p w14:paraId="04D6A98E" w14:textId="53F708A0" w:rsidR="00250A08" w:rsidRPr="00A006B6" w:rsidRDefault="00250A08" w:rsidP="00250A08">
      <w:pPr>
        <w:ind w:left="720"/>
        <w:jc w:val="center"/>
      </w:pPr>
      <w:r w:rsidRPr="00A006B6">
        <w:br/>
      </w:r>
      <w:r w:rsidRPr="00A006B6">
        <w:rPr>
          <w:b/>
          <w:bCs/>
        </w:rPr>
        <w:t>Figure 3</w:t>
      </w:r>
      <w:r w:rsidRPr="00A006B6">
        <w:rPr>
          <w:bCs/>
        </w:rPr>
        <w:t>:</w:t>
      </w:r>
      <w:r w:rsidRPr="00A006B6">
        <w:rPr>
          <w:b/>
          <w:bCs/>
        </w:rPr>
        <w:t xml:space="preserve"> </w:t>
      </w:r>
      <w:r w:rsidRPr="00A006B6">
        <w:rPr>
          <w:bCs/>
        </w:rPr>
        <w:t>Oscilloscope Probe Compensation Waveforms</w:t>
      </w:r>
    </w:p>
    <w:p w14:paraId="205A9E44" w14:textId="7C35B695" w:rsidR="003411FE" w:rsidRPr="00A006B6" w:rsidRDefault="00250A08" w:rsidP="003411FE">
      <w:r w:rsidRPr="00A006B6">
        <w:br/>
      </w:r>
      <w:hyperlink r:id="rId11" w:history="1">
        <w:r w:rsidRPr="00A006B6">
          <w:rPr>
            <w:rStyle w:val="Hyperlink"/>
            <w:b/>
          </w:rPr>
          <w:t xml:space="preserve">National Instruments </w:t>
        </w:r>
        <w:proofErr w:type="spellStart"/>
        <w:r w:rsidRPr="00A006B6">
          <w:rPr>
            <w:rStyle w:val="Hyperlink"/>
            <w:b/>
          </w:rPr>
          <w:t>VirtualBench</w:t>
        </w:r>
        <w:proofErr w:type="spellEnd"/>
      </w:hyperlink>
      <w:r w:rsidRPr="00A006B6">
        <w:t xml:space="preserve"> is illustrated in </w:t>
      </w:r>
      <w:r w:rsidRPr="00A006B6">
        <w:rPr>
          <w:b/>
        </w:rPr>
        <w:t xml:space="preserve">Figure </w:t>
      </w:r>
      <w:r w:rsidR="001E2A8F" w:rsidRPr="00A006B6">
        <w:rPr>
          <w:b/>
        </w:rPr>
        <w:t>4</w:t>
      </w:r>
      <w:r w:rsidR="001E2A8F" w:rsidRPr="00A006B6">
        <w:t xml:space="preserve"> and</w:t>
      </w:r>
      <w:r w:rsidRPr="00A006B6">
        <w:t xml:space="preserve"> is a combined instrument that includes a 2-Channel Mixed Signal Oscilloscope (MSO), Function Generator (FGEN), programmable DC Power Supplies (PWS), eight general purpose Digital I/O ports (DIO), along with a Digital Multimeter (DMM). The </w:t>
      </w:r>
      <w:proofErr w:type="spellStart"/>
      <w:r w:rsidRPr="00A006B6">
        <w:t>VirtualBench</w:t>
      </w:r>
      <w:proofErr w:type="spellEnd"/>
      <w:r w:rsidRPr="00A006B6">
        <w:t xml:space="preserve"> instrument interfaces to a computer and </w:t>
      </w:r>
      <w:proofErr w:type="spellStart"/>
      <w:r w:rsidRPr="00A006B6">
        <w:t>VirtualBench</w:t>
      </w:r>
      <w:proofErr w:type="spellEnd"/>
      <w:r w:rsidRPr="00A006B6">
        <w:t xml:space="preserve"> software provides the necessary user interface to measure and control the various functions mentioned.</w:t>
      </w:r>
      <w:r w:rsidR="003411FE" w:rsidRPr="00A006B6">
        <w:t xml:space="preserve"> Windows 11 computers can sometimes fail to install the correct drivers when connecting to the Virtual Bench machines. When this happens, the drivers can be installed manually to successfully connect to the Virtual Bench machines. The following document outlines the procedure to manually install </w:t>
      </w:r>
      <w:proofErr w:type="gramStart"/>
      <w:r w:rsidR="003411FE" w:rsidRPr="00A006B6">
        <w:t>the Virtual</w:t>
      </w:r>
      <w:proofErr w:type="gramEnd"/>
      <w:r w:rsidR="003411FE" w:rsidRPr="00A006B6">
        <w:t xml:space="preserve"> Bench drivers. </w:t>
      </w:r>
      <w:hyperlink r:id="rId12" w:history="1">
        <w:r w:rsidR="003411FE" w:rsidRPr="00A006B6">
          <w:rPr>
            <w:rStyle w:val="Hyperlink"/>
          </w:rPr>
          <w:t xml:space="preserve">Manual </w:t>
        </w:r>
        <w:proofErr w:type="spellStart"/>
        <w:r w:rsidR="003411FE" w:rsidRPr="00A006B6">
          <w:rPr>
            <w:rStyle w:val="Hyperlink"/>
          </w:rPr>
          <w:t>VirtualBench</w:t>
        </w:r>
        <w:proofErr w:type="spellEnd"/>
        <w:r w:rsidR="003411FE" w:rsidRPr="00A006B6">
          <w:rPr>
            <w:rStyle w:val="Hyperlink"/>
          </w:rPr>
          <w:t xml:space="preserve"> Driver Installation</w:t>
        </w:r>
      </w:hyperlink>
      <w:r w:rsidR="003411FE" w:rsidRPr="00A006B6">
        <w:t>.</w:t>
      </w:r>
    </w:p>
    <w:p w14:paraId="04D6A98F" w14:textId="4F764AEB" w:rsidR="00250A08" w:rsidRPr="00A006B6" w:rsidRDefault="00250A08" w:rsidP="00A63D3B"/>
    <w:p w14:paraId="04D6A990" w14:textId="77777777" w:rsidR="00250A08" w:rsidRPr="00A006B6" w:rsidRDefault="00250A08" w:rsidP="00250A08">
      <w:pPr>
        <w:ind w:left="1440"/>
      </w:pPr>
      <w:r w:rsidRPr="00A006B6">
        <w:rPr>
          <w:noProof/>
        </w:rPr>
        <w:lastRenderedPageBreak/>
        <w:drawing>
          <wp:inline distT="0" distB="0" distL="0" distR="0" wp14:anchorId="04D6AA50" wp14:editId="04D6AA51">
            <wp:extent cx="4066384" cy="5322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B with Oscilloscope Probes Connected.png"/>
                    <pic:cNvPicPr/>
                  </pic:nvPicPr>
                  <pic:blipFill>
                    <a:blip r:embed="rId13">
                      <a:extLst>
                        <a:ext uri="{28A0092B-C50C-407E-A947-70E740481C1C}">
                          <a14:useLocalDpi xmlns:a14="http://schemas.microsoft.com/office/drawing/2010/main" val="0"/>
                        </a:ext>
                      </a:extLst>
                    </a:blip>
                    <a:stretch>
                      <a:fillRect/>
                    </a:stretch>
                  </pic:blipFill>
                  <pic:spPr>
                    <a:xfrm>
                      <a:off x="0" y="0"/>
                      <a:ext cx="4066384" cy="5322269"/>
                    </a:xfrm>
                    <a:prstGeom prst="rect">
                      <a:avLst/>
                    </a:prstGeom>
                  </pic:spPr>
                </pic:pic>
              </a:graphicData>
            </a:graphic>
          </wp:inline>
        </w:drawing>
      </w:r>
    </w:p>
    <w:p w14:paraId="04D6A991" w14:textId="77777777" w:rsidR="00250A08" w:rsidRPr="00A006B6" w:rsidRDefault="00250A08" w:rsidP="00250A08">
      <w:r w:rsidRPr="00A006B6">
        <w:rPr>
          <w:b/>
        </w:rPr>
        <w:t>Figure 4</w:t>
      </w:r>
      <w:r w:rsidRPr="00A006B6">
        <w:t xml:space="preserve">: National Instrument </w:t>
      </w:r>
      <w:proofErr w:type="spellStart"/>
      <w:r w:rsidRPr="00A006B6">
        <w:t>VirtualBench</w:t>
      </w:r>
      <w:proofErr w:type="spellEnd"/>
      <w:r w:rsidRPr="00A006B6">
        <w:t xml:space="preserve"> with 2 - Oscilloscope Probes along with the Function Generator (FGEN) Output.</w:t>
      </w:r>
    </w:p>
    <w:p w14:paraId="04D6A992" w14:textId="77777777" w:rsidR="00250A08" w:rsidRPr="00A006B6" w:rsidRDefault="00250A08" w:rsidP="00250A08"/>
    <w:p w14:paraId="04D6A993" w14:textId="77777777" w:rsidR="00250A08" w:rsidRPr="00A006B6" w:rsidRDefault="00250A08" w:rsidP="00250A08">
      <w:pPr>
        <w:rPr>
          <w:noProof/>
        </w:rPr>
      </w:pPr>
      <w:r w:rsidRPr="00A006B6">
        <w:t xml:space="preserve">The </w:t>
      </w:r>
      <w:proofErr w:type="spellStart"/>
      <w:r w:rsidRPr="00A006B6">
        <w:t>VirtualBench</w:t>
      </w:r>
      <w:proofErr w:type="spellEnd"/>
      <w:r w:rsidRPr="00A006B6">
        <w:t xml:space="preserve"> Oscilloscope User Interface Screen with Channel 1 (red) connected to a 1 kHz sine wave with 5 V peak-to-peak output amplitude is illustrated in </w:t>
      </w:r>
      <w:r w:rsidRPr="00A006B6">
        <w:rPr>
          <w:b/>
        </w:rPr>
        <w:t>Figure 5</w:t>
      </w:r>
      <w:r w:rsidRPr="00A006B6">
        <w:t xml:space="preserve"> below. Several automatic waveform measurements are available for the oscilloscope, controlled by means of the Waveform Measurement Icon illustrated below in </w:t>
      </w:r>
      <w:r w:rsidRPr="00A006B6">
        <w:rPr>
          <w:b/>
        </w:rPr>
        <w:t>Figure 5</w:t>
      </w:r>
      <w:r w:rsidRPr="00A006B6">
        <w:t xml:space="preserve">. Two waveform cursors are also available, controlled by the Waveform Cursor Icon, illustrated below in </w:t>
      </w:r>
      <w:r w:rsidRPr="00A006B6">
        <w:rPr>
          <w:b/>
        </w:rPr>
        <w:t>Figure 5</w:t>
      </w:r>
      <w:r w:rsidRPr="00A006B6">
        <w:t xml:space="preserve">. </w:t>
      </w:r>
    </w:p>
    <w:p w14:paraId="04D6A994" w14:textId="77777777" w:rsidR="00250A08" w:rsidRPr="00A006B6" w:rsidRDefault="00250A08" w:rsidP="00250A08">
      <w:r w:rsidRPr="00A006B6">
        <w:rPr>
          <w:noProof/>
        </w:rPr>
        <w:lastRenderedPageBreak/>
        <w:drawing>
          <wp:inline distT="0" distB="0" distL="0" distR="0" wp14:anchorId="04D6AA52" wp14:editId="04D6AA53">
            <wp:extent cx="5943600" cy="3259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B Oscilloscope Screen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04D6A995" w14:textId="77777777" w:rsidR="00250A08" w:rsidRPr="00A006B6" w:rsidRDefault="00250A08" w:rsidP="00250A08">
      <w:r w:rsidRPr="00A006B6">
        <w:rPr>
          <w:b/>
          <w:u w:val="single"/>
        </w:rPr>
        <w:t>Figure 5</w:t>
      </w:r>
      <w:r w:rsidRPr="00A006B6">
        <w:t xml:space="preserve">: </w:t>
      </w:r>
      <w:proofErr w:type="spellStart"/>
      <w:r w:rsidRPr="00A006B6">
        <w:t>VirtualBench</w:t>
      </w:r>
      <w:proofErr w:type="spellEnd"/>
      <w:r w:rsidRPr="00A006B6">
        <w:t xml:space="preserve"> Oscilloscope User Interface Pane Example.</w:t>
      </w:r>
    </w:p>
    <w:p w14:paraId="04D6A996" w14:textId="77777777" w:rsidR="00805508" w:rsidRPr="00A006B6" w:rsidRDefault="00805508" w:rsidP="00250A08"/>
    <w:p w14:paraId="4E0C7068" w14:textId="77777777" w:rsidR="001564D3" w:rsidRPr="00A006B6" w:rsidRDefault="00250A08" w:rsidP="001564D3">
      <w:pPr>
        <w:rPr>
          <w:color w:val="FF0000"/>
        </w:rPr>
      </w:pPr>
      <w:r w:rsidRPr="00A006B6">
        <w:t xml:space="preserve">The </w:t>
      </w:r>
      <w:r w:rsidRPr="00A006B6">
        <w:rPr>
          <w:b/>
        </w:rPr>
        <w:t>Auto</w:t>
      </w:r>
      <w:r w:rsidRPr="00A006B6">
        <w:t xml:space="preserve"> button illustrated in the upper </w:t>
      </w:r>
      <w:r w:rsidR="00952F13" w:rsidRPr="00A006B6">
        <w:t>left-hand</w:t>
      </w:r>
      <w:r w:rsidRPr="00A006B6">
        <w:t xml:space="preserve"> corner of the screen in </w:t>
      </w:r>
      <w:r w:rsidRPr="00A006B6">
        <w:rPr>
          <w:b/>
        </w:rPr>
        <w:t>Figure 5</w:t>
      </w:r>
      <w:r w:rsidRPr="00A006B6">
        <w:t xml:space="preserve">, provides for automatic waveform adjustment. </w:t>
      </w:r>
      <w:bookmarkStart w:id="0" w:name="_Hlk20583209"/>
      <w:r w:rsidR="001564D3" w:rsidRPr="00A006B6">
        <w:t xml:space="preserve">The </w:t>
      </w:r>
      <w:r w:rsidR="001564D3" w:rsidRPr="00A006B6">
        <w:rPr>
          <w:b/>
        </w:rPr>
        <w:t>Auto</w:t>
      </w:r>
      <w:r w:rsidR="001564D3" w:rsidRPr="00A006B6">
        <w:t xml:space="preserve"> setup button can be useful whenever you lose track of the waveform being measured or connect the probes to a new waveform, as it is intended to find and display the desired waveform for you. </w:t>
      </w:r>
      <w:r w:rsidR="001564D3" w:rsidRPr="00A006B6">
        <w:rPr>
          <w:color w:val="FF0000"/>
        </w:rPr>
        <w:t xml:space="preserve">However, the Auto setup button also is prone to home in on small amplitude, high-frequency noise, rather than the signal of interest. When using DC coupling large vertical DC offset voltages may also be added to better view the small amplitude noise. So be careful when using the Auto setup button, as it may find an unwanted small amplitude high-frequency noise signal rather than the signal of interest. If you don’t see the signal of interest after invoking the Auto setup, check the Time/Div (x-axis) setting to make sure it is not set to one of the ns (nanoseconds) per division setting, since practical signals of interest should require Time/Div settings in the </w:t>
      </w:r>
      <w:proofErr w:type="spellStart"/>
      <w:r w:rsidR="001564D3" w:rsidRPr="00A006B6">
        <w:rPr>
          <w:color w:val="FF0000"/>
        </w:rPr>
        <w:t>μs</w:t>
      </w:r>
      <w:proofErr w:type="spellEnd"/>
      <w:r w:rsidR="001564D3" w:rsidRPr="00A006B6">
        <w:rPr>
          <w:color w:val="FF0000"/>
        </w:rPr>
        <w:t xml:space="preserve"> (microseconds) per division or greater. </w:t>
      </w:r>
      <w:r w:rsidR="001564D3" w:rsidRPr="00A006B6">
        <w:t xml:space="preserve">Note: The Auto setup button is different than the Auto trigger mode. In </w:t>
      </w:r>
      <w:r w:rsidR="001564D3" w:rsidRPr="00A006B6">
        <w:rPr>
          <w:b/>
        </w:rPr>
        <w:t>Auto</w:t>
      </w:r>
      <w:r w:rsidR="001564D3" w:rsidRPr="00A006B6">
        <w:t xml:space="preserve"> trigger mode, the oscilloscope automatically triggers and displays the captured waveform after waiting a certain time for a valid trigger to occur, providing some user feedback when the waveform to be measured does not provide a valid trigger event. </w:t>
      </w:r>
    </w:p>
    <w:bookmarkEnd w:id="0"/>
    <w:p w14:paraId="04D6A998" w14:textId="77777777" w:rsidR="00250A08" w:rsidRPr="00A006B6" w:rsidRDefault="00250A08" w:rsidP="00250A08"/>
    <w:p w14:paraId="04D6A999" w14:textId="42D5B859" w:rsidR="00F168E7" w:rsidRPr="00A006B6" w:rsidRDefault="00250A08" w:rsidP="00805508">
      <w:r w:rsidRPr="00A006B6">
        <w:t xml:space="preserve">In </w:t>
      </w:r>
      <w:r w:rsidR="00952F13" w:rsidRPr="00A006B6">
        <w:t>its</w:t>
      </w:r>
      <w:r w:rsidRPr="00A006B6">
        <w:t xml:space="preserve"> simplest form</w:t>
      </w:r>
      <w:r w:rsidR="00663EC6" w:rsidRPr="00A006B6">
        <w:t>,</w:t>
      </w:r>
      <w:r w:rsidRPr="00A006B6">
        <w:t xml:space="preserve"> a waveform trigger is a voltage level that provides a reference point for the waveform display. The </w:t>
      </w:r>
      <w:proofErr w:type="spellStart"/>
      <w:r w:rsidRPr="00A006B6">
        <w:t>VirtualBench</w:t>
      </w:r>
      <w:proofErr w:type="spellEnd"/>
      <w:r w:rsidRPr="00A006B6">
        <w:t xml:space="preserve"> oscilloscope acquires a sizeable portion of waveform voltage versus time data, then displays the results utilizing a waveform reference point determined by the waveform trigger. This acquisition and display process is repeated </w:t>
      </w:r>
      <w:proofErr w:type="gramStart"/>
      <w:r w:rsidRPr="00A006B6">
        <w:t>over and over</w:t>
      </w:r>
      <w:proofErr w:type="gramEnd"/>
      <w:r w:rsidRPr="00A006B6">
        <w:t xml:space="preserve">, resulting in periodic waveforms appearing stationary when properly triggered. </w:t>
      </w:r>
      <w:r w:rsidR="00952F13" w:rsidRPr="00A006B6">
        <w:t>So,</w:t>
      </w:r>
      <w:r w:rsidRPr="00A006B6">
        <w:t xml:space="preserve"> oscilloscope waveform triggering provides for periodic (repeating) waveforms to look stationary, which is useful for waveform viewing and analysis. Periodic signals with non-negligible random voltage variations (noise) often appear to jitter back and forth on an oscilloscope screen, because the </w:t>
      </w:r>
      <w:r w:rsidR="008D53D6" w:rsidRPr="00A006B6">
        <w:t>noise causes the trigger reference point</w:t>
      </w:r>
      <w:r w:rsidRPr="00A006B6">
        <w:t xml:space="preserve"> to occur at slightly different portions of the waveform </w:t>
      </w:r>
      <w:r w:rsidRPr="00A006B6">
        <w:lastRenderedPageBreak/>
        <w:t>each time the waveform is displayed.</w:t>
      </w:r>
      <w:r w:rsidR="00F168E7" w:rsidRPr="00A006B6">
        <w:t xml:space="preserve"> A Noise Reject </w:t>
      </w:r>
      <w:proofErr w:type="gramStart"/>
      <w:r w:rsidR="00F168E7" w:rsidRPr="00A006B6">
        <w:t>triggering</w:t>
      </w:r>
      <w:proofErr w:type="gramEnd"/>
      <w:r w:rsidR="00F168E7" w:rsidRPr="00A006B6">
        <w:t xml:space="preserve"> Hysteresis option, available in the</w:t>
      </w:r>
      <w:r w:rsidR="00805508" w:rsidRPr="00A006B6">
        <w:t xml:space="preserve"> </w:t>
      </w:r>
      <w:r w:rsidR="00805508" w:rsidRPr="00A006B6">
        <w:rPr>
          <w:b/>
        </w:rPr>
        <w:t>Trigger Settings</w:t>
      </w:r>
      <w:r w:rsidR="00805508" w:rsidRPr="00A006B6">
        <w:t xml:space="preserve"> pane</w:t>
      </w:r>
      <w:r w:rsidR="00F168E7" w:rsidRPr="00A006B6">
        <w:t xml:space="preserve">, helps minimize waveform jitter on noisy signals by </w:t>
      </w:r>
      <w:proofErr w:type="gramStart"/>
      <w:r w:rsidR="00F168E7" w:rsidRPr="00A006B6">
        <w:t>noise filtering</w:t>
      </w:r>
      <w:proofErr w:type="gramEnd"/>
      <w:r w:rsidR="00F168E7" w:rsidRPr="00A006B6">
        <w:t>.</w:t>
      </w:r>
    </w:p>
    <w:p w14:paraId="04D6A99A" w14:textId="77777777" w:rsidR="00F168E7" w:rsidRPr="00A006B6" w:rsidRDefault="00F168E7" w:rsidP="00250A08"/>
    <w:p w14:paraId="04D6A99B" w14:textId="77777777" w:rsidR="00250A08" w:rsidRPr="00A006B6" w:rsidRDefault="00250A08" w:rsidP="00250A08">
      <w:r w:rsidRPr="00A006B6">
        <w:t xml:space="preserve">Oscilloscopes provide voltage triggering on either rising (increasing) of falling (decreasing) waveform voltages, referred to as Rising or Falling edge triggering. The </w:t>
      </w:r>
      <w:r w:rsidRPr="00A006B6">
        <w:rPr>
          <w:b/>
        </w:rPr>
        <w:t>Auto</w:t>
      </w:r>
      <w:r w:rsidRPr="00A006B6">
        <w:t xml:space="preserve"> setup button of the </w:t>
      </w:r>
      <w:proofErr w:type="spellStart"/>
      <w:r w:rsidRPr="00A006B6">
        <w:t>VirtualBench</w:t>
      </w:r>
      <w:proofErr w:type="spellEnd"/>
      <w:r w:rsidRPr="00A006B6">
        <w:t xml:space="preserve"> oscilloscope sets the trigger conditions for a given waveform, which is sufficient for most measurements, although sometimes specialized triggering conditions are desired, requiring the user to manually adjust the triggering using the Trigger menu.</w:t>
      </w:r>
    </w:p>
    <w:p w14:paraId="04D6A99C" w14:textId="77777777" w:rsidR="00250A08" w:rsidRPr="00A006B6" w:rsidRDefault="00250A08" w:rsidP="00250A08">
      <w:pPr>
        <w:rPr>
          <w:bCs/>
        </w:rPr>
      </w:pPr>
    </w:p>
    <w:p w14:paraId="04D6A99D" w14:textId="451ADA56" w:rsidR="00282943" w:rsidRPr="00A006B6" w:rsidRDefault="00282943" w:rsidP="00282943">
      <w:r w:rsidRPr="00A006B6">
        <w:t xml:space="preserve">The </w:t>
      </w:r>
      <w:proofErr w:type="spellStart"/>
      <w:r w:rsidRPr="00A006B6">
        <w:t>VirtualBench</w:t>
      </w:r>
      <w:proofErr w:type="spellEnd"/>
      <w:r w:rsidRPr="00A006B6">
        <w:t xml:space="preserve"> oscilloscope offers </w:t>
      </w:r>
      <w:r w:rsidRPr="00A006B6">
        <w:rPr>
          <w:b/>
        </w:rPr>
        <w:t>Auto</w:t>
      </w:r>
      <w:r w:rsidR="00805508" w:rsidRPr="00A006B6">
        <w:t>,</w:t>
      </w:r>
      <w:r w:rsidRPr="00A006B6">
        <w:t xml:space="preserve"> </w:t>
      </w:r>
      <w:r w:rsidRPr="00A006B6">
        <w:rPr>
          <w:b/>
        </w:rPr>
        <w:t>Normal</w:t>
      </w:r>
      <w:r w:rsidRPr="00A006B6">
        <w:t xml:space="preserve"> </w:t>
      </w:r>
      <w:r w:rsidR="00805508" w:rsidRPr="00A006B6">
        <w:t xml:space="preserve">and </w:t>
      </w:r>
      <w:r w:rsidR="00805508" w:rsidRPr="00A006B6">
        <w:rPr>
          <w:b/>
        </w:rPr>
        <w:t>Single</w:t>
      </w:r>
      <w:r w:rsidR="00805508" w:rsidRPr="00A006B6">
        <w:t xml:space="preserve"> </w:t>
      </w:r>
      <w:r w:rsidRPr="00A006B6">
        <w:t xml:space="preserve">triggering modes, along with a Stop mode that stops waveform triggering </w:t>
      </w:r>
      <w:r w:rsidR="001B43AE" w:rsidRPr="00A006B6">
        <w:t>to</w:t>
      </w:r>
      <w:r w:rsidRPr="00A006B6">
        <w:t xml:space="preserve"> freeze the current waveform on the screen. In the </w:t>
      </w:r>
      <w:r w:rsidRPr="00A006B6">
        <w:rPr>
          <w:b/>
        </w:rPr>
        <w:t>Normal</w:t>
      </w:r>
      <w:r w:rsidRPr="00A006B6">
        <w:t xml:space="preserve"> trigger mode, the oscilloscope refreshes a displayed waveform after a valid trigger occurs. If a valid trigger </w:t>
      </w:r>
      <w:r w:rsidR="009F3541" w:rsidRPr="00A006B6">
        <w:t>does not</w:t>
      </w:r>
      <w:r w:rsidRPr="00A006B6">
        <w:t xml:space="preserve"> occur, then the </w:t>
      </w:r>
      <w:r w:rsidR="001B43AE" w:rsidRPr="00A006B6">
        <w:t>display</w:t>
      </w:r>
      <w:r w:rsidRPr="00A006B6">
        <w:t xml:space="preserve"> never </w:t>
      </w:r>
      <w:r w:rsidR="006F4FE8" w:rsidRPr="00A006B6">
        <w:t>updat</w:t>
      </w:r>
      <w:r w:rsidRPr="00A006B6">
        <w:t>es</w:t>
      </w:r>
      <w:r w:rsidR="006F4FE8" w:rsidRPr="00A006B6">
        <w:t>.</w:t>
      </w:r>
      <w:r w:rsidR="009F096A" w:rsidRPr="00A006B6">
        <w:t xml:space="preserve"> </w:t>
      </w:r>
      <w:r w:rsidR="00EA09AE" w:rsidRPr="00A006B6">
        <w:rPr>
          <w:b/>
        </w:rPr>
        <w:t>Auto</w:t>
      </w:r>
      <w:r w:rsidR="00EA09AE" w:rsidRPr="00A006B6">
        <w:t xml:space="preserve"> trigger comes to the rescue in these circumstances. </w:t>
      </w:r>
      <w:r w:rsidR="009F096A" w:rsidRPr="00A006B6">
        <w:t xml:space="preserve">In </w:t>
      </w:r>
      <w:r w:rsidR="009F096A" w:rsidRPr="00A006B6">
        <w:rPr>
          <w:b/>
        </w:rPr>
        <w:t>Auto</w:t>
      </w:r>
      <w:r w:rsidR="009F096A" w:rsidRPr="00A006B6">
        <w:t xml:space="preserve"> trigger mode, the oscilloscope </w:t>
      </w:r>
      <w:r w:rsidR="000D7979" w:rsidRPr="00A006B6">
        <w:t xml:space="preserve">automatically triggers </w:t>
      </w:r>
      <w:r w:rsidR="00D413B1" w:rsidRPr="00A006B6">
        <w:t xml:space="preserve">and displays the captured waveform </w:t>
      </w:r>
      <w:r w:rsidR="000D7979" w:rsidRPr="00A006B6">
        <w:t xml:space="preserve">after </w:t>
      </w:r>
      <w:r w:rsidR="009F096A" w:rsidRPr="00A006B6">
        <w:t>wait</w:t>
      </w:r>
      <w:r w:rsidR="000D7979" w:rsidRPr="00A006B6">
        <w:t>ing</w:t>
      </w:r>
      <w:r w:rsidR="009F096A" w:rsidRPr="00A006B6">
        <w:t xml:space="preserve"> </w:t>
      </w:r>
      <w:r w:rsidR="00220F2B" w:rsidRPr="00A006B6">
        <w:t xml:space="preserve">a certain time for </w:t>
      </w:r>
      <w:r w:rsidR="00EA09AE" w:rsidRPr="00A006B6">
        <w:t>a valid trigger</w:t>
      </w:r>
      <w:r w:rsidR="000D7979" w:rsidRPr="00A006B6">
        <w:t xml:space="preserve"> to occur</w:t>
      </w:r>
      <w:r w:rsidR="000C3868" w:rsidRPr="00A006B6">
        <w:t xml:space="preserve">, </w:t>
      </w:r>
      <w:r w:rsidR="00AB7611" w:rsidRPr="00A006B6">
        <w:t xml:space="preserve">providing some user feedback regarding the </w:t>
      </w:r>
      <w:r w:rsidR="00EA09AE" w:rsidRPr="00A006B6">
        <w:t xml:space="preserve">waveform </w:t>
      </w:r>
      <w:r w:rsidR="009F096A" w:rsidRPr="00A006B6">
        <w:t xml:space="preserve">to </w:t>
      </w:r>
      <w:r w:rsidR="00EA09AE" w:rsidRPr="00A006B6">
        <w:t xml:space="preserve">be </w:t>
      </w:r>
      <w:r w:rsidR="009F096A" w:rsidRPr="00A006B6">
        <w:t>measure</w:t>
      </w:r>
      <w:r w:rsidR="008D53D6" w:rsidRPr="00A006B6">
        <w:t>d</w:t>
      </w:r>
      <w:r w:rsidR="009F096A" w:rsidRPr="00A006B6">
        <w:t xml:space="preserve">. The </w:t>
      </w:r>
      <w:r w:rsidR="009F096A" w:rsidRPr="00A006B6">
        <w:rPr>
          <w:b/>
        </w:rPr>
        <w:t>Auto</w:t>
      </w:r>
      <w:r w:rsidR="009F096A" w:rsidRPr="00A006B6">
        <w:t xml:space="preserve"> trigger mode is the default triggering mode for the </w:t>
      </w:r>
      <w:proofErr w:type="spellStart"/>
      <w:r w:rsidR="009F096A" w:rsidRPr="00A006B6">
        <w:t>VirtualBench</w:t>
      </w:r>
      <w:proofErr w:type="spellEnd"/>
      <w:r w:rsidR="009F096A" w:rsidRPr="00A006B6">
        <w:t xml:space="preserve"> oscilloscopes. The </w:t>
      </w:r>
      <w:r w:rsidR="009F096A" w:rsidRPr="00A006B6">
        <w:rPr>
          <w:b/>
        </w:rPr>
        <w:t>Auto</w:t>
      </w:r>
      <w:r w:rsidR="009F096A" w:rsidRPr="00A006B6">
        <w:t xml:space="preserve"> button illustrated in the upper </w:t>
      </w:r>
      <w:r w:rsidR="00BB444D" w:rsidRPr="00A006B6">
        <w:t>left-hand</w:t>
      </w:r>
      <w:r w:rsidR="009F096A" w:rsidRPr="00A006B6">
        <w:t xml:space="preserve"> corner of the screen in </w:t>
      </w:r>
      <w:r w:rsidR="009F096A" w:rsidRPr="00A006B6">
        <w:rPr>
          <w:b/>
        </w:rPr>
        <w:t>Figure 5</w:t>
      </w:r>
      <w:r w:rsidR="009F096A" w:rsidRPr="00A006B6">
        <w:t xml:space="preserve">, sets the oscilloscope triggering to </w:t>
      </w:r>
      <w:r w:rsidR="009F096A" w:rsidRPr="00A006B6">
        <w:rPr>
          <w:b/>
        </w:rPr>
        <w:t>Auto</w:t>
      </w:r>
      <w:r w:rsidR="009F096A" w:rsidRPr="00A006B6">
        <w:t xml:space="preserve"> </w:t>
      </w:r>
      <w:r w:rsidR="00836140" w:rsidRPr="00A006B6">
        <w:t>and</w:t>
      </w:r>
      <w:r w:rsidR="009F096A" w:rsidRPr="00A006B6">
        <w:t xml:space="preserve"> provides for automatic adjustment of the amplitude and time scales </w:t>
      </w:r>
      <w:r w:rsidR="000341E6" w:rsidRPr="00A006B6">
        <w:t>to</w:t>
      </w:r>
      <w:r w:rsidR="009F096A" w:rsidRPr="00A006B6">
        <w:t xml:space="preserve"> better view the waveform.</w:t>
      </w:r>
    </w:p>
    <w:p w14:paraId="04D6A99E" w14:textId="77777777" w:rsidR="009F096A" w:rsidRPr="00A006B6" w:rsidRDefault="009F096A" w:rsidP="00282943"/>
    <w:p w14:paraId="04D6A99F" w14:textId="66BC9AA5" w:rsidR="009F096A" w:rsidRPr="00A006B6" w:rsidRDefault="009F096A" w:rsidP="009F096A">
      <w:r w:rsidRPr="00A006B6">
        <w:rPr>
          <w:b/>
        </w:rPr>
        <w:t>Single</w:t>
      </w:r>
      <w:r w:rsidRPr="00A006B6">
        <w:t xml:space="preserve"> triggering is useful for capturing </w:t>
      </w:r>
      <w:r w:rsidR="00EA09AE" w:rsidRPr="00A006B6">
        <w:t xml:space="preserve">and then freezing on the screen </w:t>
      </w:r>
      <w:r w:rsidRPr="00A006B6">
        <w:t>a one-time event</w:t>
      </w:r>
      <w:r w:rsidR="00EA09AE" w:rsidRPr="00A006B6">
        <w:t xml:space="preserve">. If you try to view a one-time event using </w:t>
      </w:r>
      <w:r w:rsidR="00EA09AE" w:rsidRPr="00A006B6">
        <w:rPr>
          <w:b/>
        </w:rPr>
        <w:t>Auto</w:t>
      </w:r>
      <w:r w:rsidR="00EA09AE" w:rsidRPr="00A006B6">
        <w:t xml:space="preserve"> triggering, the oscilloscope will display the event upon receiving a valid </w:t>
      </w:r>
      <w:r w:rsidR="00ED0FE9" w:rsidRPr="00A006B6">
        <w:t>trigger but</w:t>
      </w:r>
      <w:r w:rsidR="00EA09AE" w:rsidRPr="00A006B6">
        <w:t xml:space="preserve"> then refresh the display with a new waveform </w:t>
      </w:r>
      <w:r w:rsidR="008D53D6" w:rsidRPr="00A006B6">
        <w:t>upon the next trigger</w:t>
      </w:r>
      <w:r w:rsidR="00EA09AE" w:rsidRPr="00A006B6">
        <w:t>. So</w:t>
      </w:r>
      <w:r w:rsidR="00836140" w:rsidRPr="00A006B6">
        <w:t>,</w:t>
      </w:r>
      <w:r w:rsidR="00EA09AE" w:rsidRPr="00A006B6">
        <w:t xml:space="preserve"> each of the three </w:t>
      </w:r>
      <w:proofErr w:type="spellStart"/>
      <w:r w:rsidR="00EA09AE" w:rsidRPr="00A006B6">
        <w:t>VirtualBench</w:t>
      </w:r>
      <w:proofErr w:type="spellEnd"/>
      <w:r w:rsidR="00EA09AE" w:rsidRPr="00A006B6">
        <w:t xml:space="preserve"> triggering modes have their place in waveform measurements, as does the Stop triggering mode when one does not want the currently displayed waveform to </w:t>
      </w:r>
      <w:r w:rsidR="00805508" w:rsidRPr="00A006B6">
        <w:t xml:space="preserve">be </w:t>
      </w:r>
      <w:r w:rsidR="00EA09AE" w:rsidRPr="00A006B6">
        <w:t>replaced by a new waveform capture.</w:t>
      </w:r>
    </w:p>
    <w:p w14:paraId="04D6A9A0" w14:textId="77777777" w:rsidR="00282943" w:rsidRPr="00A006B6" w:rsidRDefault="00282943" w:rsidP="00250A08">
      <w:pPr>
        <w:rPr>
          <w:bCs/>
        </w:rPr>
      </w:pPr>
    </w:p>
    <w:p w14:paraId="04D6A9A1" w14:textId="316233EF" w:rsidR="00250A08" w:rsidRPr="00A006B6" w:rsidRDefault="00250A08" w:rsidP="00250A08">
      <w:pPr>
        <w:rPr>
          <w:bCs/>
        </w:rPr>
      </w:pPr>
      <w:r w:rsidRPr="00A006B6">
        <w:rPr>
          <w:bCs/>
        </w:rPr>
        <w:t xml:space="preserve">When making oscilloscopes measurements, sometimes only the changing portion of waveforms are of interest, and not the unchanging or DC portion. Since capacitors block DC voltage while passing AC voltages, inserting a capacitor in series with the input signal blocks the DC portion of a waveform while passing the AC portion. Oscilloscopes have a built in DC blocking capacitor on each input that can be bypassed or inserted in series with the signal under user control, referred to as input coupling.  </w:t>
      </w:r>
      <w:r w:rsidRPr="00A006B6">
        <w:rPr>
          <w:b/>
          <w:bCs/>
        </w:rPr>
        <w:t>DC input coupling</w:t>
      </w:r>
      <w:r w:rsidRPr="00A006B6">
        <w:rPr>
          <w:bCs/>
        </w:rPr>
        <w:t xml:space="preserve"> provides the entire waveform, i.e.</w:t>
      </w:r>
      <w:r w:rsidR="006120A6" w:rsidRPr="00A006B6">
        <w:rPr>
          <w:bCs/>
        </w:rPr>
        <w:t>,</w:t>
      </w:r>
      <w:r w:rsidRPr="00A006B6">
        <w:rPr>
          <w:bCs/>
        </w:rPr>
        <w:t xml:space="preserve"> both the changing and constant portions, while </w:t>
      </w:r>
      <w:r w:rsidRPr="00A006B6">
        <w:rPr>
          <w:b/>
          <w:bCs/>
        </w:rPr>
        <w:t xml:space="preserve">AC input coupling </w:t>
      </w:r>
      <w:r w:rsidRPr="00A006B6">
        <w:rPr>
          <w:bCs/>
        </w:rPr>
        <w:t xml:space="preserve">blocks the constant DC portion leaving only the time varying portion of the waveform. Each of the two input channels of the </w:t>
      </w:r>
      <w:proofErr w:type="spellStart"/>
      <w:r w:rsidRPr="00A006B6">
        <w:rPr>
          <w:bCs/>
        </w:rPr>
        <w:t>VirtualBench</w:t>
      </w:r>
      <w:proofErr w:type="spellEnd"/>
      <w:r w:rsidRPr="00A006B6">
        <w:rPr>
          <w:bCs/>
        </w:rPr>
        <w:t xml:space="preserve"> oscilloscope offers DC or AC coupling under user control.</w:t>
      </w:r>
    </w:p>
    <w:p w14:paraId="04D6A9A2" w14:textId="77777777" w:rsidR="00250A08" w:rsidRPr="00A006B6" w:rsidRDefault="00250A08" w:rsidP="00250A08">
      <w:pPr>
        <w:rPr>
          <w:bCs/>
        </w:rPr>
      </w:pPr>
    </w:p>
    <w:p w14:paraId="04D6A9A3" w14:textId="77777777" w:rsidR="00250A08" w:rsidRPr="00A006B6" w:rsidRDefault="00250A08" w:rsidP="00250A08">
      <w:pPr>
        <w:rPr>
          <w:bCs/>
        </w:rPr>
      </w:pPr>
      <w:r w:rsidRPr="00A006B6">
        <w:rPr>
          <w:b/>
          <w:bCs/>
        </w:rPr>
        <w:t>Figure 6</w:t>
      </w:r>
      <w:r w:rsidRPr="00A006B6">
        <w:rPr>
          <w:bCs/>
        </w:rPr>
        <w:t xml:space="preserve"> illustrates a 5 V peak-to-peak sinewave with a 2.5 V DC offset voltage that is measured with both Channel 1 (red) and Channel 2 (yellow) of the </w:t>
      </w:r>
      <w:proofErr w:type="spellStart"/>
      <w:r w:rsidRPr="00A006B6">
        <w:rPr>
          <w:bCs/>
        </w:rPr>
        <w:t>VirtualBench</w:t>
      </w:r>
      <w:proofErr w:type="spellEnd"/>
      <w:r w:rsidRPr="00A006B6">
        <w:rPr>
          <w:bCs/>
        </w:rPr>
        <w:t xml:space="preserve"> oscilloscope. In </w:t>
      </w:r>
      <w:r w:rsidRPr="00A006B6">
        <w:rPr>
          <w:b/>
          <w:bCs/>
        </w:rPr>
        <w:t>Figure 6</w:t>
      </w:r>
      <w:r w:rsidRPr="00A006B6">
        <w:rPr>
          <w:bCs/>
        </w:rPr>
        <w:t xml:space="preserve">, oscilloscope Channel 1 utilizes DC Input Coupling while Channel 2 utilizes AC Input Coupling. The mean (average) value of the voltage associated with Channel 1 is approximately 2.5 V, which equals the DC offset voltage of the input signal, while the mean (average) value of the voltage associated with Channel 2 is approximately 0 V. </w:t>
      </w:r>
      <w:r w:rsidRPr="00A006B6">
        <w:rPr>
          <w:b/>
          <w:bCs/>
        </w:rPr>
        <w:t>Figure 6</w:t>
      </w:r>
      <w:r w:rsidRPr="00A006B6">
        <w:rPr>
          <w:bCs/>
        </w:rPr>
        <w:t xml:space="preserve"> also indicates the amplitude and time scales of the displayed waveform, the location of the 0 V waveform amplitude reference, along with the selected Automatic Waveform Measurements for this particular measurement example.</w:t>
      </w:r>
    </w:p>
    <w:p w14:paraId="04D6A9A4" w14:textId="77777777" w:rsidR="00250A08" w:rsidRPr="00A006B6" w:rsidRDefault="00250A08" w:rsidP="00250A08">
      <w:pPr>
        <w:rPr>
          <w:bCs/>
        </w:rPr>
      </w:pPr>
      <w:r w:rsidRPr="00A006B6">
        <w:rPr>
          <w:bCs/>
          <w:noProof/>
        </w:rPr>
        <w:lastRenderedPageBreak/>
        <w:drawing>
          <wp:inline distT="0" distB="0" distL="0" distR="0" wp14:anchorId="04D6AA54" wp14:editId="04D6AA55">
            <wp:extent cx="5943600" cy="3245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 Example of AC and DC Input Couplin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04D6A9A5" w14:textId="4172ABE7" w:rsidR="00250A08" w:rsidRPr="00A006B6" w:rsidRDefault="00250A08" w:rsidP="00250A08">
      <w:pPr>
        <w:rPr>
          <w:bCs/>
        </w:rPr>
      </w:pPr>
      <w:r w:rsidRPr="00A006B6">
        <w:rPr>
          <w:b/>
          <w:bCs/>
        </w:rPr>
        <w:t>Figure 6</w:t>
      </w:r>
      <w:r w:rsidRPr="00A006B6">
        <w:rPr>
          <w:bCs/>
        </w:rPr>
        <w:t xml:space="preserve">: DC and AC coupling of a 5 V peak-to-peak </w:t>
      </w:r>
      <w:r w:rsidR="00A0393B" w:rsidRPr="00A006B6">
        <w:rPr>
          <w:bCs/>
        </w:rPr>
        <w:t>Sine Wave</w:t>
      </w:r>
      <w:r w:rsidRPr="00A006B6">
        <w:rPr>
          <w:bCs/>
        </w:rPr>
        <w:t xml:space="preserve"> Input Signal with a 2.5 V DC Offset.</w:t>
      </w:r>
    </w:p>
    <w:p w14:paraId="04D6A9A6" w14:textId="77777777" w:rsidR="00250A08" w:rsidRPr="00A006B6" w:rsidRDefault="00250A08" w:rsidP="00250A08">
      <w:pPr>
        <w:rPr>
          <w:bCs/>
        </w:rPr>
      </w:pPr>
      <w:r w:rsidRPr="00A006B6">
        <w:t>  </w:t>
      </w:r>
    </w:p>
    <w:p w14:paraId="04D6A9A7" w14:textId="77777777" w:rsidR="00250A08" w:rsidRPr="00A006B6" w:rsidRDefault="00250A08" w:rsidP="00250A08">
      <w:pPr>
        <w:jc w:val="center"/>
        <w:rPr>
          <w:b/>
          <w:bCs/>
          <w:u w:val="single"/>
        </w:rPr>
      </w:pPr>
      <w:proofErr w:type="gramStart"/>
      <w:r w:rsidRPr="00A006B6">
        <w:rPr>
          <w:b/>
          <w:bCs/>
        </w:rPr>
        <w:t>Oscilloscope  Summary</w:t>
      </w:r>
      <w:proofErr w:type="gramEnd"/>
    </w:p>
    <w:p w14:paraId="04D6A9A8" w14:textId="77777777" w:rsidR="00282943" w:rsidRPr="00A006B6" w:rsidRDefault="00282943" w:rsidP="00282943">
      <w:pPr>
        <w:pStyle w:val="ListParagraph"/>
        <w:rPr>
          <w:rFonts w:ascii="Times New Roman" w:hAnsi="Times New Roman"/>
          <w:bCs/>
          <w:sz w:val="24"/>
          <w:szCs w:val="24"/>
        </w:rPr>
      </w:pPr>
    </w:p>
    <w:p w14:paraId="04D6A9A9" w14:textId="77777777" w:rsidR="00250A08" w:rsidRPr="00A006B6" w:rsidRDefault="00250A08" w:rsidP="00250A08">
      <w:pPr>
        <w:pStyle w:val="ListParagraph"/>
        <w:numPr>
          <w:ilvl w:val="0"/>
          <w:numId w:val="29"/>
        </w:numPr>
        <w:rPr>
          <w:rFonts w:ascii="Times New Roman" w:hAnsi="Times New Roman"/>
          <w:bCs/>
          <w:sz w:val="24"/>
          <w:szCs w:val="24"/>
        </w:rPr>
      </w:pPr>
      <w:r w:rsidRPr="00A006B6">
        <w:rPr>
          <w:rFonts w:ascii="Times New Roman" w:hAnsi="Times New Roman"/>
          <w:bCs/>
          <w:sz w:val="24"/>
          <w:szCs w:val="24"/>
        </w:rPr>
        <w:t>While oscilloscopes can be used to measure signals that do not vary with time, they are most useful for measuring and providing visualization of time varying signals.</w:t>
      </w:r>
    </w:p>
    <w:p w14:paraId="04D6A9AA" w14:textId="5C93D374" w:rsidR="00250A08" w:rsidRPr="00A006B6" w:rsidRDefault="00250A08" w:rsidP="00250A08">
      <w:pPr>
        <w:pStyle w:val="ListParagraph"/>
        <w:numPr>
          <w:ilvl w:val="0"/>
          <w:numId w:val="29"/>
        </w:numPr>
        <w:rPr>
          <w:rFonts w:ascii="Times New Roman" w:hAnsi="Times New Roman"/>
          <w:bCs/>
          <w:sz w:val="24"/>
          <w:szCs w:val="24"/>
        </w:rPr>
      </w:pPr>
      <w:r w:rsidRPr="00A006B6">
        <w:rPr>
          <w:rFonts w:ascii="Times New Roman" w:hAnsi="Times New Roman"/>
          <w:bCs/>
          <w:sz w:val="24"/>
          <w:szCs w:val="24"/>
        </w:rPr>
        <w:t xml:space="preserve">A 10X probe configuration is the most </w:t>
      </w:r>
      <w:r w:rsidR="00836140" w:rsidRPr="00A006B6">
        <w:rPr>
          <w:rFonts w:ascii="Times New Roman" w:hAnsi="Times New Roman"/>
          <w:bCs/>
          <w:sz w:val="24"/>
          <w:szCs w:val="24"/>
        </w:rPr>
        <w:t>common and</w:t>
      </w:r>
      <w:r w:rsidRPr="00A006B6">
        <w:rPr>
          <w:rFonts w:ascii="Times New Roman" w:hAnsi="Times New Roman"/>
          <w:bCs/>
          <w:sz w:val="24"/>
          <w:szCs w:val="24"/>
        </w:rPr>
        <w:t xml:space="preserve"> used to minimize the loading of the circuit to be measured, which is helpful for medium and </w:t>
      </w:r>
      <w:r w:rsidR="00836140" w:rsidRPr="00A006B6">
        <w:rPr>
          <w:rFonts w:ascii="Times New Roman" w:hAnsi="Times New Roman"/>
          <w:bCs/>
          <w:sz w:val="24"/>
          <w:szCs w:val="24"/>
        </w:rPr>
        <w:t>high-speed</w:t>
      </w:r>
      <w:r w:rsidRPr="00A006B6">
        <w:rPr>
          <w:rFonts w:ascii="Times New Roman" w:hAnsi="Times New Roman"/>
          <w:bCs/>
          <w:sz w:val="24"/>
          <w:szCs w:val="24"/>
        </w:rPr>
        <w:t xml:space="preserve"> circuits.</w:t>
      </w:r>
    </w:p>
    <w:p w14:paraId="04D6A9AB" w14:textId="3BEF5037" w:rsidR="00250A08" w:rsidRPr="00A006B6" w:rsidRDefault="00250A08" w:rsidP="00250A08">
      <w:pPr>
        <w:pStyle w:val="ListParagraph"/>
        <w:numPr>
          <w:ilvl w:val="0"/>
          <w:numId w:val="29"/>
        </w:numPr>
        <w:rPr>
          <w:rFonts w:ascii="Times New Roman" w:hAnsi="Times New Roman"/>
          <w:bCs/>
          <w:sz w:val="24"/>
          <w:szCs w:val="24"/>
        </w:rPr>
      </w:pPr>
      <w:r w:rsidRPr="00A006B6">
        <w:rPr>
          <w:rFonts w:ascii="Times New Roman" w:hAnsi="Times New Roman"/>
          <w:bCs/>
          <w:sz w:val="24"/>
          <w:szCs w:val="24"/>
        </w:rPr>
        <w:t>The 10X/1X probe setting selected on the probe slide switch must match the associated oscilloscope input channel configuration for proper display of voltage amplitudes</w:t>
      </w:r>
      <w:r w:rsidR="00B75904" w:rsidRPr="00A006B6">
        <w:rPr>
          <w:rFonts w:ascii="Times New Roman" w:hAnsi="Times New Roman"/>
          <w:bCs/>
          <w:sz w:val="24"/>
          <w:szCs w:val="24"/>
        </w:rPr>
        <w:t>.</w:t>
      </w:r>
    </w:p>
    <w:p w14:paraId="04D6A9AC" w14:textId="77777777" w:rsidR="00250A08" w:rsidRPr="00A006B6" w:rsidRDefault="00250A08" w:rsidP="00250A08">
      <w:pPr>
        <w:pStyle w:val="ListParagraph"/>
        <w:numPr>
          <w:ilvl w:val="0"/>
          <w:numId w:val="29"/>
        </w:numPr>
        <w:rPr>
          <w:rFonts w:ascii="Times New Roman" w:hAnsi="Times New Roman"/>
          <w:bCs/>
          <w:sz w:val="24"/>
          <w:szCs w:val="24"/>
        </w:rPr>
      </w:pPr>
      <w:r w:rsidRPr="00A006B6">
        <w:rPr>
          <w:rFonts w:ascii="Times New Roman" w:hAnsi="Times New Roman"/>
          <w:sz w:val="24"/>
          <w:szCs w:val="24"/>
        </w:rPr>
        <w:t>The oscilloscope probe ground clip is connected to earth ground through the AC power cord of oscilloscope, resulting in the ground clip providing a short circuit to earth ground when clipped to a circuit node.</w:t>
      </w:r>
    </w:p>
    <w:p w14:paraId="04D6A9AD" w14:textId="749932A1" w:rsidR="00250A08" w:rsidRPr="00A006B6" w:rsidRDefault="00250A08" w:rsidP="00250A08">
      <w:pPr>
        <w:pStyle w:val="ListParagraph"/>
        <w:numPr>
          <w:ilvl w:val="0"/>
          <w:numId w:val="29"/>
        </w:numPr>
        <w:rPr>
          <w:rFonts w:ascii="Times New Roman" w:hAnsi="Times New Roman"/>
          <w:bCs/>
          <w:sz w:val="24"/>
          <w:szCs w:val="24"/>
        </w:rPr>
      </w:pPr>
      <w:r w:rsidRPr="00A006B6">
        <w:rPr>
          <w:rFonts w:ascii="Times New Roman" w:hAnsi="Times New Roman"/>
          <w:sz w:val="24"/>
          <w:szCs w:val="24"/>
        </w:rPr>
        <w:t>Twist to lock and unlock the BNC type mating connectors for oscilloscope probes and the FGEN connection cable.</w:t>
      </w:r>
    </w:p>
    <w:p w14:paraId="6C79D25C" w14:textId="5D551369" w:rsidR="000F37C2" w:rsidRPr="00A006B6" w:rsidRDefault="000F37C2" w:rsidP="000F37C2">
      <w:pPr>
        <w:pStyle w:val="ListParagraph"/>
        <w:numPr>
          <w:ilvl w:val="0"/>
          <w:numId w:val="29"/>
        </w:numPr>
        <w:rPr>
          <w:rFonts w:ascii="Times New Roman" w:hAnsi="Times New Roman"/>
          <w:bCs/>
          <w:sz w:val="24"/>
          <w:szCs w:val="24"/>
        </w:rPr>
      </w:pPr>
      <w:r w:rsidRPr="00A006B6">
        <w:rPr>
          <w:rFonts w:ascii="Times New Roman" w:hAnsi="Times New Roman"/>
          <w:bCs/>
          <w:sz w:val="24"/>
          <w:szCs w:val="24"/>
        </w:rPr>
        <w:t xml:space="preserve">Oscilloscopes offer both </w:t>
      </w:r>
      <w:r w:rsidRPr="00A006B6">
        <w:rPr>
          <w:rFonts w:ascii="Times New Roman" w:hAnsi="Times New Roman"/>
          <w:b/>
          <w:bCs/>
          <w:sz w:val="24"/>
          <w:szCs w:val="24"/>
        </w:rPr>
        <w:t>DC and AC input coupling.</w:t>
      </w:r>
      <w:r w:rsidRPr="00A006B6">
        <w:rPr>
          <w:rFonts w:ascii="Times New Roman" w:hAnsi="Times New Roman"/>
          <w:bCs/>
          <w:sz w:val="24"/>
          <w:szCs w:val="24"/>
        </w:rPr>
        <w:t xml:space="preserve"> </w:t>
      </w:r>
      <w:r w:rsidRPr="00A006B6">
        <w:rPr>
          <w:rFonts w:ascii="Times New Roman" w:hAnsi="Times New Roman"/>
          <w:b/>
          <w:bCs/>
          <w:sz w:val="24"/>
          <w:szCs w:val="24"/>
        </w:rPr>
        <w:t>DC input coupling</w:t>
      </w:r>
      <w:r w:rsidRPr="00A006B6">
        <w:rPr>
          <w:rFonts w:ascii="Times New Roman" w:hAnsi="Times New Roman"/>
          <w:bCs/>
          <w:sz w:val="24"/>
          <w:szCs w:val="24"/>
        </w:rPr>
        <w:t xml:space="preserve"> provides the entire waveform being measured, i.e., both the changing and constant portions, while </w:t>
      </w:r>
      <w:r w:rsidRPr="00A006B6">
        <w:rPr>
          <w:rFonts w:ascii="Times New Roman" w:hAnsi="Times New Roman"/>
          <w:b/>
          <w:bCs/>
          <w:sz w:val="24"/>
          <w:szCs w:val="24"/>
        </w:rPr>
        <w:t xml:space="preserve">AC input coupling </w:t>
      </w:r>
      <w:r w:rsidRPr="00A006B6">
        <w:rPr>
          <w:rFonts w:ascii="Times New Roman" w:hAnsi="Times New Roman"/>
          <w:bCs/>
          <w:sz w:val="24"/>
          <w:szCs w:val="24"/>
        </w:rPr>
        <w:t>blocks the constant DC portion, leaving only the time varying portion of the waveform.</w:t>
      </w:r>
    </w:p>
    <w:p w14:paraId="761B4600" w14:textId="77777777" w:rsidR="00E616F1" w:rsidRPr="00A006B6" w:rsidRDefault="00E616F1" w:rsidP="00E616F1">
      <w:pPr>
        <w:pStyle w:val="ListParagraph"/>
        <w:numPr>
          <w:ilvl w:val="0"/>
          <w:numId w:val="29"/>
        </w:numPr>
        <w:rPr>
          <w:rFonts w:ascii="Times New Roman" w:hAnsi="Times New Roman"/>
          <w:sz w:val="24"/>
          <w:szCs w:val="24"/>
        </w:rPr>
      </w:pPr>
      <w:r w:rsidRPr="00A006B6">
        <w:rPr>
          <w:rFonts w:ascii="Times New Roman" w:hAnsi="Times New Roman"/>
          <w:b/>
          <w:sz w:val="24"/>
          <w:szCs w:val="24"/>
        </w:rPr>
        <w:t>Auto</w:t>
      </w:r>
      <w:r w:rsidRPr="00A006B6">
        <w:rPr>
          <w:rFonts w:ascii="Times New Roman" w:hAnsi="Times New Roman"/>
          <w:sz w:val="24"/>
          <w:szCs w:val="24"/>
        </w:rPr>
        <w:t xml:space="preserve">, </w:t>
      </w:r>
      <w:r w:rsidRPr="00A006B6">
        <w:rPr>
          <w:rFonts w:ascii="Times New Roman" w:hAnsi="Times New Roman"/>
          <w:b/>
          <w:sz w:val="24"/>
          <w:szCs w:val="24"/>
        </w:rPr>
        <w:t>Normal</w:t>
      </w:r>
      <w:r w:rsidRPr="00A006B6">
        <w:rPr>
          <w:rFonts w:ascii="Times New Roman" w:hAnsi="Times New Roman"/>
          <w:sz w:val="24"/>
          <w:szCs w:val="24"/>
        </w:rPr>
        <w:t xml:space="preserve"> and </w:t>
      </w:r>
      <w:r w:rsidRPr="00A006B6">
        <w:rPr>
          <w:rFonts w:ascii="Times New Roman" w:hAnsi="Times New Roman"/>
          <w:b/>
          <w:sz w:val="24"/>
          <w:szCs w:val="24"/>
        </w:rPr>
        <w:t>Single</w:t>
      </w:r>
      <w:r w:rsidRPr="00A006B6">
        <w:rPr>
          <w:rFonts w:ascii="Times New Roman" w:hAnsi="Times New Roman"/>
          <w:sz w:val="24"/>
          <w:szCs w:val="24"/>
        </w:rPr>
        <w:t xml:space="preserve"> triggering, along with </w:t>
      </w:r>
      <w:r w:rsidRPr="00A006B6">
        <w:rPr>
          <w:rFonts w:ascii="Times New Roman" w:hAnsi="Times New Roman"/>
          <w:b/>
          <w:sz w:val="24"/>
          <w:szCs w:val="24"/>
        </w:rPr>
        <w:t>Stop</w:t>
      </w:r>
      <w:r w:rsidRPr="00A006B6">
        <w:rPr>
          <w:rFonts w:ascii="Times New Roman" w:hAnsi="Times New Roman"/>
          <w:sz w:val="24"/>
          <w:szCs w:val="24"/>
        </w:rPr>
        <w:t xml:space="preserve"> triggering each provide helpful ways to control the updating of displayed waveforms.</w:t>
      </w:r>
    </w:p>
    <w:p w14:paraId="6D36104C" w14:textId="77777777" w:rsidR="000F37C2" w:rsidRPr="00A006B6" w:rsidRDefault="00250A08" w:rsidP="00796F38">
      <w:pPr>
        <w:rPr>
          <w:color w:val="FF0000"/>
        </w:rPr>
      </w:pPr>
      <w:r w:rsidRPr="00A006B6">
        <w:t xml:space="preserve">The </w:t>
      </w:r>
      <w:r w:rsidRPr="00A006B6">
        <w:rPr>
          <w:b/>
        </w:rPr>
        <w:t>Auto</w:t>
      </w:r>
      <w:r w:rsidRPr="00A006B6">
        <w:t xml:space="preserve"> button located in the upper </w:t>
      </w:r>
      <w:r w:rsidR="00836140" w:rsidRPr="00A006B6">
        <w:t>left-hand</w:t>
      </w:r>
      <w:r w:rsidRPr="00A006B6">
        <w:t xml:space="preserve"> corner of the </w:t>
      </w:r>
      <w:proofErr w:type="spellStart"/>
      <w:r w:rsidRPr="00A006B6">
        <w:t>VirtualBench</w:t>
      </w:r>
      <w:proofErr w:type="spellEnd"/>
      <w:r w:rsidRPr="00A006B6">
        <w:t xml:space="preserve"> user interface screen can provide helpful automatic waveform adjustment when signals are not displayed correctly on the oscilloscope.</w:t>
      </w:r>
      <w:r w:rsidR="0029032E" w:rsidRPr="00A006B6">
        <w:t xml:space="preserve"> </w:t>
      </w:r>
      <w:r w:rsidR="00DF4A52" w:rsidRPr="00A006B6">
        <w:rPr>
          <w:color w:val="FF0000"/>
        </w:rPr>
        <w:t xml:space="preserve">However, for measuring DC or low-frequency signals, the automatic waveform </w:t>
      </w:r>
      <w:r w:rsidR="00DF4A52" w:rsidRPr="00A006B6">
        <w:rPr>
          <w:color w:val="FF0000"/>
        </w:rPr>
        <w:lastRenderedPageBreak/>
        <w:t xml:space="preserve">adjustment will often result in an unwanted amplified view of high-frequency noise associated with a DC signal. The oscilloscope can view small noise voltages associated with much larger DC voltages by incorporating a vertical DC offset voltage and amplifying the resulting signal, which is undesirable for most DC or low-frequency measurements. </w:t>
      </w:r>
      <w:r w:rsidR="00793037" w:rsidRPr="00A006B6">
        <w:rPr>
          <w:color w:val="FF0000"/>
        </w:rPr>
        <w:t xml:space="preserve">Hence, manually adjusting </w:t>
      </w:r>
      <w:r w:rsidR="00D154D8" w:rsidRPr="00A006B6">
        <w:rPr>
          <w:color w:val="FF0000"/>
        </w:rPr>
        <w:t>as follows may be best when measuring DC or slowly varying signals:</w:t>
      </w:r>
      <w:r w:rsidR="00793037" w:rsidRPr="00A006B6">
        <w:rPr>
          <w:color w:val="FF0000"/>
        </w:rPr>
        <w:t xml:space="preserve"> </w:t>
      </w:r>
      <w:r w:rsidR="00796F38" w:rsidRPr="00A006B6">
        <w:rPr>
          <w:color w:val="FF0000"/>
        </w:rPr>
        <w:t xml:space="preserve">make sure the triggering is set to </w:t>
      </w:r>
      <w:r w:rsidR="00796F38" w:rsidRPr="00A006B6">
        <w:rPr>
          <w:b/>
          <w:color w:val="FF0000"/>
        </w:rPr>
        <w:t>Auto</w:t>
      </w:r>
      <w:r w:rsidR="00796F38" w:rsidRPr="00A006B6">
        <w:rPr>
          <w:color w:val="FF0000"/>
        </w:rPr>
        <w:t xml:space="preserve"> trigger when measuring DC or slowly changing signals, as these signals have no valid trigger events.</w:t>
      </w:r>
      <w:r w:rsidR="00796F38" w:rsidRPr="00A006B6">
        <w:t xml:space="preserve"> </w:t>
      </w:r>
      <w:r w:rsidR="00DF4A52" w:rsidRPr="00A006B6">
        <w:rPr>
          <w:color w:val="FF0000"/>
        </w:rPr>
        <w:t xml:space="preserve">Zero out the vertical DC offset voltage in the channel settings menu and adjust/increase the vertical scale to a value that best fits the signal to be measured, such as 1, 2 or 5 V/division. Also adjust the horizontal time base setting to 20 </w:t>
      </w:r>
      <w:proofErr w:type="spellStart"/>
      <w:r w:rsidR="00DF4A52" w:rsidRPr="00A006B6">
        <w:rPr>
          <w:color w:val="FF0000"/>
        </w:rPr>
        <w:t>ms</w:t>
      </w:r>
      <w:proofErr w:type="spellEnd"/>
      <w:r w:rsidR="00DF4A52" w:rsidRPr="00A006B6">
        <w:rPr>
          <w:color w:val="FF0000"/>
        </w:rPr>
        <w:t xml:space="preserve">/division or slower. </w:t>
      </w:r>
    </w:p>
    <w:p w14:paraId="2A362D4F" w14:textId="77777777" w:rsidR="000F37C2" w:rsidRPr="00A006B6" w:rsidRDefault="000F37C2" w:rsidP="00796F38">
      <w:pPr>
        <w:rPr>
          <w:color w:val="FF0000"/>
        </w:rPr>
      </w:pPr>
    </w:p>
    <w:p w14:paraId="04D6A9B1" w14:textId="77777777" w:rsidR="005F6C74" w:rsidRPr="00A006B6" w:rsidRDefault="005F6C74" w:rsidP="005F6C74">
      <w:pPr>
        <w:rPr>
          <w:b/>
          <w:u w:val="single"/>
        </w:rPr>
      </w:pPr>
      <w:r w:rsidRPr="00A006B6">
        <w:rPr>
          <w:b/>
          <w:u w:val="single"/>
        </w:rPr>
        <w:t>Procedure:</w:t>
      </w:r>
    </w:p>
    <w:p w14:paraId="04D6A9B2" w14:textId="77777777" w:rsidR="005F6C74" w:rsidRPr="00A006B6" w:rsidRDefault="005F6C74" w:rsidP="005F6C74"/>
    <w:p w14:paraId="04D6A9B3" w14:textId="77777777" w:rsidR="002012F0" w:rsidRPr="00A006B6" w:rsidRDefault="002012F0" w:rsidP="002012F0">
      <w:pPr>
        <w:rPr>
          <w:b/>
        </w:rPr>
      </w:pPr>
      <w:r w:rsidRPr="00A006B6">
        <w:rPr>
          <w:b/>
        </w:rPr>
        <w:t>Part 1 – Probes and Probe Compensation</w:t>
      </w:r>
    </w:p>
    <w:p w14:paraId="04D6A9B4" w14:textId="77777777" w:rsidR="002012F0" w:rsidRPr="00A006B6" w:rsidRDefault="002012F0" w:rsidP="005F6C74"/>
    <w:p w14:paraId="04D6A9B5" w14:textId="77777777" w:rsidR="002B7801" w:rsidRPr="00A006B6" w:rsidRDefault="002B7801" w:rsidP="002B7801">
      <w:pPr>
        <w:pStyle w:val="ListParagraph"/>
        <w:numPr>
          <w:ilvl w:val="0"/>
          <w:numId w:val="26"/>
        </w:numPr>
        <w:spacing w:after="0"/>
        <w:rPr>
          <w:rFonts w:ascii="Times New Roman" w:hAnsi="Times New Roman"/>
          <w:sz w:val="24"/>
          <w:szCs w:val="24"/>
        </w:rPr>
      </w:pPr>
      <w:r w:rsidRPr="00A006B6">
        <w:rPr>
          <w:rFonts w:ascii="Times New Roman" w:hAnsi="Times New Roman"/>
          <w:sz w:val="24"/>
          <w:szCs w:val="24"/>
        </w:rPr>
        <w:t xml:space="preserve">Connect the oscilloscope probe with the red marking bands to Channel 1 (CH 1) and the oscilloscope probe with the yellow marking bands to Channel 2 (CH 2) on the </w:t>
      </w:r>
      <w:proofErr w:type="spellStart"/>
      <w:r w:rsidRPr="00A006B6">
        <w:rPr>
          <w:rFonts w:ascii="Times New Roman" w:hAnsi="Times New Roman"/>
          <w:sz w:val="24"/>
          <w:szCs w:val="24"/>
        </w:rPr>
        <w:t>VirtualBench</w:t>
      </w:r>
      <w:proofErr w:type="spellEnd"/>
      <w:r w:rsidRPr="00A006B6">
        <w:rPr>
          <w:rFonts w:ascii="Times New Roman" w:hAnsi="Times New Roman"/>
          <w:sz w:val="24"/>
          <w:szCs w:val="24"/>
        </w:rPr>
        <w:t xml:space="preserve"> CH 1 and CH</w:t>
      </w:r>
      <w:r w:rsidR="00AC1D04" w:rsidRPr="00A006B6">
        <w:rPr>
          <w:rFonts w:ascii="Times New Roman" w:hAnsi="Times New Roman"/>
          <w:sz w:val="24"/>
          <w:szCs w:val="24"/>
        </w:rPr>
        <w:t xml:space="preserve"> 2 oscilloscope BNC connectors, as illustrated in </w:t>
      </w:r>
      <w:r w:rsidR="00AC1D04" w:rsidRPr="00A006B6">
        <w:rPr>
          <w:rFonts w:ascii="Times New Roman" w:hAnsi="Times New Roman"/>
          <w:b/>
          <w:sz w:val="24"/>
          <w:szCs w:val="24"/>
        </w:rPr>
        <w:t xml:space="preserve">Figure </w:t>
      </w:r>
      <w:r w:rsidR="005360E7" w:rsidRPr="00A006B6">
        <w:rPr>
          <w:rFonts w:ascii="Times New Roman" w:hAnsi="Times New Roman"/>
          <w:b/>
          <w:sz w:val="24"/>
          <w:szCs w:val="24"/>
        </w:rPr>
        <w:t>4</w:t>
      </w:r>
      <w:r w:rsidR="00646670" w:rsidRPr="00A006B6">
        <w:rPr>
          <w:rFonts w:ascii="Times New Roman" w:hAnsi="Times New Roman"/>
          <w:sz w:val="24"/>
          <w:szCs w:val="24"/>
        </w:rPr>
        <w:t xml:space="preserve"> from the tutorial section</w:t>
      </w:r>
      <w:r w:rsidR="00AC1D04" w:rsidRPr="00A006B6">
        <w:rPr>
          <w:rFonts w:ascii="Times New Roman" w:hAnsi="Times New Roman"/>
          <w:sz w:val="24"/>
          <w:szCs w:val="24"/>
        </w:rPr>
        <w:t>. Make sure the slide switches at the probe tip end of the oscillosc</w:t>
      </w:r>
      <w:r w:rsidR="006C5EA9" w:rsidRPr="00A006B6">
        <w:rPr>
          <w:rFonts w:ascii="Times New Roman" w:hAnsi="Times New Roman"/>
          <w:sz w:val="24"/>
          <w:szCs w:val="24"/>
        </w:rPr>
        <w:t>ope probes are set to 10X versus</w:t>
      </w:r>
      <w:r w:rsidR="00AC1D04" w:rsidRPr="00A006B6">
        <w:rPr>
          <w:rFonts w:ascii="Times New Roman" w:hAnsi="Times New Roman"/>
          <w:sz w:val="24"/>
          <w:szCs w:val="24"/>
        </w:rPr>
        <w:t xml:space="preserve"> 1X.</w:t>
      </w:r>
    </w:p>
    <w:p w14:paraId="4FCEA43F" w14:textId="60C81C1C" w:rsidR="0060723E" w:rsidRPr="00A006B6" w:rsidRDefault="002B7801" w:rsidP="00AC1D04">
      <w:pPr>
        <w:pStyle w:val="ListParagraph"/>
        <w:numPr>
          <w:ilvl w:val="0"/>
          <w:numId w:val="26"/>
        </w:numPr>
        <w:spacing w:after="0"/>
        <w:rPr>
          <w:rFonts w:ascii="Times New Roman" w:hAnsi="Times New Roman"/>
          <w:sz w:val="24"/>
          <w:szCs w:val="24"/>
        </w:rPr>
      </w:pPr>
      <w:r w:rsidRPr="00A006B6">
        <w:rPr>
          <w:rFonts w:ascii="Times New Roman" w:hAnsi="Times New Roman"/>
          <w:sz w:val="24"/>
          <w:szCs w:val="24"/>
        </w:rPr>
        <w:t xml:space="preserve">Start up the </w:t>
      </w:r>
      <w:proofErr w:type="spellStart"/>
      <w:r w:rsidRPr="00A006B6">
        <w:rPr>
          <w:rFonts w:ascii="Times New Roman" w:hAnsi="Times New Roman"/>
          <w:sz w:val="24"/>
          <w:szCs w:val="24"/>
        </w:rPr>
        <w:t>VirtualBench</w:t>
      </w:r>
      <w:proofErr w:type="spellEnd"/>
      <w:r w:rsidRPr="00A006B6">
        <w:rPr>
          <w:rFonts w:ascii="Times New Roman" w:hAnsi="Times New Roman"/>
          <w:sz w:val="24"/>
          <w:szCs w:val="24"/>
        </w:rPr>
        <w:t xml:space="preserve"> interface software and </w:t>
      </w:r>
      <w:r w:rsidR="00AC1D04" w:rsidRPr="00A006B6">
        <w:rPr>
          <w:rFonts w:ascii="Times New Roman" w:hAnsi="Times New Roman"/>
          <w:sz w:val="24"/>
          <w:szCs w:val="24"/>
        </w:rPr>
        <w:t>for the CH 1 and CH2 settings</w:t>
      </w:r>
      <w:r w:rsidR="00C101E2" w:rsidRPr="00A006B6">
        <w:rPr>
          <w:rFonts w:ascii="Times New Roman" w:hAnsi="Times New Roman"/>
          <w:sz w:val="24"/>
          <w:szCs w:val="24"/>
        </w:rPr>
        <w:tab/>
      </w:r>
    </w:p>
    <w:p w14:paraId="04D6A9B6" w14:textId="77C8B526" w:rsidR="00AC1D04" w:rsidRPr="00A006B6" w:rsidRDefault="00AC1D04" w:rsidP="0060723E">
      <w:pPr>
        <w:pStyle w:val="ListParagraph"/>
        <w:spacing w:after="0"/>
        <w:ind w:left="360"/>
        <w:rPr>
          <w:rFonts w:ascii="Times New Roman" w:hAnsi="Times New Roman"/>
          <w:sz w:val="24"/>
          <w:szCs w:val="24"/>
        </w:rPr>
      </w:pPr>
      <w:r w:rsidRPr="00A006B6">
        <w:rPr>
          <w:rFonts w:ascii="Times New Roman" w:hAnsi="Times New Roman"/>
          <w:noProof/>
        </w:rPr>
        <w:drawing>
          <wp:anchor distT="0" distB="0" distL="114300" distR="114300" simplePos="0" relativeHeight="251662336" behindDoc="0" locked="1" layoutInCell="1" allowOverlap="1" wp14:anchorId="04D6AA56" wp14:editId="3E7D501B">
            <wp:simplePos x="0" y="0"/>
            <wp:positionH relativeFrom="column">
              <wp:posOffset>5363210</wp:posOffset>
            </wp:positionH>
            <wp:positionV relativeFrom="paragraph">
              <wp:posOffset>-167005</wp:posOffset>
            </wp:positionV>
            <wp:extent cx="210185" cy="1733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185" cy="1733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B7801" w:rsidRPr="00A006B6">
        <w:rPr>
          <w:rFonts w:ascii="Times New Roman" w:hAnsi="Times New Roman"/>
          <w:sz w:val="24"/>
          <w:szCs w:val="24"/>
        </w:rPr>
        <w:t>make</w:t>
      </w:r>
      <w:proofErr w:type="gramEnd"/>
      <w:r w:rsidR="002B7801" w:rsidRPr="00A006B6">
        <w:rPr>
          <w:rFonts w:ascii="Times New Roman" w:hAnsi="Times New Roman"/>
          <w:sz w:val="24"/>
          <w:szCs w:val="24"/>
        </w:rPr>
        <w:t xml:space="preserve"> sure that </w:t>
      </w:r>
      <w:r w:rsidRPr="00A006B6">
        <w:rPr>
          <w:rFonts w:ascii="Times New Roman" w:hAnsi="Times New Roman"/>
          <w:sz w:val="24"/>
          <w:szCs w:val="24"/>
        </w:rPr>
        <w:t xml:space="preserve">both </w:t>
      </w:r>
      <w:r w:rsidR="002B7801" w:rsidRPr="00A006B6">
        <w:rPr>
          <w:rFonts w:ascii="Times New Roman" w:hAnsi="Times New Roman"/>
          <w:sz w:val="24"/>
          <w:szCs w:val="24"/>
        </w:rPr>
        <w:t xml:space="preserve">are set for </w:t>
      </w:r>
      <w:r w:rsidRPr="00A006B6">
        <w:rPr>
          <w:rFonts w:ascii="Times New Roman" w:hAnsi="Times New Roman"/>
          <w:sz w:val="24"/>
          <w:szCs w:val="24"/>
        </w:rPr>
        <w:t xml:space="preserve">DC coupling and </w:t>
      </w:r>
      <w:r w:rsidR="002B7801" w:rsidRPr="00A006B6">
        <w:rPr>
          <w:rFonts w:ascii="Times New Roman" w:hAnsi="Times New Roman"/>
          <w:sz w:val="24"/>
          <w:szCs w:val="24"/>
        </w:rPr>
        <w:t>10X probe</w:t>
      </w:r>
      <w:r w:rsidRPr="00A006B6">
        <w:rPr>
          <w:rFonts w:ascii="Times New Roman" w:hAnsi="Times New Roman"/>
          <w:sz w:val="24"/>
          <w:szCs w:val="24"/>
        </w:rPr>
        <w:t xml:space="preserve"> attenuation</w:t>
      </w:r>
      <w:r w:rsidR="002B7801" w:rsidRPr="00A006B6">
        <w:rPr>
          <w:rFonts w:ascii="Times New Roman" w:hAnsi="Times New Roman"/>
          <w:sz w:val="24"/>
          <w:szCs w:val="24"/>
        </w:rPr>
        <w:t xml:space="preserve">.                  </w:t>
      </w:r>
    </w:p>
    <w:p w14:paraId="04D6A9B7" w14:textId="77777777" w:rsidR="002B7801" w:rsidRPr="00A006B6" w:rsidRDefault="002B7801" w:rsidP="002B7801">
      <w:pPr>
        <w:pStyle w:val="ListParagraph"/>
        <w:numPr>
          <w:ilvl w:val="0"/>
          <w:numId w:val="28"/>
        </w:numPr>
        <w:spacing w:after="0"/>
        <w:rPr>
          <w:rFonts w:ascii="Times New Roman" w:hAnsi="Times New Roman"/>
          <w:sz w:val="24"/>
          <w:szCs w:val="24"/>
        </w:rPr>
      </w:pPr>
      <w:r w:rsidRPr="00A006B6">
        <w:rPr>
          <w:rFonts w:ascii="Times New Roman" w:hAnsi="Times New Roman"/>
          <w:sz w:val="24"/>
          <w:szCs w:val="24"/>
        </w:rPr>
        <w:t>Connect the CH 1</w:t>
      </w:r>
      <w:r w:rsidR="00AC1D04" w:rsidRPr="00A006B6">
        <w:rPr>
          <w:rFonts w:ascii="Times New Roman" w:hAnsi="Times New Roman"/>
          <w:sz w:val="24"/>
          <w:szCs w:val="24"/>
        </w:rPr>
        <w:t xml:space="preserve"> (red</w:t>
      </w:r>
      <w:r w:rsidRPr="00A006B6">
        <w:rPr>
          <w:rFonts w:ascii="Times New Roman" w:hAnsi="Times New Roman"/>
          <w:sz w:val="24"/>
          <w:szCs w:val="24"/>
        </w:rPr>
        <w:t xml:space="preserve">) probe tip to the </w:t>
      </w:r>
      <w:r w:rsidRPr="00A006B6">
        <w:rPr>
          <w:rFonts w:ascii="Times New Roman" w:hAnsi="Times New Roman"/>
          <w:b/>
          <w:iCs/>
          <w:sz w:val="24"/>
          <w:szCs w:val="24"/>
        </w:rPr>
        <w:t>PROBE COMPENSATION Output</w:t>
      </w:r>
      <w:r w:rsidRPr="00A006B6">
        <w:rPr>
          <w:rFonts w:ascii="Times New Roman" w:hAnsi="Times New Roman"/>
          <w:i/>
          <w:iCs/>
          <w:sz w:val="24"/>
          <w:szCs w:val="24"/>
        </w:rPr>
        <w:t xml:space="preserve"> </w:t>
      </w:r>
      <w:r w:rsidRPr="00A006B6">
        <w:rPr>
          <w:rFonts w:ascii="Times New Roman" w:hAnsi="Times New Roman"/>
          <w:sz w:val="24"/>
          <w:szCs w:val="24"/>
        </w:rPr>
        <w:t xml:space="preserve">and the ground clip to the </w:t>
      </w:r>
      <w:r w:rsidRPr="00A006B6">
        <w:rPr>
          <w:rFonts w:ascii="Times New Roman" w:hAnsi="Times New Roman"/>
          <w:b/>
          <w:iCs/>
          <w:sz w:val="24"/>
          <w:szCs w:val="24"/>
        </w:rPr>
        <w:t>PROBE COMPENSATION GROUND TAB</w:t>
      </w:r>
      <w:r w:rsidRPr="00A006B6">
        <w:rPr>
          <w:rFonts w:ascii="Times New Roman" w:hAnsi="Times New Roman"/>
          <w:i/>
          <w:iCs/>
          <w:sz w:val="24"/>
          <w:szCs w:val="24"/>
        </w:rPr>
        <w:t xml:space="preserve"> </w:t>
      </w:r>
      <w:r w:rsidRPr="00A006B6">
        <w:rPr>
          <w:rFonts w:ascii="Times New Roman" w:hAnsi="Times New Roman"/>
          <w:iCs/>
          <w:sz w:val="24"/>
          <w:szCs w:val="24"/>
        </w:rPr>
        <w:t xml:space="preserve">of the </w:t>
      </w:r>
      <w:proofErr w:type="spellStart"/>
      <w:r w:rsidRPr="00A006B6">
        <w:rPr>
          <w:rFonts w:ascii="Times New Roman" w:hAnsi="Times New Roman"/>
          <w:iCs/>
          <w:sz w:val="24"/>
          <w:szCs w:val="24"/>
        </w:rPr>
        <w:t>VirtualBench</w:t>
      </w:r>
      <w:proofErr w:type="spellEnd"/>
      <w:r w:rsidR="00AC1D04" w:rsidRPr="00A006B6">
        <w:rPr>
          <w:rFonts w:ascii="Times New Roman" w:hAnsi="Times New Roman"/>
          <w:iCs/>
          <w:sz w:val="24"/>
          <w:szCs w:val="24"/>
        </w:rPr>
        <w:t xml:space="preserve"> as illustrated in </w:t>
      </w:r>
      <w:r w:rsidR="00AC1D04" w:rsidRPr="00A006B6">
        <w:rPr>
          <w:rFonts w:ascii="Times New Roman" w:hAnsi="Times New Roman"/>
          <w:b/>
          <w:iCs/>
          <w:sz w:val="24"/>
          <w:szCs w:val="24"/>
        </w:rPr>
        <w:t xml:space="preserve">Figure </w:t>
      </w:r>
      <w:r w:rsidR="005360E7" w:rsidRPr="00A006B6">
        <w:rPr>
          <w:rFonts w:ascii="Times New Roman" w:hAnsi="Times New Roman"/>
          <w:b/>
          <w:iCs/>
          <w:sz w:val="24"/>
          <w:szCs w:val="24"/>
        </w:rPr>
        <w:t>4</w:t>
      </w:r>
      <w:r w:rsidR="00646670" w:rsidRPr="00A006B6">
        <w:rPr>
          <w:rFonts w:ascii="Times New Roman" w:hAnsi="Times New Roman"/>
          <w:iCs/>
          <w:sz w:val="24"/>
          <w:szCs w:val="24"/>
        </w:rPr>
        <w:t xml:space="preserve"> </w:t>
      </w:r>
      <w:r w:rsidR="00646670" w:rsidRPr="00A006B6">
        <w:rPr>
          <w:rFonts w:ascii="Times New Roman" w:hAnsi="Times New Roman"/>
          <w:sz w:val="24"/>
          <w:szCs w:val="24"/>
        </w:rPr>
        <w:t>from the tutorial section</w:t>
      </w:r>
      <w:r w:rsidRPr="00A006B6">
        <w:rPr>
          <w:rFonts w:ascii="Times New Roman" w:hAnsi="Times New Roman"/>
          <w:iCs/>
          <w:sz w:val="24"/>
          <w:szCs w:val="24"/>
        </w:rPr>
        <w:t>.</w:t>
      </w:r>
    </w:p>
    <w:p w14:paraId="04D6A9B8" w14:textId="77777777" w:rsidR="00AC1D04" w:rsidRPr="00A006B6" w:rsidRDefault="002B7801" w:rsidP="00AC1D04">
      <w:pPr>
        <w:numPr>
          <w:ilvl w:val="0"/>
          <w:numId w:val="28"/>
        </w:numPr>
      </w:pPr>
      <w:r w:rsidRPr="00A006B6">
        <w:t xml:space="preserve">Click on the </w:t>
      </w:r>
      <w:r w:rsidRPr="00A006B6">
        <w:rPr>
          <w:b/>
          <w:iCs/>
        </w:rPr>
        <w:t>AUTO</w:t>
      </w:r>
      <w:r w:rsidRPr="00A006B6">
        <w:t xml:space="preserve"> button in the upper left corner of the </w:t>
      </w:r>
      <w:proofErr w:type="spellStart"/>
      <w:r w:rsidRPr="00A006B6">
        <w:t>VirtualBench</w:t>
      </w:r>
      <w:proofErr w:type="spellEnd"/>
      <w:r w:rsidRPr="00A006B6">
        <w:t xml:space="preserve"> user interface screen, which automatically adjusts the vertical scale, horizontal scale and trigger settings for a useful waveform display. Within a few seconds, you should see a square wave displayed </w:t>
      </w:r>
      <w:r w:rsidR="00AC1D04" w:rsidRPr="00A006B6">
        <w:t>for the CH 1 (red) trace</w:t>
      </w:r>
      <w:r w:rsidRPr="00A006B6">
        <w:t>.</w:t>
      </w:r>
    </w:p>
    <w:p w14:paraId="04D6A9B9" w14:textId="77777777" w:rsidR="00D63418" w:rsidRPr="00A006B6" w:rsidRDefault="00D33F23" w:rsidP="00D63418">
      <w:pPr>
        <w:numPr>
          <w:ilvl w:val="0"/>
          <w:numId w:val="28"/>
        </w:numPr>
      </w:pPr>
      <w:r w:rsidRPr="00A006B6">
        <w:t>Ad</w:t>
      </w:r>
      <w:r w:rsidR="00233FB1" w:rsidRPr="00A006B6">
        <w:t>just the probe compensation trim</w:t>
      </w:r>
      <w:r w:rsidRPr="00A006B6">
        <w:t xml:space="preserve"> capacitor with a </w:t>
      </w:r>
      <w:r w:rsidR="003A168F" w:rsidRPr="00A006B6">
        <w:t xml:space="preserve">small </w:t>
      </w:r>
      <w:r w:rsidR="00D63418" w:rsidRPr="00A006B6">
        <w:t xml:space="preserve">standard </w:t>
      </w:r>
      <w:r w:rsidRPr="00A006B6">
        <w:t>screwdriver if the disp</w:t>
      </w:r>
      <w:r w:rsidR="00233FB1" w:rsidRPr="00A006B6">
        <w:t>layed square wave has noticeable undershoot or</w:t>
      </w:r>
      <w:r w:rsidRPr="00A006B6">
        <w:t xml:space="preserve"> overshoot </w:t>
      </w:r>
      <w:r w:rsidR="00233FB1" w:rsidRPr="00A006B6">
        <w:t xml:space="preserve">as illustrated in </w:t>
      </w:r>
      <w:r w:rsidR="00233FB1" w:rsidRPr="00A006B6">
        <w:rPr>
          <w:b/>
        </w:rPr>
        <w:t xml:space="preserve">Figure </w:t>
      </w:r>
      <w:r w:rsidR="005360E7" w:rsidRPr="00A006B6">
        <w:rPr>
          <w:b/>
        </w:rPr>
        <w:t>3</w:t>
      </w:r>
      <w:r w:rsidR="00646670" w:rsidRPr="00A006B6">
        <w:t xml:space="preserve"> from the tutorial section</w:t>
      </w:r>
      <w:r w:rsidR="005360E7" w:rsidRPr="00A006B6">
        <w:t>.</w:t>
      </w:r>
    </w:p>
    <w:p w14:paraId="04D6A9BA" w14:textId="77777777" w:rsidR="00A10240" w:rsidRPr="00A006B6" w:rsidRDefault="00D63418" w:rsidP="00AC1D04">
      <w:pPr>
        <w:numPr>
          <w:ilvl w:val="0"/>
          <w:numId w:val="28"/>
        </w:numPr>
      </w:pPr>
      <w:r w:rsidRPr="00A006B6">
        <w:t>T</w:t>
      </w:r>
      <w:r w:rsidR="006230AF" w:rsidRPr="00A006B6">
        <w:t>oggle</w:t>
      </w:r>
      <w:r w:rsidR="00A10240" w:rsidRPr="00A006B6">
        <w:t xml:space="preserve"> </w:t>
      </w:r>
      <w:r w:rsidR="00D33F23" w:rsidRPr="00A006B6">
        <w:t xml:space="preserve">the </w:t>
      </w:r>
      <w:r w:rsidR="00D95653" w:rsidRPr="00A006B6">
        <w:t xml:space="preserve">10X/1X </w:t>
      </w:r>
      <w:r w:rsidR="00D33F23" w:rsidRPr="00A006B6">
        <w:t xml:space="preserve">slide switch </w:t>
      </w:r>
      <w:r w:rsidR="00D95653" w:rsidRPr="00A006B6">
        <w:t xml:space="preserve">on the probe body </w:t>
      </w:r>
      <w:r w:rsidRPr="00A006B6">
        <w:t xml:space="preserve">of the CH 1 probe </w:t>
      </w:r>
      <w:r w:rsidR="006230AF" w:rsidRPr="00A006B6">
        <w:t xml:space="preserve">back and forth </w:t>
      </w:r>
      <w:r w:rsidR="00D33F23" w:rsidRPr="00A006B6">
        <w:t>from</w:t>
      </w:r>
      <w:r w:rsidR="00A10240" w:rsidRPr="00A006B6">
        <w:t xml:space="preserve"> 1</w:t>
      </w:r>
      <w:r w:rsidR="00D33F23" w:rsidRPr="00A006B6">
        <w:t>0X to 1</w:t>
      </w:r>
      <w:r w:rsidR="00A10240" w:rsidRPr="00A006B6">
        <w:t>X</w:t>
      </w:r>
      <w:r w:rsidR="00D95653" w:rsidRPr="00A006B6">
        <w:t xml:space="preserve"> while observ</w:t>
      </w:r>
      <w:r w:rsidR="00285F8D" w:rsidRPr="00A006B6">
        <w:t>ing</w:t>
      </w:r>
      <w:r w:rsidR="004C03C5" w:rsidRPr="00A006B6">
        <w:t xml:space="preserve"> </w:t>
      </w:r>
      <w:r w:rsidR="006230AF" w:rsidRPr="00A006B6">
        <w:t xml:space="preserve">changes to </w:t>
      </w:r>
      <w:r w:rsidR="004C03C5" w:rsidRPr="00A006B6">
        <w:t xml:space="preserve">the </w:t>
      </w:r>
      <w:r w:rsidR="006230AF" w:rsidRPr="00A006B6">
        <w:t>waveform displayed on the User Interface Screen.</w:t>
      </w:r>
    </w:p>
    <w:p w14:paraId="04D6A9BB" w14:textId="77777777" w:rsidR="006230AF" w:rsidRPr="00A006B6" w:rsidRDefault="00D33F23" w:rsidP="00AC1D04">
      <w:pPr>
        <w:numPr>
          <w:ilvl w:val="0"/>
          <w:numId w:val="28"/>
        </w:numPr>
      </w:pPr>
      <w:r w:rsidRPr="00A006B6">
        <w:t xml:space="preserve">On the </w:t>
      </w:r>
      <w:proofErr w:type="spellStart"/>
      <w:r w:rsidRPr="00A006B6">
        <w:t>VirtualBen</w:t>
      </w:r>
      <w:r w:rsidR="006230AF" w:rsidRPr="00A006B6">
        <w:t>ch</w:t>
      </w:r>
      <w:proofErr w:type="spellEnd"/>
      <w:r w:rsidR="006230AF" w:rsidRPr="00A006B6">
        <w:t xml:space="preserve"> User Interface Screen, toggle</w:t>
      </w:r>
      <w:r w:rsidR="00D63418" w:rsidRPr="00A006B6">
        <w:t xml:space="preserve"> the CH</w:t>
      </w:r>
      <w:r w:rsidRPr="00A006B6">
        <w:t xml:space="preserve"> 1 settings </w:t>
      </w:r>
      <w:r w:rsidR="006230AF" w:rsidRPr="00A006B6">
        <w:t>back and forth from 10X to 1X again observ</w:t>
      </w:r>
      <w:r w:rsidRPr="00A006B6">
        <w:t xml:space="preserve">ing </w:t>
      </w:r>
      <w:r w:rsidR="006230AF" w:rsidRPr="00A006B6">
        <w:t>changes to the waveform displayed on the User Interface Screen.</w:t>
      </w:r>
    </w:p>
    <w:p w14:paraId="04D6A9BC" w14:textId="77777777" w:rsidR="00D33F23" w:rsidRPr="00A006B6" w:rsidRDefault="006230AF" w:rsidP="00AC1D04">
      <w:pPr>
        <w:numPr>
          <w:ilvl w:val="0"/>
          <w:numId w:val="28"/>
        </w:numPr>
      </w:pPr>
      <w:r w:rsidRPr="00A006B6">
        <w:t>As your observations confirm,</w:t>
      </w:r>
      <w:r w:rsidR="00D33F23" w:rsidRPr="00A006B6">
        <w:t xml:space="preserve"> the oscilloscope probe slide switch setting must be matched to the User Interface </w:t>
      </w:r>
      <w:r w:rsidRPr="00A006B6">
        <w:t>Screen channel setting, with a</w:t>
      </w:r>
      <w:r w:rsidR="00D33F23" w:rsidRPr="00A006B6">
        <w:t xml:space="preserve"> 10X </w:t>
      </w:r>
      <w:r w:rsidRPr="00A006B6">
        <w:t xml:space="preserve">slide switch and oscilloscope channel setting </w:t>
      </w:r>
      <w:r w:rsidR="00D63418" w:rsidRPr="00A006B6">
        <w:t>being the most common.</w:t>
      </w:r>
    </w:p>
    <w:p w14:paraId="04D6A9BD" w14:textId="71BBC8AF" w:rsidR="00D63418" w:rsidRPr="00A006B6" w:rsidRDefault="00D63418" w:rsidP="00D63418">
      <w:pPr>
        <w:numPr>
          <w:ilvl w:val="0"/>
          <w:numId w:val="28"/>
        </w:numPr>
      </w:pPr>
      <w:r w:rsidRPr="00A006B6">
        <w:t>Check the probe compensation on the CH 2 (Yellow) probe also, adjusting the probe compensation trim capacitor if necessary.</w:t>
      </w:r>
    </w:p>
    <w:p w14:paraId="4C0EC860" w14:textId="6E29ECCE" w:rsidR="004467AC" w:rsidRPr="00A006B6" w:rsidRDefault="004467AC" w:rsidP="004467AC">
      <w:pPr>
        <w:ind w:left="360"/>
      </w:pPr>
    </w:p>
    <w:p w14:paraId="7FD1E7E5" w14:textId="01E7EE3F" w:rsidR="004467AC" w:rsidRPr="00A006B6" w:rsidRDefault="004467AC" w:rsidP="004467AC">
      <w:pPr>
        <w:rPr>
          <w:b/>
        </w:rPr>
      </w:pPr>
      <w:r w:rsidRPr="00A006B6">
        <w:rPr>
          <w:b/>
        </w:rPr>
        <w:t xml:space="preserve">Part </w:t>
      </w:r>
      <w:r w:rsidR="004D5386" w:rsidRPr="00A006B6">
        <w:rPr>
          <w:b/>
        </w:rPr>
        <w:t>2</w:t>
      </w:r>
      <w:r w:rsidRPr="00A006B6">
        <w:rPr>
          <w:b/>
        </w:rPr>
        <w:t xml:space="preserve"> – </w:t>
      </w:r>
      <w:r w:rsidR="004D5386" w:rsidRPr="00A006B6">
        <w:rPr>
          <w:b/>
        </w:rPr>
        <w:t>Oscilloscope DC Voltage Measurement</w:t>
      </w:r>
    </w:p>
    <w:p w14:paraId="596E842F" w14:textId="77777777" w:rsidR="004467AC" w:rsidRPr="00A006B6" w:rsidRDefault="004467AC" w:rsidP="004467AC">
      <w:pPr>
        <w:ind w:left="360"/>
      </w:pPr>
    </w:p>
    <w:p w14:paraId="04D6A9BE" w14:textId="39246350" w:rsidR="00DF5EA5" w:rsidRPr="00A006B6" w:rsidRDefault="006B2049" w:rsidP="004D5386">
      <w:pPr>
        <w:pStyle w:val="ListParagraph"/>
        <w:numPr>
          <w:ilvl w:val="0"/>
          <w:numId w:val="32"/>
        </w:numPr>
        <w:rPr>
          <w:rFonts w:ascii="Times New Roman" w:hAnsi="Times New Roman"/>
          <w:sz w:val="24"/>
          <w:szCs w:val="24"/>
        </w:rPr>
      </w:pPr>
      <w:r w:rsidRPr="00A006B6">
        <w:rPr>
          <w:rFonts w:ascii="Times New Roman" w:hAnsi="Times New Roman"/>
          <w:noProof/>
          <w:sz w:val="24"/>
          <w:szCs w:val="24"/>
        </w:rPr>
        <w:lastRenderedPageBreak/>
        <w:drawing>
          <wp:anchor distT="0" distB="0" distL="114300" distR="114300" simplePos="0" relativeHeight="251661312" behindDoc="0" locked="1" layoutInCell="1" allowOverlap="1" wp14:anchorId="04D6AA58" wp14:editId="2EC83F60">
            <wp:simplePos x="0" y="0"/>
            <wp:positionH relativeFrom="margin">
              <wp:posOffset>3107055</wp:posOffset>
            </wp:positionH>
            <wp:positionV relativeFrom="paragraph">
              <wp:posOffset>205105</wp:posOffset>
            </wp:positionV>
            <wp:extent cx="2763520" cy="1384300"/>
            <wp:effectExtent l="0" t="0" r="0" b="6350"/>
            <wp:wrapSquare wrapText="lef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venin Equivalent Circuit for Oscilloscope La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3520" cy="1384300"/>
                    </a:xfrm>
                    <a:prstGeom prst="rect">
                      <a:avLst/>
                    </a:prstGeom>
                  </pic:spPr>
                </pic:pic>
              </a:graphicData>
            </a:graphic>
            <wp14:sizeRelH relativeFrom="margin">
              <wp14:pctWidth>0</wp14:pctWidth>
            </wp14:sizeRelH>
            <wp14:sizeRelV relativeFrom="margin">
              <wp14:pctHeight>0</wp14:pctHeight>
            </wp14:sizeRelV>
          </wp:anchor>
        </w:drawing>
      </w:r>
      <w:r w:rsidR="00646670" w:rsidRPr="00A006B6">
        <w:rPr>
          <w:rFonts w:ascii="Times New Roman" w:hAnsi="Times New Roman"/>
          <w:sz w:val="24"/>
          <w:szCs w:val="24"/>
        </w:rPr>
        <w:t>Con</w:t>
      </w:r>
      <w:r w:rsidR="00F728CD" w:rsidRPr="00A006B6">
        <w:rPr>
          <w:rFonts w:ascii="Times New Roman" w:hAnsi="Times New Roman"/>
          <w:sz w:val="24"/>
          <w:szCs w:val="24"/>
        </w:rPr>
        <w:t>struct</w:t>
      </w:r>
      <w:r w:rsidR="00646670" w:rsidRPr="00A006B6">
        <w:rPr>
          <w:rFonts w:ascii="Times New Roman" w:hAnsi="Times New Roman"/>
          <w:sz w:val="24"/>
          <w:szCs w:val="24"/>
        </w:rPr>
        <w:t xml:space="preserve"> the Thevenin equivalent circuit illustrated in </w:t>
      </w:r>
      <w:r w:rsidR="00646670" w:rsidRPr="00A006B6">
        <w:rPr>
          <w:rFonts w:ascii="Times New Roman" w:hAnsi="Times New Roman"/>
          <w:b/>
          <w:sz w:val="24"/>
          <w:szCs w:val="24"/>
        </w:rPr>
        <w:t>Figure 7</w:t>
      </w:r>
      <w:r w:rsidR="00F93F17" w:rsidRPr="00A006B6">
        <w:rPr>
          <w:rFonts w:ascii="Times New Roman" w:hAnsi="Times New Roman"/>
          <w:sz w:val="24"/>
          <w:szCs w:val="24"/>
        </w:rPr>
        <w:t xml:space="preserve">. </w:t>
      </w:r>
      <w:r w:rsidR="00646670" w:rsidRPr="00A006B6">
        <w:rPr>
          <w:rFonts w:ascii="Times New Roman" w:hAnsi="Times New Roman"/>
          <w:sz w:val="24"/>
          <w:szCs w:val="24"/>
        </w:rPr>
        <w:t xml:space="preserve">This circuit represents a voltage source with a high (10 MΩ) output resistance/impedance. </w:t>
      </w:r>
      <w:r w:rsidR="00DF5EA5" w:rsidRPr="00A006B6">
        <w:rPr>
          <w:rFonts w:ascii="Times New Roman" w:hAnsi="Times New Roman"/>
          <w:sz w:val="24"/>
          <w:szCs w:val="24"/>
        </w:rPr>
        <w:t>For the supply voltage V</w:t>
      </w:r>
      <w:r w:rsidR="00DF5EA5" w:rsidRPr="00A006B6">
        <w:rPr>
          <w:rFonts w:ascii="Times New Roman" w:hAnsi="Times New Roman"/>
          <w:sz w:val="24"/>
          <w:szCs w:val="24"/>
          <w:vertAlign w:val="subscript"/>
        </w:rPr>
        <w:t>th</w:t>
      </w:r>
      <w:r w:rsidR="008165BB" w:rsidRPr="00A006B6">
        <w:rPr>
          <w:rFonts w:ascii="Times New Roman" w:hAnsi="Times New Roman"/>
          <w:sz w:val="24"/>
          <w:szCs w:val="24"/>
        </w:rPr>
        <w:t xml:space="preserve"> in </w:t>
      </w:r>
      <w:r w:rsidR="008165BB" w:rsidRPr="00A006B6">
        <w:rPr>
          <w:rFonts w:ascii="Times New Roman" w:hAnsi="Times New Roman"/>
          <w:b/>
          <w:sz w:val="24"/>
          <w:szCs w:val="24"/>
        </w:rPr>
        <w:t xml:space="preserve">Figure </w:t>
      </w:r>
      <w:r w:rsidR="00FF4E06" w:rsidRPr="00A006B6">
        <w:rPr>
          <w:rFonts w:ascii="Times New Roman" w:hAnsi="Times New Roman"/>
          <w:b/>
          <w:sz w:val="24"/>
          <w:szCs w:val="24"/>
        </w:rPr>
        <w:t>7</w:t>
      </w:r>
      <w:r w:rsidR="008165BB" w:rsidRPr="00A006B6">
        <w:rPr>
          <w:rFonts w:ascii="Times New Roman" w:hAnsi="Times New Roman"/>
          <w:sz w:val="24"/>
          <w:szCs w:val="24"/>
        </w:rPr>
        <w:t xml:space="preserve">, </w:t>
      </w:r>
      <w:r w:rsidR="00DF5EA5" w:rsidRPr="00A006B6">
        <w:rPr>
          <w:rFonts w:ascii="Times New Roman" w:hAnsi="Times New Roman"/>
          <w:sz w:val="24"/>
          <w:szCs w:val="24"/>
        </w:rPr>
        <w:t xml:space="preserve">use one of the adjustable </w:t>
      </w:r>
      <w:proofErr w:type="spellStart"/>
      <w:r w:rsidR="00DF5EA5" w:rsidRPr="00A006B6">
        <w:rPr>
          <w:rFonts w:ascii="Times New Roman" w:hAnsi="Times New Roman"/>
          <w:sz w:val="24"/>
          <w:szCs w:val="24"/>
        </w:rPr>
        <w:t>VirtualBench</w:t>
      </w:r>
      <w:proofErr w:type="spellEnd"/>
      <w:r w:rsidR="00DF5EA5" w:rsidRPr="00A006B6">
        <w:rPr>
          <w:rFonts w:ascii="Times New Roman" w:hAnsi="Times New Roman"/>
          <w:sz w:val="24"/>
          <w:szCs w:val="24"/>
        </w:rPr>
        <w:t xml:space="preserve"> power supplies set to 5.000 V. </w:t>
      </w:r>
    </w:p>
    <w:p w14:paraId="1A31EDFB" w14:textId="77777777" w:rsidR="008154F4" w:rsidRPr="00A006B6" w:rsidRDefault="008154F4" w:rsidP="00DC7BDE">
      <w:pPr>
        <w:ind w:left="1440" w:firstLine="720"/>
        <w:rPr>
          <w:b/>
        </w:rPr>
      </w:pPr>
    </w:p>
    <w:p w14:paraId="222E84D2" w14:textId="77777777" w:rsidR="008154F4" w:rsidRPr="00A006B6" w:rsidRDefault="008154F4" w:rsidP="00DC7BDE">
      <w:pPr>
        <w:ind w:left="1440" w:firstLine="720"/>
        <w:rPr>
          <w:b/>
        </w:rPr>
      </w:pPr>
    </w:p>
    <w:p w14:paraId="04D6A9BF" w14:textId="24C7CEAA" w:rsidR="008165BB" w:rsidRPr="00A006B6" w:rsidRDefault="00B47280" w:rsidP="00B47280">
      <w:pPr>
        <w:ind w:left="1440" w:firstLine="720"/>
      </w:pPr>
      <w:r w:rsidRPr="00A006B6">
        <w:rPr>
          <w:b/>
        </w:rPr>
        <w:t xml:space="preserve">          </w:t>
      </w:r>
      <w:r w:rsidR="00516B37" w:rsidRPr="00A006B6">
        <w:rPr>
          <w:b/>
        </w:rPr>
        <w:t>Figure 7</w:t>
      </w:r>
      <w:r w:rsidR="008165BB" w:rsidRPr="00A006B6">
        <w:rPr>
          <w:b/>
        </w:rPr>
        <w:t>:</w:t>
      </w:r>
      <w:r w:rsidR="008165BB" w:rsidRPr="00A006B6">
        <w:t xml:space="preserve"> </w:t>
      </w:r>
      <w:r w:rsidR="00646670" w:rsidRPr="00A006B6">
        <w:t>Thevenin Equivalent Circuit with</w:t>
      </w:r>
      <w:r w:rsidRPr="00A006B6">
        <w:t xml:space="preserve"> 5 V V</w:t>
      </w:r>
      <w:r w:rsidRPr="00A006B6">
        <w:rPr>
          <w:vertAlign w:val="subscript"/>
        </w:rPr>
        <w:t>th</w:t>
      </w:r>
      <w:r w:rsidRPr="00A006B6">
        <w:t xml:space="preserve"> and</w:t>
      </w:r>
      <w:r w:rsidR="00646670" w:rsidRPr="00A006B6">
        <w:t xml:space="preserve"> 10 MΩ </w:t>
      </w:r>
      <w:proofErr w:type="spellStart"/>
      <w:r w:rsidR="00646670" w:rsidRPr="00A006B6">
        <w:t>R</w:t>
      </w:r>
      <w:r w:rsidR="00646670" w:rsidRPr="00A006B6">
        <w:rPr>
          <w:vertAlign w:val="subscript"/>
        </w:rPr>
        <w:t>th</w:t>
      </w:r>
      <w:proofErr w:type="spellEnd"/>
      <w:r w:rsidR="00646670" w:rsidRPr="00A006B6">
        <w:t>.</w:t>
      </w:r>
    </w:p>
    <w:p w14:paraId="04D6A9C0" w14:textId="77777777" w:rsidR="008165BB" w:rsidRPr="00A006B6" w:rsidRDefault="008165BB" w:rsidP="00AC2CBE"/>
    <w:p w14:paraId="04D6A9C1" w14:textId="77777777" w:rsidR="00DF4A52" w:rsidRPr="00A006B6" w:rsidRDefault="006230AF" w:rsidP="004D5386">
      <w:pPr>
        <w:pStyle w:val="ListParagraph"/>
        <w:numPr>
          <w:ilvl w:val="0"/>
          <w:numId w:val="32"/>
        </w:numPr>
        <w:rPr>
          <w:rFonts w:ascii="Times New Roman" w:hAnsi="Times New Roman"/>
          <w:color w:val="000000" w:themeColor="text1"/>
          <w:sz w:val="24"/>
          <w:szCs w:val="24"/>
        </w:rPr>
      </w:pPr>
      <w:r w:rsidRPr="00A006B6">
        <w:rPr>
          <w:rFonts w:ascii="Times New Roman" w:hAnsi="Times New Roman"/>
          <w:sz w:val="24"/>
          <w:szCs w:val="24"/>
        </w:rPr>
        <w:t xml:space="preserve">Set oscilloscope </w:t>
      </w:r>
      <w:r w:rsidR="00D63418" w:rsidRPr="00A006B6">
        <w:rPr>
          <w:rFonts w:ascii="Times New Roman" w:hAnsi="Times New Roman"/>
          <w:sz w:val="24"/>
          <w:szCs w:val="24"/>
        </w:rPr>
        <w:t>CH 1</w:t>
      </w:r>
      <w:r w:rsidRPr="00A006B6">
        <w:rPr>
          <w:rFonts w:ascii="Times New Roman" w:hAnsi="Times New Roman"/>
          <w:sz w:val="24"/>
          <w:szCs w:val="24"/>
        </w:rPr>
        <w:t xml:space="preserve"> up for a 1X probe using DC coupling. C</w:t>
      </w:r>
      <w:r w:rsidR="00941097" w:rsidRPr="00A006B6">
        <w:rPr>
          <w:rFonts w:ascii="Times New Roman" w:hAnsi="Times New Roman"/>
          <w:sz w:val="24"/>
          <w:szCs w:val="24"/>
        </w:rPr>
        <w:t xml:space="preserve">onnect the </w:t>
      </w:r>
      <w:r w:rsidR="00D63418" w:rsidRPr="00A006B6">
        <w:rPr>
          <w:rFonts w:ascii="Times New Roman" w:hAnsi="Times New Roman"/>
          <w:sz w:val="24"/>
          <w:szCs w:val="24"/>
        </w:rPr>
        <w:t>CH 1</w:t>
      </w:r>
      <w:r w:rsidR="00E678EA" w:rsidRPr="00A006B6">
        <w:rPr>
          <w:rFonts w:ascii="Times New Roman" w:hAnsi="Times New Roman"/>
          <w:sz w:val="24"/>
          <w:szCs w:val="24"/>
        </w:rPr>
        <w:t xml:space="preserve"> probe to measure </w:t>
      </w:r>
      <w:r w:rsidR="00E8524F" w:rsidRPr="00A006B6">
        <w:rPr>
          <w:rFonts w:ascii="Times New Roman" w:hAnsi="Times New Roman"/>
          <w:sz w:val="24"/>
          <w:szCs w:val="24"/>
        </w:rPr>
        <w:t xml:space="preserve">the DC voltage across </w:t>
      </w:r>
      <w:proofErr w:type="gramStart"/>
      <w:r w:rsidR="00E8524F" w:rsidRPr="00A006B6">
        <w:rPr>
          <w:rFonts w:ascii="Times New Roman" w:hAnsi="Times New Roman"/>
          <w:sz w:val="24"/>
          <w:szCs w:val="24"/>
        </w:rPr>
        <w:t>the a and b</w:t>
      </w:r>
      <w:proofErr w:type="gramEnd"/>
      <w:r w:rsidR="00E8524F" w:rsidRPr="00A006B6">
        <w:rPr>
          <w:rFonts w:ascii="Times New Roman" w:hAnsi="Times New Roman"/>
          <w:sz w:val="24"/>
          <w:szCs w:val="24"/>
        </w:rPr>
        <w:t xml:space="preserve"> terminals as</w:t>
      </w:r>
      <w:r w:rsidR="00BC160E" w:rsidRPr="00A006B6">
        <w:rPr>
          <w:rFonts w:ascii="Times New Roman" w:hAnsi="Times New Roman"/>
          <w:sz w:val="24"/>
          <w:szCs w:val="24"/>
        </w:rPr>
        <w:t xml:space="preserve"> </w:t>
      </w:r>
      <w:r w:rsidRPr="00A006B6">
        <w:rPr>
          <w:rFonts w:ascii="Times New Roman" w:hAnsi="Times New Roman"/>
          <w:sz w:val="24"/>
          <w:szCs w:val="24"/>
        </w:rPr>
        <w:t xml:space="preserve">illustrated in </w:t>
      </w:r>
      <w:r w:rsidRPr="00A006B6">
        <w:rPr>
          <w:rFonts w:ascii="Times New Roman" w:hAnsi="Times New Roman"/>
          <w:b/>
          <w:sz w:val="24"/>
          <w:szCs w:val="24"/>
        </w:rPr>
        <w:t xml:space="preserve">Figure </w:t>
      </w:r>
      <w:r w:rsidR="00516B37" w:rsidRPr="00A006B6">
        <w:rPr>
          <w:rFonts w:ascii="Times New Roman" w:hAnsi="Times New Roman"/>
          <w:b/>
          <w:sz w:val="24"/>
          <w:szCs w:val="24"/>
        </w:rPr>
        <w:t>7</w:t>
      </w:r>
      <w:r w:rsidR="00E678EA" w:rsidRPr="00A006B6">
        <w:rPr>
          <w:rFonts w:ascii="Times New Roman" w:hAnsi="Times New Roman"/>
          <w:sz w:val="24"/>
          <w:szCs w:val="24"/>
        </w:rPr>
        <w:t xml:space="preserve">. </w:t>
      </w:r>
      <w:r w:rsidR="00361128" w:rsidRPr="00A006B6">
        <w:rPr>
          <w:rFonts w:ascii="Times New Roman" w:hAnsi="Times New Roman"/>
          <w:sz w:val="24"/>
          <w:szCs w:val="24"/>
        </w:rPr>
        <w:t xml:space="preserve">Make sure that </w:t>
      </w:r>
      <w:r w:rsidR="00361128" w:rsidRPr="00A006B6">
        <w:rPr>
          <w:rFonts w:ascii="Times New Roman" w:hAnsi="Times New Roman"/>
          <w:b/>
          <w:sz w:val="24"/>
          <w:szCs w:val="24"/>
        </w:rPr>
        <w:t>Auto</w:t>
      </w:r>
      <w:r w:rsidR="00361128" w:rsidRPr="00A006B6">
        <w:rPr>
          <w:rFonts w:ascii="Times New Roman" w:hAnsi="Times New Roman"/>
          <w:sz w:val="24"/>
          <w:szCs w:val="24"/>
        </w:rPr>
        <w:t xml:space="preserve"> triggering is employed and </w:t>
      </w:r>
      <w:proofErr w:type="gramStart"/>
      <w:r w:rsidR="00361128" w:rsidRPr="00A006B6">
        <w:rPr>
          <w:rFonts w:ascii="Times New Roman" w:hAnsi="Times New Roman"/>
          <w:color w:val="FF0000"/>
          <w:sz w:val="24"/>
          <w:szCs w:val="24"/>
        </w:rPr>
        <w:t>do</w:t>
      </w:r>
      <w:proofErr w:type="gramEnd"/>
      <w:r w:rsidR="00361128" w:rsidRPr="00A006B6">
        <w:rPr>
          <w:rFonts w:ascii="Times New Roman" w:hAnsi="Times New Roman"/>
          <w:color w:val="FF0000"/>
          <w:sz w:val="24"/>
          <w:szCs w:val="24"/>
        </w:rPr>
        <w:t xml:space="preserve"> not use</w:t>
      </w:r>
      <w:r w:rsidR="00361128" w:rsidRPr="00A006B6">
        <w:rPr>
          <w:rFonts w:ascii="Times New Roman" w:hAnsi="Times New Roman"/>
          <w:sz w:val="24"/>
          <w:szCs w:val="24"/>
        </w:rPr>
        <w:t xml:space="preserve"> </w:t>
      </w:r>
      <w:r w:rsidR="00361128" w:rsidRPr="00A006B6">
        <w:rPr>
          <w:rFonts w:ascii="Times New Roman" w:hAnsi="Times New Roman"/>
          <w:color w:val="FF0000"/>
          <w:sz w:val="24"/>
          <w:szCs w:val="24"/>
        </w:rPr>
        <w:t xml:space="preserve">automatic waveform adjustment, as that will likely result in an unwanted DC offset and amplified vertical amplitude in the oscilloscopes attempt to find small </w:t>
      </w:r>
      <w:r w:rsidR="00DF4A52" w:rsidRPr="00A006B6">
        <w:rPr>
          <w:rFonts w:ascii="Times New Roman" w:hAnsi="Times New Roman"/>
          <w:color w:val="FF0000"/>
          <w:sz w:val="24"/>
          <w:szCs w:val="24"/>
        </w:rPr>
        <w:t xml:space="preserve">high-frequency noise voltages </w:t>
      </w:r>
      <w:r w:rsidR="00361128" w:rsidRPr="00A006B6">
        <w:rPr>
          <w:rFonts w:ascii="Times New Roman" w:hAnsi="Times New Roman"/>
          <w:color w:val="FF0000"/>
          <w:sz w:val="24"/>
          <w:szCs w:val="24"/>
        </w:rPr>
        <w:t xml:space="preserve">associated with a DC signal.  </w:t>
      </w:r>
      <w:r w:rsidR="00DF4A52" w:rsidRPr="00A006B6">
        <w:rPr>
          <w:rFonts w:ascii="Times New Roman" w:hAnsi="Times New Roman"/>
          <w:color w:val="FF0000"/>
          <w:sz w:val="24"/>
          <w:szCs w:val="24"/>
        </w:rPr>
        <w:t xml:space="preserve">However, for measuring DC or low-frequency signals, the automatic waveform adjustment will often result in an unwanted amplified view of high-frequency noise associated with a DC signal. </w:t>
      </w:r>
      <w:r w:rsidR="00DF4A52" w:rsidRPr="00A006B6">
        <w:rPr>
          <w:rFonts w:ascii="Times New Roman" w:hAnsi="Times New Roman"/>
          <w:color w:val="000000" w:themeColor="text1"/>
          <w:sz w:val="24"/>
          <w:szCs w:val="24"/>
        </w:rPr>
        <w:t xml:space="preserve">Hence, </w:t>
      </w:r>
      <w:r w:rsidR="00361128" w:rsidRPr="00A006B6">
        <w:rPr>
          <w:rFonts w:ascii="Times New Roman" w:hAnsi="Times New Roman"/>
          <w:color w:val="000000" w:themeColor="text1"/>
          <w:sz w:val="24"/>
          <w:szCs w:val="24"/>
        </w:rPr>
        <w:t xml:space="preserve">manual </w:t>
      </w:r>
      <w:r w:rsidR="00DF4A52" w:rsidRPr="00A006B6">
        <w:rPr>
          <w:rFonts w:ascii="Times New Roman" w:hAnsi="Times New Roman"/>
          <w:color w:val="000000" w:themeColor="text1"/>
          <w:sz w:val="24"/>
          <w:szCs w:val="24"/>
        </w:rPr>
        <w:t xml:space="preserve">oscilloscope </w:t>
      </w:r>
      <w:r w:rsidR="00361128" w:rsidRPr="00A006B6">
        <w:rPr>
          <w:rFonts w:ascii="Times New Roman" w:hAnsi="Times New Roman"/>
          <w:color w:val="000000" w:themeColor="text1"/>
          <w:sz w:val="24"/>
          <w:szCs w:val="24"/>
        </w:rPr>
        <w:t>adjustment</w:t>
      </w:r>
      <w:r w:rsidR="00DF4A52" w:rsidRPr="00A006B6">
        <w:rPr>
          <w:rFonts w:ascii="Times New Roman" w:hAnsi="Times New Roman"/>
          <w:color w:val="000000" w:themeColor="text1"/>
          <w:sz w:val="24"/>
          <w:szCs w:val="24"/>
        </w:rPr>
        <w:t>s</w:t>
      </w:r>
      <w:r w:rsidR="00361128" w:rsidRPr="00A006B6">
        <w:rPr>
          <w:rFonts w:ascii="Times New Roman" w:hAnsi="Times New Roman"/>
          <w:color w:val="000000" w:themeColor="text1"/>
          <w:sz w:val="24"/>
          <w:szCs w:val="24"/>
        </w:rPr>
        <w:t xml:space="preserve"> </w:t>
      </w:r>
      <w:r w:rsidR="00DF4A52" w:rsidRPr="00A006B6">
        <w:rPr>
          <w:rFonts w:ascii="Times New Roman" w:hAnsi="Times New Roman"/>
          <w:color w:val="000000" w:themeColor="text1"/>
          <w:sz w:val="24"/>
          <w:szCs w:val="24"/>
        </w:rPr>
        <w:t>are</w:t>
      </w:r>
      <w:r w:rsidR="00361128" w:rsidRPr="00A006B6">
        <w:rPr>
          <w:rFonts w:ascii="Times New Roman" w:hAnsi="Times New Roman"/>
          <w:color w:val="000000" w:themeColor="text1"/>
          <w:sz w:val="24"/>
          <w:szCs w:val="24"/>
        </w:rPr>
        <w:t xml:space="preserve"> recommended for measuring DC signals. </w:t>
      </w:r>
    </w:p>
    <w:p w14:paraId="04D6A9C2" w14:textId="032DDE23" w:rsidR="00DF4A52" w:rsidRPr="00A006B6" w:rsidRDefault="00DF4A52" w:rsidP="004D5386">
      <w:pPr>
        <w:pStyle w:val="ListParagraph"/>
        <w:numPr>
          <w:ilvl w:val="0"/>
          <w:numId w:val="32"/>
        </w:numPr>
        <w:rPr>
          <w:rFonts w:ascii="Times New Roman" w:hAnsi="Times New Roman"/>
          <w:color w:val="FF0000"/>
          <w:sz w:val="24"/>
          <w:szCs w:val="24"/>
        </w:rPr>
      </w:pPr>
      <w:r w:rsidRPr="00A006B6">
        <w:rPr>
          <w:rFonts w:ascii="Times New Roman" w:hAnsi="Times New Roman"/>
          <w:color w:val="000000" w:themeColor="text1"/>
          <w:sz w:val="24"/>
          <w:szCs w:val="24"/>
        </w:rPr>
        <w:t xml:space="preserve">Adjust the displayed DC waveform so that there are several vertical divisions between the 0 V waveform reference, and the </w:t>
      </w:r>
      <w:r w:rsidR="00E80522" w:rsidRPr="00A006B6">
        <w:rPr>
          <w:rFonts w:ascii="Times New Roman" w:hAnsi="Times New Roman"/>
          <w:color w:val="000000" w:themeColor="text1"/>
          <w:sz w:val="24"/>
          <w:szCs w:val="24"/>
        </w:rPr>
        <w:t xml:space="preserve">maximum </w:t>
      </w:r>
      <w:r w:rsidRPr="00A006B6">
        <w:rPr>
          <w:rFonts w:ascii="Times New Roman" w:hAnsi="Times New Roman"/>
          <w:color w:val="000000" w:themeColor="text1"/>
          <w:sz w:val="24"/>
          <w:szCs w:val="24"/>
        </w:rPr>
        <w:t>waveform level for good measurement resolution</w:t>
      </w:r>
      <w:r w:rsidR="00F24955" w:rsidRPr="00A006B6">
        <w:rPr>
          <w:rFonts w:ascii="Times New Roman" w:hAnsi="Times New Roman"/>
          <w:color w:val="000000" w:themeColor="text1"/>
          <w:sz w:val="24"/>
          <w:szCs w:val="24"/>
        </w:rPr>
        <w:t xml:space="preserve"> as illustrated in </w:t>
      </w:r>
      <w:r w:rsidR="00F24955" w:rsidRPr="00A006B6">
        <w:rPr>
          <w:rFonts w:ascii="Times New Roman" w:hAnsi="Times New Roman"/>
          <w:b/>
          <w:bCs/>
          <w:color w:val="000000" w:themeColor="text1"/>
          <w:sz w:val="24"/>
          <w:szCs w:val="24"/>
        </w:rPr>
        <w:t>Figure 8</w:t>
      </w:r>
      <w:r w:rsidR="00F24955" w:rsidRPr="00A006B6">
        <w:rPr>
          <w:rFonts w:ascii="Times New Roman" w:hAnsi="Times New Roman"/>
          <w:color w:val="000000" w:themeColor="text1"/>
          <w:sz w:val="24"/>
          <w:szCs w:val="24"/>
        </w:rPr>
        <w:t xml:space="preserve"> below</w:t>
      </w:r>
      <w:r w:rsidRPr="00A006B6">
        <w:rPr>
          <w:rFonts w:ascii="Times New Roman" w:hAnsi="Times New Roman"/>
          <w:color w:val="000000" w:themeColor="text1"/>
          <w:sz w:val="24"/>
          <w:szCs w:val="24"/>
        </w:rPr>
        <w:t>.</w:t>
      </w:r>
    </w:p>
    <w:p w14:paraId="0125B5AE" w14:textId="77777777" w:rsidR="00B60F67" w:rsidRPr="00A006B6" w:rsidRDefault="00B60F67" w:rsidP="004D5386">
      <w:pPr>
        <w:pStyle w:val="ListParagraph"/>
        <w:numPr>
          <w:ilvl w:val="0"/>
          <w:numId w:val="32"/>
        </w:numPr>
        <w:spacing w:after="0"/>
        <w:rPr>
          <w:rFonts w:ascii="Times New Roman" w:hAnsi="Times New Roman"/>
          <w:color w:val="FF0000"/>
          <w:sz w:val="24"/>
          <w:szCs w:val="24"/>
        </w:rPr>
      </w:pPr>
      <w:r w:rsidRPr="00A006B6">
        <w:rPr>
          <w:rFonts w:ascii="Times New Roman" w:hAnsi="Times New Roman"/>
          <w:sz w:val="24"/>
          <w:szCs w:val="24"/>
        </w:rPr>
        <w:t xml:space="preserve">Using the waveform cursors, set the type to </w:t>
      </w:r>
      <w:r w:rsidRPr="00A006B6">
        <w:rPr>
          <w:rFonts w:ascii="Times New Roman" w:hAnsi="Times New Roman"/>
          <w:b/>
          <w:sz w:val="24"/>
          <w:szCs w:val="24"/>
        </w:rPr>
        <w:t>Voltage</w:t>
      </w:r>
      <w:r w:rsidRPr="00A006B6">
        <w:rPr>
          <w:rFonts w:ascii="Times New Roman" w:hAnsi="Times New Roman"/>
          <w:sz w:val="24"/>
          <w:szCs w:val="24"/>
        </w:rPr>
        <w:t xml:space="preserve"> and record the DC voltage observed from the CH 1 oscilloscope probe in the first column of </w:t>
      </w:r>
      <w:r w:rsidRPr="00A006B6">
        <w:rPr>
          <w:rFonts w:ascii="Times New Roman" w:hAnsi="Times New Roman"/>
          <w:b/>
          <w:sz w:val="24"/>
          <w:szCs w:val="24"/>
        </w:rPr>
        <w:t>Table 1</w:t>
      </w:r>
      <w:r w:rsidRPr="00A006B6">
        <w:rPr>
          <w:rFonts w:ascii="Times New Roman" w:hAnsi="Times New Roman"/>
          <w:sz w:val="24"/>
          <w:szCs w:val="24"/>
        </w:rPr>
        <w:t>.</w:t>
      </w:r>
    </w:p>
    <w:p w14:paraId="164F19EC" w14:textId="7C0C1A94" w:rsidR="00F24955" w:rsidRPr="00A006B6" w:rsidRDefault="000C7A65" w:rsidP="001A56FC">
      <w:pPr>
        <w:rPr>
          <w:color w:val="FF0000"/>
        </w:rPr>
      </w:pPr>
      <w:r w:rsidRPr="00A006B6">
        <w:rPr>
          <w:noProof/>
          <w:color w:val="FF0000"/>
        </w:rPr>
        <w:drawing>
          <wp:inline distT="0" distB="0" distL="0" distR="0" wp14:anchorId="77648A89" wp14:editId="503E7404">
            <wp:extent cx="5943600" cy="3182620"/>
            <wp:effectExtent l="0" t="0" r="0" b="0"/>
            <wp:docPr id="1113777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77282"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4DFBA372" w14:textId="300F6B34" w:rsidR="001A56FC" w:rsidRPr="00A006B6" w:rsidRDefault="001A56FC" w:rsidP="001A56FC">
      <w:pPr>
        <w:rPr>
          <w:bCs/>
        </w:rPr>
      </w:pPr>
      <w:r w:rsidRPr="00A006B6">
        <w:rPr>
          <w:b/>
          <w:bCs/>
        </w:rPr>
        <w:t>Figure 8</w:t>
      </w:r>
      <w:r w:rsidRPr="00A006B6">
        <w:rPr>
          <w:bCs/>
        </w:rPr>
        <w:t xml:space="preserve">: </w:t>
      </w:r>
      <w:r w:rsidR="00F24955" w:rsidRPr="00A006B6">
        <w:rPr>
          <w:bCs/>
        </w:rPr>
        <w:t xml:space="preserve">Oscilloscope </w:t>
      </w:r>
      <w:r w:rsidRPr="00A006B6">
        <w:rPr>
          <w:bCs/>
        </w:rPr>
        <w:t xml:space="preserve">DC </w:t>
      </w:r>
      <w:r w:rsidR="00F24955" w:rsidRPr="00A006B6">
        <w:rPr>
          <w:bCs/>
        </w:rPr>
        <w:t>Voltage Measurement Using Waveform Cursors.</w:t>
      </w:r>
    </w:p>
    <w:p w14:paraId="3BA78963" w14:textId="254E5FC0" w:rsidR="001A56FC" w:rsidRPr="00A006B6" w:rsidRDefault="001A56FC" w:rsidP="001A56FC">
      <w:pPr>
        <w:rPr>
          <w:color w:val="FF0000"/>
        </w:rPr>
      </w:pPr>
    </w:p>
    <w:p w14:paraId="04D6A9C4" w14:textId="57F06D0E" w:rsidR="00E678EA" w:rsidRPr="00A006B6" w:rsidRDefault="00BC160E" w:rsidP="004D5386">
      <w:pPr>
        <w:numPr>
          <w:ilvl w:val="0"/>
          <w:numId w:val="32"/>
        </w:numPr>
      </w:pPr>
      <w:r w:rsidRPr="00A006B6">
        <w:lastRenderedPageBreak/>
        <w:t xml:space="preserve">Next change </w:t>
      </w:r>
      <w:r w:rsidR="00D82F18" w:rsidRPr="00A006B6">
        <w:t xml:space="preserve">oscilloscope </w:t>
      </w:r>
      <w:r w:rsidR="00D63418" w:rsidRPr="00A006B6">
        <w:t>CH 1</w:t>
      </w:r>
      <w:r w:rsidR="00D82F18" w:rsidRPr="00A006B6">
        <w:t xml:space="preserve"> for a 10X </w:t>
      </w:r>
      <w:r w:rsidR="00544124" w:rsidRPr="00A006B6">
        <w:t>probe and</w:t>
      </w:r>
      <w:r w:rsidR="00D82F18" w:rsidRPr="00A006B6">
        <w:t xml:space="preserve"> again </w:t>
      </w:r>
      <w:r w:rsidR="00E8524F" w:rsidRPr="00A006B6">
        <w:t>measure the DC voltage across the a and b terminals</w:t>
      </w:r>
      <w:r w:rsidRPr="00A006B6">
        <w:t>, recording your measured results in</w:t>
      </w:r>
      <w:r w:rsidR="00D82F18" w:rsidRPr="00A006B6">
        <w:t xml:space="preserve"> the second column of</w:t>
      </w:r>
      <w:r w:rsidRPr="00A006B6">
        <w:t xml:space="preserve"> </w:t>
      </w:r>
      <w:r w:rsidRPr="00A006B6">
        <w:rPr>
          <w:b/>
        </w:rPr>
        <w:t>Table 1</w:t>
      </w:r>
      <w:r w:rsidRPr="00A006B6">
        <w:t xml:space="preserve">. </w:t>
      </w:r>
      <w:r w:rsidR="00ED335B" w:rsidRPr="00A006B6">
        <w:t>Be sure to include units, either by adding them to the column label or to each value.</w:t>
      </w:r>
      <w:r w:rsidR="00B07D12" w:rsidRPr="00A006B6">
        <w:t xml:space="preserve"> (6 Points total, 3 points each.)</w:t>
      </w:r>
    </w:p>
    <w:p w14:paraId="04D6A9C5" w14:textId="77777777" w:rsidR="00625167" w:rsidRPr="00A006B6" w:rsidRDefault="00625167" w:rsidP="00455EF0"/>
    <w:p w14:paraId="04D6A9C6" w14:textId="6F0BA248" w:rsidR="001D4B67" w:rsidRPr="00A006B6" w:rsidRDefault="00E678EA" w:rsidP="001D4B67">
      <w:r w:rsidRPr="00A006B6">
        <w:rPr>
          <w:b/>
        </w:rPr>
        <w:t>Table 1</w:t>
      </w:r>
      <w:r w:rsidRPr="00A006B6">
        <w:t xml:space="preserve">: Measured Results from </w:t>
      </w:r>
      <w:r w:rsidR="00E829C9" w:rsidRPr="00A006B6">
        <w:t xml:space="preserve">Thevenin Equivalent Circuit of </w:t>
      </w:r>
      <w:r w:rsidR="00E829C9" w:rsidRPr="00A006B6">
        <w:rPr>
          <w:b/>
          <w:bCs/>
        </w:rPr>
        <w:t>Figure 7</w:t>
      </w:r>
      <w:r w:rsidR="00E829C9" w:rsidRPr="00A006B6">
        <w:t xml:space="preserve">. </w:t>
      </w:r>
    </w:p>
    <w:tbl>
      <w:tblPr>
        <w:tblStyle w:val="TableGrid"/>
        <w:tblW w:w="0" w:type="auto"/>
        <w:tblLook w:val="04A0" w:firstRow="1" w:lastRow="0" w:firstColumn="1" w:lastColumn="0" w:noHBand="0" w:noVBand="1"/>
      </w:tblPr>
      <w:tblGrid>
        <w:gridCol w:w="4675"/>
        <w:gridCol w:w="4675"/>
      </w:tblGrid>
      <w:tr w:rsidR="001D4B67" w:rsidRPr="00A006B6" w14:paraId="04D6A9C9" w14:textId="77777777" w:rsidTr="001D4B67">
        <w:tc>
          <w:tcPr>
            <w:tcW w:w="4675" w:type="dxa"/>
          </w:tcPr>
          <w:p w14:paraId="04D6A9C7" w14:textId="39CC6903" w:rsidR="001D4B67" w:rsidRPr="00A006B6" w:rsidRDefault="001D4B67" w:rsidP="001D4B67">
            <w:pPr>
              <w:jc w:val="center"/>
            </w:pPr>
            <w:r w:rsidRPr="00A006B6">
              <w:t xml:space="preserve">Measured </w:t>
            </w:r>
            <w:proofErr w:type="spellStart"/>
            <w:r w:rsidRPr="00A006B6">
              <w:t>V</w:t>
            </w:r>
            <w:r w:rsidR="00D40DD2" w:rsidRPr="00A006B6">
              <w:rPr>
                <w:vertAlign w:val="subscript"/>
              </w:rPr>
              <w:t>ab</w:t>
            </w:r>
            <w:proofErr w:type="spellEnd"/>
            <w:r w:rsidRPr="00A006B6">
              <w:t xml:space="preserve"> Voltage for 1X Probe Measurement</w:t>
            </w:r>
          </w:p>
        </w:tc>
        <w:tc>
          <w:tcPr>
            <w:tcW w:w="4675" w:type="dxa"/>
          </w:tcPr>
          <w:p w14:paraId="04D6A9C8" w14:textId="470E26A3" w:rsidR="001D4B67" w:rsidRPr="00A006B6" w:rsidRDefault="001D4B67" w:rsidP="001D4B67">
            <w:pPr>
              <w:jc w:val="center"/>
            </w:pPr>
            <w:r w:rsidRPr="00A006B6">
              <w:t xml:space="preserve">Measured </w:t>
            </w:r>
            <w:proofErr w:type="spellStart"/>
            <w:r w:rsidRPr="00A006B6">
              <w:t>V</w:t>
            </w:r>
            <w:r w:rsidR="00D40DD2" w:rsidRPr="00A006B6">
              <w:rPr>
                <w:vertAlign w:val="subscript"/>
              </w:rPr>
              <w:t>ab</w:t>
            </w:r>
            <w:proofErr w:type="spellEnd"/>
            <w:r w:rsidRPr="00A006B6">
              <w:t xml:space="preserve"> Voltage for 10X Probe Measurement</w:t>
            </w:r>
          </w:p>
        </w:tc>
      </w:tr>
      <w:tr w:rsidR="001D4B67" w:rsidRPr="00A006B6" w14:paraId="04D6A9CC" w14:textId="77777777" w:rsidTr="001D4B67">
        <w:tc>
          <w:tcPr>
            <w:tcW w:w="4675" w:type="dxa"/>
          </w:tcPr>
          <w:p w14:paraId="04D6A9CA" w14:textId="0FF394C5" w:rsidR="001D4B67" w:rsidRPr="00A006B6" w:rsidRDefault="00727AB2" w:rsidP="001D4B67">
            <w:pPr>
              <w:jc w:val="center"/>
            </w:pPr>
            <w:r w:rsidRPr="00A006B6">
              <w:t>414</w:t>
            </w:r>
            <w:r w:rsidR="00D45269" w:rsidRPr="00A006B6">
              <w:t xml:space="preserve"> mV</w:t>
            </w:r>
          </w:p>
        </w:tc>
        <w:tc>
          <w:tcPr>
            <w:tcW w:w="4675" w:type="dxa"/>
          </w:tcPr>
          <w:p w14:paraId="04D6A9CB" w14:textId="4B9D3E83" w:rsidR="001D4B67" w:rsidRPr="00A006B6" w:rsidRDefault="0084792A" w:rsidP="001D4B67">
            <w:pPr>
              <w:jc w:val="center"/>
            </w:pPr>
            <w:r w:rsidRPr="00A006B6">
              <w:t>2.40 V</w:t>
            </w:r>
          </w:p>
        </w:tc>
      </w:tr>
    </w:tbl>
    <w:p w14:paraId="1EECDAD0" w14:textId="77777777" w:rsidR="00AE306D" w:rsidRPr="00A006B6" w:rsidRDefault="00AE306D" w:rsidP="00455EF0">
      <w:pPr>
        <w:rPr>
          <w:b/>
        </w:rPr>
      </w:pPr>
    </w:p>
    <w:p w14:paraId="7957CA9D" w14:textId="77777777" w:rsidR="000842CD" w:rsidRPr="00A006B6" w:rsidRDefault="000842CD" w:rsidP="00455EF0">
      <w:pPr>
        <w:rPr>
          <w:b/>
        </w:rPr>
      </w:pPr>
    </w:p>
    <w:p w14:paraId="04D6A9CE" w14:textId="06DA4026" w:rsidR="00455EF0" w:rsidRPr="00A006B6" w:rsidRDefault="00455EF0" w:rsidP="00455EF0">
      <w:r w:rsidRPr="00A006B6">
        <w:rPr>
          <w:b/>
        </w:rPr>
        <w:t xml:space="preserve">Part </w:t>
      </w:r>
      <w:r w:rsidR="0096395A" w:rsidRPr="00A006B6">
        <w:rPr>
          <w:b/>
        </w:rPr>
        <w:t>3</w:t>
      </w:r>
      <w:r w:rsidRPr="00A006B6">
        <w:rPr>
          <w:b/>
        </w:rPr>
        <w:t xml:space="preserve"> – Waveform Measurements</w:t>
      </w:r>
    </w:p>
    <w:p w14:paraId="04D6A9CF" w14:textId="77777777" w:rsidR="00455EF0" w:rsidRPr="00A006B6" w:rsidRDefault="00455EF0" w:rsidP="00455EF0"/>
    <w:p w14:paraId="04D6A9D0" w14:textId="77777777" w:rsidR="00924BE1" w:rsidRPr="00A006B6" w:rsidRDefault="00924BE1" w:rsidP="00924BE1">
      <w:pPr>
        <w:numPr>
          <w:ilvl w:val="0"/>
          <w:numId w:val="12"/>
        </w:numPr>
      </w:pPr>
      <w:r w:rsidRPr="00A006B6">
        <w:t xml:space="preserve">Configure the </w:t>
      </w:r>
      <w:proofErr w:type="spellStart"/>
      <w:r w:rsidRPr="00A006B6">
        <w:t>VirtualBenc</w:t>
      </w:r>
      <w:r w:rsidR="00516B37" w:rsidRPr="00A006B6">
        <w:t>h</w:t>
      </w:r>
      <w:proofErr w:type="spellEnd"/>
      <w:r w:rsidR="00516B37" w:rsidRPr="00A006B6">
        <w:t xml:space="preserve"> Function Generator (FGEN) to </w:t>
      </w:r>
      <w:r w:rsidR="00EC13BB" w:rsidRPr="00A006B6">
        <w:t>out</w:t>
      </w:r>
      <w:r w:rsidRPr="00A006B6">
        <w:t>p</w:t>
      </w:r>
      <w:r w:rsidR="00EC13BB" w:rsidRPr="00A006B6">
        <w:t>u</w:t>
      </w:r>
      <w:r w:rsidRPr="00A006B6">
        <w:t xml:space="preserve">t </w:t>
      </w:r>
      <w:r w:rsidR="00EC13BB" w:rsidRPr="00A006B6">
        <w:t xml:space="preserve">a 1 kHz sine wave with a </w:t>
      </w:r>
      <w:r w:rsidRPr="00A006B6">
        <w:t>5</w:t>
      </w:r>
      <w:r w:rsidR="00EC13BB" w:rsidRPr="00A006B6">
        <w:t>.0</w:t>
      </w:r>
      <w:r w:rsidRPr="00A006B6">
        <w:t xml:space="preserve"> V peak-to-peak output voltage</w:t>
      </w:r>
      <w:r w:rsidR="00731BB3" w:rsidRPr="00A006B6">
        <w:t xml:space="preserve"> and 0</w:t>
      </w:r>
      <w:r w:rsidR="005600B3" w:rsidRPr="00A006B6">
        <w:t xml:space="preserve"> V</w:t>
      </w:r>
      <w:r w:rsidR="00731BB3" w:rsidRPr="00A006B6">
        <w:t xml:space="preserve"> DC Offset</w:t>
      </w:r>
      <w:r w:rsidRPr="00A006B6">
        <w:t>.</w:t>
      </w:r>
    </w:p>
    <w:p w14:paraId="04D6A9D1" w14:textId="77777777" w:rsidR="00936097" w:rsidRPr="00A006B6" w:rsidRDefault="00936097" w:rsidP="00936097">
      <w:pPr>
        <w:numPr>
          <w:ilvl w:val="0"/>
          <w:numId w:val="12"/>
        </w:numPr>
      </w:pPr>
      <w:r w:rsidRPr="00A006B6">
        <w:t xml:space="preserve">Configure oscilloscope </w:t>
      </w:r>
      <w:r w:rsidR="00D63418" w:rsidRPr="00A006B6">
        <w:t>CH 1</w:t>
      </w:r>
      <w:r w:rsidRPr="00A006B6">
        <w:t xml:space="preserve"> for a 10X probe and </w:t>
      </w:r>
      <w:r w:rsidRPr="00A006B6">
        <w:rPr>
          <w:b/>
        </w:rPr>
        <w:t>DC coupling</w:t>
      </w:r>
      <w:r w:rsidRPr="00A006B6">
        <w:t xml:space="preserve"> and connect </w:t>
      </w:r>
      <w:r w:rsidR="00630E7C" w:rsidRPr="00A006B6">
        <w:t xml:space="preserve">the </w:t>
      </w:r>
      <w:r w:rsidR="00D63418" w:rsidRPr="00A006B6">
        <w:t>CH 1</w:t>
      </w:r>
      <w:r w:rsidRPr="00A006B6">
        <w:t xml:space="preserve"> </w:t>
      </w:r>
      <w:r w:rsidR="00630E7C" w:rsidRPr="00A006B6">
        <w:t xml:space="preserve">probe </w:t>
      </w:r>
      <w:r w:rsidRPr="00A006B6">
        <w:t>to the FGEN output.</w:t>
      </w:r>
      <w:r w:rsidR="00731BB3" w:rsidRPr="00A006B6">
        <w:t xml:space="preserve"> Invoke the </w:t>
      </w:r>
      <w:r w:rsidR="00731BB3" w:rsidRPr="00A006B6">
        <w:rPr>
          <w:b/>
        </w:rPr>
        <w:t>Auto</w:t>
      </w:r>
      <w:r w:rsidR="00731BB3" w:rsidRPr="00A006B6">
        <w:t xml:space="preserve"> Setup button in the upper left corner to automatically optimize the waveform display.</w:t>
      </w:r>
    </w:p>
    <w:p w14:paraId="04D6A9D2" w14:textId="77777777" w:rsidR="00A20746" w:rsidRPr="00A006B6" w:rsidRDefault="00731BB3" w:rsidP="00E536E7">
      <w:pPr>
        <w:numPr>
          <w:ilvl w:val="0"/>
          <w:numId w:val="12"/>
        </w:numPr>
      </w:pPr>
      <w:r w:rsidRPr="00A006B6">
        <w:t xml:space="preserve">Add the following Waveform Measurements to </w:t>
      </w:r>
      <w:r w:rsidR="00D63418" w:rsidRPr="00A006B6">
        <w:t>CH 1</w:t>
      </w:r>
      <w:r w:rsidRPr="00A006B6">
        <w:t xml:space="preserve">: </w:t>
      </w:r>
      <w:r w:rsidRPr="00A006B6">
        <w:rPr>
          <w:b/>
        </w:rPr>
        <w:t>Amplitude</w:t>
      </w:r>
      <w:r w:rsidRPr="00A006B6">
        <w:t xml:space="preserve">, </w:t>
      </w:r>
      <w:r w:rsidRPr="00A006B6">
        <w:rPr>
          <w:b/>
        </w:rPr>
        <w:t>RMS</w:t>
      </w:r>
      <w:r w:rsidRPr="00A006B6">
        <w:t xml:space="preserve">, </w:t>
      </w:r>
      <w:r w:rsidRPr="00A006B6">
        <w:rPr>
          <w:b/>
        </w:rPr>
        <w:t>Peak-to-peak</w:t>
      </w:r>
      <w:r w:rsidRPr="00A006B6">
        <w:t xml:space="preserve">, </w:t>
      </w:r>
      <w:r w:rsidRPr="00A006B6">
        <w:rPr>
          <w:b/>
        </w:rPr>
        <w:t>Mean</w:t>
      </w:r>
      <w:r w:rsidRPr="00A006B6">
        <w:t xml:space="preserve">, </w:t>
      </w:r>
      <w:r w:rsidRPr="00A006B6">
        <w:rPr>
          <w:b/>
        </w:rPr>
        <w:t>Period</w:t>
      </w:r>
      <w:r w:rsidRPr="00A006B6">
        <w:t xml:space="preserve"> and </w:t>
      </w:r>
      <w:r w:rsidRPr="00A006B6">
        <w:rPr>
          <w:b/>
        </w:rPr>
        <w:t>Frequency</w:t>
      </w:r>
      <w:r w:rsidRPr="00A006B6">
        <w:t>.</w:t>
      </w:r>
      <w:r w:rsidR="00A20746" w:rsidRPr="00A006B6">
        <w:t xml:space="preserve"> </w:t>
      </w:r>
    </w:p>
    <w:p w14:paraId="04D6A9D3" w14:textId="60E19A73" w:rsidR="00A20746" w:rsidRPr="00A006B6" w:rsidRDefault="00A20746" w:rsidP="00E536E7">
      <w:pPr>
        <w:numPr>
          <w:ilvl w:val="0"/>
          <w:numId w:val="12"/>
        </w:numPr>
      </w:pPr>
      <w:r w:rsidRPr="00A006B6">
        <w:t xml:space="preserve">Also enable </w:t>
      </w:r>
      <w:r w:rsidR="00B2552B" w:rsidRPr="00A006B6">
        <w:t xml:space="preserve">and attach both </w:t>
      </w:r>
      <w:r w:rsidRPr="00A006B6">
        <w:t xml:space="preserve">waveform cursors </w:t>
      </w:r>
      <w:r w:rsidR="00B2552B" w:rsidRPr="00A006B6">
        <w:t xml:space="preserve">to </w:t>
      </w:r>
      <w:r w:rsidR="00D63418" w:rsidRPr="00A006B6">
        <w:t>CH 1</w:t>
      </w:r>
      <w:r w:rsidR="00B2552B" w:rsidRPr="00A006B6">
        <w:t xml:space="preserve"> </w:t>
      </w:r>
      <w:r w:rsidRPr="00A006B6">
        <w:t xml:space="preserve">as type </w:t>
      </w:r>
      <w:r w:rsidRPr="00A006B6">
        <w:rPr>
          <w:b/>
        </w:rPr>
        <w:t>Track</w:t>
      </w:r>
      <w:r w:rsidR="00B2552B" w:rsidRPr="00A006B6">
        <w:t>, i.e.</w:t>
      </w:r>
      <w:r w:rsidR="0067229B" w:rsidRPr="00A006B6">
        <w:t>,</w:t>
      </w:r>
      <w:r w:rsidR="00B2552B" w:rsidRPr="00A006B6">
        <w:t xml:space="preserve"> t</w:t>
      </w:r>
      <w:r w:rsidR="00132665" w:rsidRPr="00A006B6">
        <w:t>racking both voltage and time simultaneously</w:t>
      </w:r>
      <w:r w:rsidR="00B2552B" w:rsidRPr="00A006B6">
        <w:t>.</w:t>
      </w:r>
    </w:p>
    <w:p w14:paraId="04D6A9D4" w14:textId="77777777" w:rsidR="00132665" w:rsidRPr="00A006B6" w:rsidRDefault="00EC0E35" w:rsidP="00E536E7">
      <w:pPr>
        <w:numPr>
          <w:ilvl w:val="0"/>
          <w:numId w:val="12"/>
        </w:numPr>
      </w:pPr>
      <w:r w:rsidRPr="00A006B6">
        <w:t>Position the waveform cursors 1/2</w:t>
      </w:r>
      <w:r w:rsidR="00132665" w:rsidRPr="00A006B6">
        <w:t xml:space="preserve"> cycle apart with one cursor on a waveform peak and the other cursor on a waveform valley, providing both period and peak-to-peak amplitude information</w:t>
      </w:r>
      <w:r w:rsidR="00630E7C" w:rsidRPr="00A006B6">
        <w:t xml:space="preserve"> from the tracking cursors</w:t>
      </w:r>
      <w:r w:rsidR="00132665" w:rsidRPr="00A006B6">
        <w:t>.</w:t>
      </w:r>
    </w:p>
    <w:p w14:paraId="04D6A9D5" w14:textId="4AE84D2B" w:rsidR="00731BB3" w:rsidRPr="00A006B6" w:rsidRDefault="00A20746" w:rsidP="00E536E7">
      <w:pPr>
        <w:numPr>
          <w:ilvl w:val="0"/>
          <w:numId w:val="12"/>
        </w:numPr>
      </w:pPr>
      <w:r w:rsidRPr="00A006B6">
        <w:t xml:space="preserve">Your resulting oscilloscope waveform and selected Waveform Measurements should look </w:t>
      </w:r>
      <w:r w:rsidR="00CE09A6" w:rsidRPr="00A006B6">
        <w:t>like</w:t>
      </w:r>
      <w:r w:rsidRPr="00A006B6">
        <w:t xml:space="preserve"> the screen capture shown in </w:t>
      </w:r>
      <w:r w:rsidR="001A56FC" w:rsidRPr="00A006B6">
        <w:rPr>
          <w:b/>
        </w:rPr>
        <w:t>Figure 9</w:t>
      </w:r>
      <w:r w:rsidRPr="00A006B6">
        <w:t>.</w:t>
      </w:r>
    </w:p>
    <w:p w14:paraId="04D6A9D6" w14:textId="3042005D" w:rsidR="00B44542" w:rsidRPr="00A006B6" w:rsidRDefault="00B44542" w:rsidP="00D004C7">
      <w:pPr>
        <w:numPr>
          <w:ilvl w:val="0"/>
          <w:numId w:val="12"/>
        </w:numPr>
      </w:pPr>
      <w:r w:rsidRPr="00A006B6">
        <w:t xml:space="preserve">Save a copy of your resultant waveform, including the </w:t>
      </w:r>
      <w:r w:rsidR="008B0437" w:rsidRPr="00A006B6">
        <w:t xml:space="preserve">numerical values for the </w:t>
      </w:r>
      <w:r w:rsidRPr="00A006B6">
        <w:t>6 Waveform Measurements</w:t>
      </w:r>
      <w:r w:rsidR="000E3A05" w:rsidRPr="00A006B6">
        <w:t xml:space="preserve"> to be used later</w:t>
      </w:r>
      <w:r w:rsidR="007C7CF3" w:rsidRPr="00A006B6">
        <w:t xml:space="preserve">. </w:t>
      </w:r>
      <w:r w:rsidR="000E3A05" w:rsidRPr="00A006B6">
        <w:t xml:space="preserve">Note: </w:t>
      </w:r>
      <w:r w:rsidR="007B335E" w:rsidRPr="00A006B6">
        <w:t>M</w:t>
      </w:r>
      <w:r w:rsidR="000A658A" w:rsidRPr="00A006B6">
        <w:t xml:space="preserve">anually record </w:t>
      </w:r>
      <w:r w:rsidR="007B335E" w:rsidRPr="00A006B6">
        <w:t xml:space="preserve">the numerical values for any of the 6 Waveform Measurements that </w:t>
      </w:r>
      <w:r w:rsidR="002765B2" w:rsidRPr="00A006B6">
        <w:t xml:space="preserve">are not visible </w:t>
      </w:r>
      <w:r w:rsidR="00012DE7" w:rsidRPr="00A006B6">
        <w:t>in</w:t>
      </w:r>
      <w:r w:rsidR="002765B2" w:rsidRPr="00A006B6">
        <w:t xml:space="preserve"> your screen capture, </w:t>
      </w:r>
      <w:r w:rsidR="00F07BBC" w:rsidRPr="00A006B6">
        <w:t xml:space="preserve">as some may be truncated on </w:t>
      </w:r>
      <w:r w:rsidR="00CD7CC1" w:rsidRPr="00A006B6">
        <w:t>small laptop s</w:t>
      </w:r>
      <w:r w:rsidR="00802F50" w:rsidRPr="00A006B6">
        <w:t>creens</w:t>
      </w:r>
      <w:r w:rsidR="00CD7CC1" w:rsidRPr="00A006B6">
        <w:t xml:space="preserve">. </w:t>
      </w:r>
      <w:r w:rsidR="00CD7CC1" w:rsidRPr="00A006B6">
        <w:rPr>
          <w:color w:val="FF0000"/>
        </w:rPr>
        <w:t>R</w:t>
      </w:r>
      <w:r w:rsidRPr="00A006B6">
        <w:rPr>
          <w:color w:val="FF0000"/>
        </w:rPr>
        <w:t xml:space="preserve">eplace the image shown in </w:t>
      </w:r>
      <w:r w:rsidR="001A56FC" w:rsidRPr="00A006B6">
        <w:rPr>
          <w:b/>
          <w:color w:val="FF0000"/>
        </w:rPr>
        <w:t>Figure 9</w:t>
      </w:r>
      <w:r w:rsidRPr="00A006B6">
        <w:rPr>
          <w:color w:val="FF0000"/>
        </w:rPr>
        <w:t xml:space="preserve"> below with your version.</w:t>
      </w:r>
      <w:r w:rsidR="00EC0E35" w:rsidRPr="00A006B6">
        <w:rPr>
          <w:color w:val="000000" w:themeColor="text1"/>
        </w:rPr>
        <w:t xml:space="preserve"> (8 points total</w:t>
      </w:r>
      <w:r w:rsidR="00040ECB" w:rsidRPr="00A006B6">
        <w:rPr>
          <w:color w:val="000000" w:themeColor="text1"/>
        </w:rPr>
        <w:t>.</w:t>
      </w:r>
      <w:r w:rsidR="00EC0E35" w:rsidRPr="00A006B6">
        <w:rPr>
          <w:color w:val="000000" w:themeColor="text1"/>
        </w:rPr>
        <w:t>)</w:t>
      </w:r>
    </w:p>
    <w:p w14:paraId="448D4DBB" w14:textId="2C2BE593" w:rsidR="00C11B22" w:rsidRPr="00A006B6" w:rsidRDefault="00C11B22" w:rsidP="00D004C7">
      <w:pPr>
        <w:numPr>
          <w:ilvl w:val="0"/>
          <w:numId w:val="12"/>
        </w:numPr>
      </w:pPr>
    </w:p>
    <w:p w14:paraId="04D6A9D7" w14:textId="6AC76CC1" w:rsidR="00A20746" w:rsidRPr="00A006B6" w:rsidRDefault="00087DE4" w:rsidP="00A20746">
      <w:r w:rsidRPr="00A006B6">
        <w:rPr>
          <w:noProof/>
        </w:rPr>
        <w:lastRenderedPageBreak/>
        <mc:AlternateContent>
          <mc:Choice Requires="wps">
            <w:drawing>
              <wp:anchor distT="0" distB="0" distL="114300" distR="114300" simplePos="0" relativeHeight="251664384" behindDoc="0" locked="0" layoutInCell="1" allowOverlap="1" wp14:anchorId="00FE0588" wp14:editId="55381F6D">
                <wp:simplePos x="0" y="0"/>
                <wp:positionH relativeFrom="column">
                  <wp:posOffset>549184</wp:posOffset>
                </wp:positionH>
                <wp:positionV relativeFrom="paragraph">
                  <wp:posOffset>605881</wp:posOffset>
                </wp:positionV>
                <wp:extent cx="2803072" cy="581841"/>
                <wp:effectExtent l="0" t="0" r="0" b="8890"/>
                <wp:wrapNone/>
                <wp:docPr id="1338192783" name="Text Box 1"/>
                <wp:cNvGraphicFramePr/>
                <a:graphic xmlns:a="http://schemas.openxmlformats.org/drawingml/2006/main">
                  <a:graphicData uri="http://schemas.microsoft.com/office/word/2010/wordprocessingShape">
                    <wps:wsp>
                      <wps:cNvSpPr txBox="1"/>
                      <wps:spPr>
                        <a:xfrm>
                          <a:off x="0" y="0"/>
                          <a:ext cx="2803072" cy="581841"/>
                        </a:xfrm>
                        <a:prstGeom prst="rect">
                          <a:avLst/>
                        </a:prstGeom>
                        <a:noFill/>
                        <a:ln>
                          <a:noFill/>
                        </a:ln>
                      </wps:spPr>
                      <wps:txbx>
                        <w:txbxContent>
                          <w:p w14:paraId="64BBB08E" w14:textId="4BFD7A87" w:rsidR="00087DE4" w:rsidRPr="00087DE4" w:rsidRDefault="00087DE4" w:rsidP="00087DE4">
                            <w:pPr>
                              <w:jc w:val="center"/>
                              <w:rPr>
                                <w:rFonts w:ascii="Cambria Math" w:hAnsi="Cambria Math" w:cs="Arial"/>
                                <w:noProof/>
                                <w:color w:val="EE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DE4">
                              <w:rPr>
                                <w:rFonts w:ascii="Cambria Math" w:hAnsi="Cambria Math" w:cs="Arial"/>
                                <w:noProof/>
                                <w:color w:val="EE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Seth Ricks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E0588" id="_x0000_t202" coordsize="21600,21600" o:spt="202" path="m,l,21600r21600,l21600,xe">
                <v:stroke joinstyle="miter"/>
                <v:path gradientshapeok="t" o:connecttype="rect"/>
              </v:shapetype>
              <v:shape id="Text Box 1" o:spid="_x0000_s1026" type="#_x0000_t202" style="position:absolute;margin-left:43.25pt;margin-top:47.7pt;width:220.7pt;height:4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" filled="f" stroked="f">
                <v:fill o:detectmouseclick="t"/>
                <v:textbox>
                  <w:txbxContent>
                    <w:p w14:paraId="64BBB08E" w14:textId="4BFD7A87" w:rsidR="00087DE4" w:rsidRPr="00087DE4" w:rsidRDefault="00087DE4" w:rsidP="00087DE4">
                      <w:pPr>
                        <w:jc w:val="center"/>
                        <w:rPr>
                          <w:rFonts w:ascii="Cambria Math" w:hAnsi="Cambria Math" w:cs="Arial"/>
                          <w:noProof/>
                          <w:color w:val="EE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DE4">
                        <w:rPr>
                          <w:rFonts w:ascii="Cambria Math" w:hAnsi="Cambria Math" w:cs="Arial"/>
                          <w:noProof/>
                          <w:color w:val="EE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Seth Ricks</w:t>
                      </w:r>
                    </w:p>
                  </w:txbxContent>
                </v:textbox>
              </v:shape>
            </w:pict>
          </mc:Fallback>
        </mc:AlternateContent>
      </w:r>
      <w:r w:rsidR="00B44542" w:rsidRPr="00A006B6">
        <w:rPr>
          <w:noProof/>
          <w:sz w:val="20"/>
          <w:szCs w:val="20"/>
        </w:rPr>
        <w:drawing>
          <wp:inline distT="0" distB="0" distL="0" distR="0" wp14:anchorId="04D6AA5A" wp14:editId="6AB9C901">
            <wp:extent cx="5923084" cy="3123766"/>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3084" cy="3123766"/>
                    </a:xfrm>
                    <a:prstGeom prst="rect">
                      <a:avLst/>
                    </a:prstGeom>
                  </pic:spPr>
                </pic:pic>
              </a:graphicData>
            </a:graphic>
          </wp:inline>
        </w:drawing>
      </w:r>
    </w:p>
    <w:p w14:paraId="04D6A9D8" w14:textId="668E70F2" w:rsidR="00A20746" w:rsidRPr="00A006B6" w:rsidRDefault="001A56FC" w:rsidP="001F36F7">
      <w:r w:rsidRPr="00A006B6">
        <w:rPr>
          <w:b/>
        </w:rPr>
        <w:t>Figure 9</w:t>
      </w:r>
      <w:r w:rsidR="00A20746" w:rsidRPr="00A006B6">
        <w:rPr>
          <w:b/>
        </w:rPr>
        <w:t>:</w:t>
      </w:r>
      <w:r w:rsidR="00A20746" w:rsidRPr="00A006B6">
        <w:t xml:space="preserve"> </w:t>
      </w:r>
      <w:proofErr w:type="spellStart"/>
      <w:r w:rsidR="00A20746" w:rsidRPr="00A006B6">
        <w:t>VirtualBench</w:t>
      </w:r>
      <w:proofErr w:type="spellEnd"/>
      <w:r w:rsidR="00A20746" w:rsidRPr="00A006B6">
        <w:t xml:space="preserve"> Display for Oscilloscope Measurement of 1 kHz, 5 V Peak-to-Peak Sine Wave from FGEN.</w:t>
      </w:r>
    </w:p>
    <w:p w14:paraId="04D6A9D9" w14:textId="77777777" w:rsidR="00F3137A" w:rsidRPr="00A006B6" w:rsidRDefault="00F3137A" w:rsidP="00EC0E35"/>
    <w:p w14:paraId="04D6A9DB" w14:textId="77777777" w:rsidR="00F3137A" w:rsidRPr="00A006B6" w:rsidRDefault="00F3137A" w:rsidP="00F3137A">
      <w:pPr>
        <w:ind w:left="450"/>
      </w:pPr>
    </w:p>
    <w:p w14:paraId="04D6A9DC" w14:textId="48D259E0" w:rsidR="005F6C74" w:rsidRPr="00A006B6" w:rsidRDefault="00033946" w:rsidP="005F6C74">
      <w:pPr>
        <w:rPr>
          <w:b/>
        </w:rPr>
      </w:pPr>
      <w:r w:rsidRPr="00A006B6">
        <w:rPr>
          <w:b/>
        </w:rPr>
        <w:t xml:space="preserve">Part </w:t>
      </w:r>
      <w:r w:rsidR="006015DD" w:rsidRPr="00A006B6">
        <w:rPr>
          <w:b/>
        </w:rPr>
        <w:t>4</w:t>
      </w:r>
      <w:r w:rsidR="005F6C74" w:rsidRPr="00A006B6">
        <w:rPr>
          <w:b/>
        </w:rPr>
        <w:t xml:space="preserve"> </w:t>
      </w:r>
      <w:r w:rsidR="00FB06C9" w:rsidRPr="00A006B6">
        <w:rPr>
          <w:b/>
        </w:rPr>
        <w:t>–</w:t>
      </w:r>
      <w:r w:rsidR="005F6C74" w:rsidRPr="00A006B6">
        <w:rPr>
          <w:b/>
        </w:rPr>
        <w:t xml:space="preserve"> </w:t>
      </w:r>
      <w:r w:rsidR="00D8619F" w:rsidRPr="00A006B6">
        <w:rPr>
          <w:b/>
        </w:rPr>
        <w:t>Waveform Triggering</w:t>
      </w:r>
    </w:p>
    <w:p w14:paraId="04D6A9DD" w14:textId="77777777" w:rsidR="004B31EE" w:rsidRPr="00A006B6" w:rsidRDefault="004B31EE" w:rsidP="00A972E9">
      <w:pPr>
        <w:rPr>
          <w:b/>
          <w:u w:val="single"/>
        </w:rPr>
      </w:pPr>
    </w:p>
    <w:p w14:paraId="04D6A9DE" w14:textId="2A92E099" w:rsidR="00B2693C" w:rsidRPr="00A006B6" w:rsidRDefault="00B2693C" w:rsidP="00D8619F">
      <w:pPr>
        <w:numPr>
          <w:ilvl w:val="0"/>
          <w:numId w:val="22"/>
        </w:numPr>
      </w:pPr>
      <w:r w:rsidRPr="00A006B6">
        <w:t>T</w:t>
      </w:r>
      <w:r w:rsidR="00D8619F" w:rsidRPr="00A006B6">
        <w:t>he</w:t>
      </w:r>
      <w:r w:rsidRPr="00A006B6">
        <w:t xml:space="preserve"> </w:t>
      </w:r>
      <w:proofErr w:type="spellStart"/>
      <w:r w:rsidRPr="00A006B6">
        <w:t>VirtualBench</w:t>
      </w:r>
      <w:proofErr w:type="spellEnd"/>
      <w:r w:rsidRPr="00A006B6">
        <w:t xml:space="preserve"> oscilloscope waveform shown below in</w:t>
      </w:r>
      <w:r w:rsidR="00D8619F" w:rsidRPr="00A006B6">
        <w:t xml:space="preserve"> </w:t>
      </w:r>
      <w:r w:rsidR="001A56FC" w:rsidRPr="00A006B6">
        <w:rPr>
          <w:b/>
        </w:rPr>
        <w:t>Figure 10</w:t>
      </w:r>
      <w:r w:rsidRPr="00A006B6">
        <w:t xml:space="preserve"> illustrate</w:t>
      </w:r>
      <w:r w:rsidR="00805508" w:rsidRPr="00A006B6">
        <w:t>s</w:t>
      </w:r>
      <w:r w:rsidRPr="00A006B6">
        <w:t xml:space="preserve"> the on-screen </w:t>
      </w:r>
      <w:r w:rsidRPr="00A006B6">
        <w:rPr>
          <w:b/>
        </w:rPr>
        <w:t>Trigger Time Reference</w:t>
      </w:r>
      <w:r w:rsidRPr="00A006B6">
        <w:t xml:space="preserve"> and the </w:t>
      </w:r>
      <w:r w:rsidRPr="00A006B6">
        <w:rPr>
          <w:b/>
        </w:rPr>
        <w:t>Trigger Voltage Level</w:t>
      </w:r>
      <w:r w:rsidRPr="00A006B6">
        <w:t xml:space="preserve"> markers. The Trigger Voltage Level can either be adjusted by dragging the </w:t>
      </w:r>
      <w:r w:rsidR="00805508" w:rsidRPr="00A006B6">
        <w:t xml:space="preserve">trigger </w:t>
      </w:r>
      <w:r w:rsidRPr="00A006B6">
        <w:t>m</w:t>
      </w:r>
      <w:r w:rsidR="00805508" w:rsidRPr="00A006B6">
        <w:t xml:space="preserve">arker </w:t>
      </w:r>
      <w:r w:rsidR="00352967" w:rsidRPr="00A006B6">
        <w:t xml:space="preserve">with the mouse </w:t>
      </w:r>
      <w:r w:rsidR="00805508" w:rsidRPr="00A006B6">
        <w:t>or by entering the</w:t>
      </w:r>
      <w:r w:rsidRPr="00A006B6">
        <w:t xml:space="preserve"> number in the </w:t>
      </w:r>
      <w:r w:rsidRPr="00A006B6">
        <w:rPr>
          <w:b/>
        </w:rPr>
        <w:t>Trigger Settings</w:t>
      </w:r>
      <w:r w:rsidRPr="00A006B6">
        <w:t xml:space="preserve"> pane.</w:t>
      </w:r>
    </w:p>
    <w:p w14:paraId="04D6A9DF" w14:textId="77777777" w:rsidR="00DD5B5D" w:rsidRPr="00A006B6" w:rsidRDefault="008C1B6A" w:rsidP="00DD5B5D">
      <w:pPr>
        <w:ind w:left="90"/>
      </w:pPr>
      <w:r w:rsidRPr="00A006B6">
        <w:rPr>
          <w:noProof/>
        </w:rPr>
        <w:drawing>
          <wp:inline distT="0" distB="0" distL="0" distR="0" wp14:anchorId="04D6AA5C" wp14:editId="04D6AA5D">
            <wp:extent cx="5943600" cy="3241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Bench Waveform Trigger1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04D6A9E0" w14:textId="3EB7E130" w:rsidR="00DD5B5D" w:rsidRPr="00A006B6" w:rsidRDefault="001A56FC" w:rsidP="00DD5B5D">
      <w:r w:rsidRPr="00A006B6">
        <w:rPr>
          <w:b/>
        </w:rPr>
        <w:lastRenderedPageBreak/>
        <w:t>Figure 10</w:t>
      </w:r>
      <w:r w:rsidR="00DD5B5D" w:rsidRPr="00A006B6">
        <w:rPr>
          <w:b/>
        </w:rPr>
        <w:t>:</w:t>
      </w:r>
      <w:r w:rsidR="00DD5B5D" w:rsidRPr="00A006B6">
        <w:t xml:space="preserve"> </w:t>
      </w:r>
      <w:proofErr w:type="spellStart"/>
      <w:r w:rsidR="00DD5B5D" w:rsidRPr="00A006B6">
        <w:t>VirtualBench</w:t>
      </w:r>
      <w:proofErr w:type="spellEnd"/>
      <w:r w:rsidR="00DD5B5D" w:rsidRPr="00A006B6">
        <w:t xml:space="preserve"> Display for Oscilloscope Measurement Illustrating Trigger Time Reference and Trigger Voltage Level Markers.</w:t>
      </w:r>
    </w:p>
    <w:p w14:paraId="04D6A9E1" w14:textId="77777777" w:rsidR="00DD5B5D" w:rsidRPr="00A006B6" w:rsidRDefault="00DD5B5D" w:rsidP="00DD5B5D">
      <w:pPr>
        <w:ind w:left="450"/>
      </w:pPr>
    </w:p>
    <w:p w14:paraId="04D6A9E2" w14:textId="77777777" w:rsidR="00DD5B5D" w:rsidRPr="00A006B6" w:rsidRDefault="007649DD" w:rsidP="00E536E7">
      <w:pPr>
        <w:numPr>
          <w:ilvl w:val="0"/>
          <w:numId w:val="22"/>
        </w:numPr>
      </w:pPr>
      <w:r w:rsidRPr="00A006B6">
        <w:t xml:space="preserve">Go back to measuring a 1 kHz, 5 V peak-to-peak sine wave with 0 V DC Offset on </w:t>
      </w:r>
      <w:r w:rsidR="00D63418" w:rsidRPr="00A006B6">
        <w:t>CH 1</w:t>
      </w:r>
      <w:r w:rsidRPr="00A006B6">
        <w:t>. In th</w:t>
      </w:r>
      <w:r w:rsidR="00B2693C" w:rsidRPr="00A006B6">
        <w:t xml:space="preserve">e </w:t>
      </w:r>
      <w:r w:rsidR="00B2693C" w:rsidRPr="00A006B6">
        <w:rPr>
          <w:b/>
        </w:rPr>
        <w:t>Trigger Settings</w:t>
      </w:r>
      <w:r w:rsidRPr="00A006B6">
        <w:t xml:space="preserve"> pane,</w:t>
      </w:r>
      <w:r w:rsidR="00B2693C" w:rsidRPr="00A006B6">
        <w:t xml:space="preserve"> toggle back-and-forth the trigger </w:t>
      </w:r>
      <w:r w:rsidR="00B2693C" w:rsidRPr="00A006B6">
        <w:rPr>
          <w:b/>
        </w:rPr>
        <w:t>Edge Direction</w:t>
      </w:r>
      <w:r w:rsidR="00B2693C" w:rsidRPr="00A006B6">
        <w:t xml:space="preserve"> from </w:t>
      </w:r>
      <w:r w:rsidR="00FE4412" w:rsidRPr="00A006B6">
        <w:rPr>
          <w:b/>
        </w:rPr>
        <w:t>R</w:t>
      </w:r>
      <w:r w:rsidR="00B2693C" w:rsidRPr="00A006B6">
        <w:rPr>
          <w:b/>
        </w:rPr>
        <w:t>ising</w:t>
      </w:r>
      <w:r w:rsidR="00B2693C" w:rsidRPr="00A006B6">
        <w:t xml:space="preserve"> (positive) to </w:t>
      </w:r>
      <w:r w:rsidR="00FE4412" w:rsidRPr="00A006B6">
        <w:rPr>
          <w:b/>
        </w:rPr>
        <w:t>F</w:t>
      </w:r>
      <w:r w:rsidR="00B2693C" w:rsidRPr="00A006B6">
        <w:rPr>
          <w:b/>
        </w:rPr>
        <w:t>alling</w:t>
      </w:r>
      <w:r w:rsidR="00B2693C" w:rsidRPr="00A006B6">
        <w:t xml:space="preserve"> (negative) while observing the waveform </w:t>
      </w:r>
      <w:r w:rsidR="00FE4412" w:rsidRPr="00A006B6">
        <w:t xml:space="preserve">crossing the center graticule </w:t>
      </w:r>
      <w:r w:rsidR="00DD5B5D" w:rsidRPr="00A006B6">
        <w:t xml:space="preserve">(grid) </w:t>
      </w:r>
      <w:r w:rsidR="00FE4412" w:rsidRPr="00A006B6">
        <w:t xml:space="preserve">of the display. </w:t>
      </w:r>
    </w:p>
    <w:p w14:paraId="04D6A9E3" w14:textId="16D1E93F" w:rsidR="00B2693C" w:rsidRPr="00A006B6" w:rsidRDefault="007649DD" w:rsidP="00E536E7">
      <w:pPr>
        <w:numPr>
          <w:ilvl w:val="0"/>
          <w:numId w:val="22"/>
        </w:numPr>
      </w:pPr>
      <w:r w:rsidRPr="00A006B6">
        <w:t>Next w</w:t>
      </w:r>
      <w:r w:rsidR="00F5306C" w:rsidRPr="00A006B6">
        <w:t>ith trigger type</w:t>
      </w:r>
      <w:r w:rsidR="00B2693C" w:rsidRPr="00A006B6">
        <w:t xml:space="preserve"> set to </w:t>
      </w:r>
      <w:r w:rsidR="00B2693C" w:rsidRPr="00A006B6">
        <w:rPr>
          <w:b/>
        </w:rPr>
        <w:t>Auto</w:t>
      </w:r>
      <w:r w:rsidR="00B2693C" w:rsidRPr="00A006B6">
        <w:t xml:space="preserve">, increase the </w:t>
      </w:r>
      <w:r w:rsidR="00B2693C" w:rsidRPr="00A006B6">
        <w:rPr>
          <w:b/>
        </w:rPr>
        <w:t>Trigger Voltage Level</w:t>
      </w:r>
      <w:r w:rsidR="00B2693C" w:rsidRPr="00A006B6">
        <w:t xml:space="preserve"> </w:t>
      </w:r>
      <w:r w:rsidR="00F5306C" w:rsidRPr="00A006B6">
        <w:t xml:space="preserve">to approximately 3 V, </w:t>
      </w:r>
      <w:r w:rsidR="00991649" w:rsidRPr="00A006B6">
        <w:t>to</w:t>
      </w:r>
      <w:r w:rsidR="00B2693C" w:rsidRPr="00A006B6">
        <w:t xml:space="preserve"> be above the peak value of the sine wave, and observe the resulting waveform.</w:t>
      </w:r>
    </w:p>
    <w:p w14:paraId="04D6A9E4" w14:textId="77777777" w:rsidR="00DD5B5D" w:rsidRPr="00A006B6" w:rsidRDefault="00B2693C" w:rsidP="008C1B6A">
      <w:pPr>
        <w:numPr>
          <w:ilvl w:val="0"/>
          <w:numId w:val="22"/>
        </w:numPr>
      </w:pPr>
      <w:r w:rsidRPr="00A006B6">
        <w:t>Next reduce th</w:t>
      </w:r>
      <w:r w:rsidR="00F5306C" w:rsidRPr="00A006B6">
        <w:t xml:space="preserve">e </w:t>
      </w:r>
      <w:r w:rsidR="00F5306C" w:rsidRPr="00A006B6">
        <w:rPr>
          <w:b/>
        </w:rPr>
        <w:t>Trigger Voltage Level</w:t>
      </w:r>
      <w:r w:rsidR="00F5306C" w:rsidRPr="00A006B6">
        <w:t xml:space="preserve"> to near </w:t>
      </w:r>
      <w:r w:rsidRPr="00A006B6">
        <w:t>0 V</w:t>
      </w:r>
      <w:r w:rsidR="00F5306C" w:rsidRPr="00A006B6">
        <w:t xml:space="preserve"> and set the trigger type to </w:t>
      </w:r>
      <w:r w:rsidR="00F5306C" w:rsidRPr="00A006B6">
        <w:rPr>
          <w:b/>
        </w:rPr>
        <w:t>Normal</w:t>
      </w:r>
      <w:r w:rsidR="00F5306C" w:rsidRPr="00A006B6">
        <w:t>.</w:t>
      </w:r>
    </w:p>
    <w:p w14:paraId="04D6A9E5" w14:textId="77C875A4" w:rsidR="008C1B6A" w:rsidRPr="00A006B6" w:rsidRDefault="008C1B6A" w:rsidP="00D8619F">
      <w:pPr>
        <w:numPr>
          <w:ilvl w:val="0"/>
          <w:numId w:val="22"/>
        </w:numPr>
      </w:pPr>
      <w:r w:rsidRPr="00A006B6">
        <w:t>Again</w:t>
      </w:r>
      <w:r w:rsidR="00CE09A6" w:rsidRPr="00A006B6">
        <w:t>,</w:t>
      </w:r>
      <w:r w:rsidRPr="00A006B6">
        <w:t xml:space="preserve"> increase the </w:t>
      </w:r>
      <w:r w:rsidRPr="00A006B6">
        <w:rPr>
          <w:b/>
        </w:rPr>
        <w:t>Trigger Voltage Level</w:t>
      </w:r>
      <w:r w:rsidRPr="00A006B6">
        <w:t xml:space="preserve"> to approximately 3 V, </w:t>
      </w:r>
      <w:r w:rsidR="00991649" w:rsidRPr="00A006B6">
        <w:t>to</w:t>
      </w:r>
      <w:r w:rsidRPr="00A006B6">
        <w:t xml:space="preserve"> be above the peak value of the sine wave, and observe the displayed waveform.</w:t>
      </w:r>
    </w:p>
    <w:p w14:paraId="04D6A9E6" w14:textId="7D573EA4" w:rsidR="008C1B6A" w:rsidRPr="00A006B6" w:rsidRDefault="008C1B6A" w:rsidP="00D8619F">
      <w:pPr>
        <w:numPr>
          <w:ilvl w:val="0"/>
          <w:numId w:val="22"/>
        </w:numPr>
      </w:pPr>
      <w:r w:rsidRPr="00A006B6">
        <w:t xml:space="preserve">Next add a 1 V DC Offset to the FGEN sine wave output so that the sine wave peak exceeds the 3 V trigger </w:t>
      </w:r>
      <w:r w:rsidR="00CE09A6" w:rsidRPr="00A006B6">
        <w:t>level and</w:t>
      </w:r>
      <w:r w:rsidRPr="00A006B6">
        <w:t xml:space="preserve"> observe what happens to the displayed waveform.</w:t>
      </w:r>
    </w:p>
    <w:p w14:paraId="04D6A9E7" w14:textId="77777777" w:rsidR="00DD5B5D" w:rsidRPr="00A006B6" w:rsidRDefault="00DD5B5D" w:rsidP="00DD5B5D">
      <w:pPr>
        <w:pStyle w:val="ListParagraph"/>
        <w:rPr>
          <w:rFonts w:ascii="Times New Roman" w:hAnsi="Times New Roman"/>
        </w:rPr>
      </w:pPr>
    </w:p>
    <w:p w14:paraId="04D6A9E8" w14:textId="14DDB4CE" w:rsidR="00D8619F" w:rsidRPr="00A006B6" w:rsidRDefault="0086325F" w:rsidP="0086325F">
      <w:r w:rsidRPr="00A006B6">
        <w:rPr>
          <w:b/>
        </w:rPr>
        <w:t xml:space="preserve">Part </w:t>
      </w:r>
      <w:r w:rsidR="00EB0F40" w:rsidRPr="00A006B6">
        <w:rPr>
          <w:b/>
        </w:rPr>
        <w:t>5</w:t>
      </w:r>
      <w:r w:rsidRPr="00A006B6">
        <w:rPr>
          <w:b/>
        </w:rPr>
        <w:t xml:space="preserve"> – </w:t>
      </w:r>
      <w:r w:rsidR="00EA60ED" w:rsidRPr="00A006B6">
        <w:rPr>
          <w:b/>
        </w:rPr>
        <w:t xml:space="preserve">DC and AC </w:t>
      </w:r>
      <w:r w:rsidRPr="00A006B6">
        <w:rPr>
          <w:b/>
        </w:rPr>
        <w:t>Input Coupling</w:t>
      </w:r>
    </w:p>
    <w:p w14:paraId="04D6A9E9" w14:textId="77777777" w:rsidR="007649DD" w:rsidRPr="00A006B6" w:rsidRDefault="007649DD" w:rsidP="0086325F"/>
    <w:p w14:paraId="04D6A9EA" w14:textId="77777777" w:rsidR="00C71744" w:rsidRPr="00A006B6" w:rsidRDefault="00C71744" w:rsidP="007649DD">
      <w:pPr>
        <w:numPr>
          <w:ilvl w:val="0"/>
          <w:numId w:val="23"/>
        </w:numPr>
      </w:pPr>
      <w:r w:rsidRPr="00A006B6">
        <w:t xml:space="preserve">Set the FGEN to output a 1 kHz, 5 V peak-to-peak sine wave with 0 V DC Offset on </w:t>
      </w:r>
      <w:r w:rsidR="00D63418" w:rsidRPr="00A006B6">
        <w:t>CH 1</w:t>
      </w:r>
      <w:r w:rsidRPr="00A006B6">
        <w:t xml:space="preserve"> with </w:t>
      </w:r>
      <w:r w:rsidRPr="00A006B6">
        <w:rPr>
          <w:b/>
        </w:rPr>
        <w:t>Auto</w:t>
      </w:r>
      <w:r w:rsidRPr="00A006B6">
        <w:t xml:space="preserve"> triggering, a 10X probe and DC Coupling, invoking the </w:t>
      </w:r>
      <w:r w:rsidRPr="00A006B6">
        <w:rPr>
          <w:b/>
        </w:rPr>
        <w:t>Auto</w:t>
      </w:r>
      <w:r w:rsidRPr="00A006B6">
        <w:t xml:space="preserve"> Setup option.</w:t>
      </w:r>
    </w:p>
    <w:p w14:paraId="04D6A9EB" w14:textId="77777777" w:rsidR="00352967" w:rsidRPr="00A006B6" w:rsidRDefault="00781EFE" w:rsidP="007649DD">
      <w:pPr>
        <w:numPr>
          <w:ilvl w:val="0"/>
          <w:numId w:val="23"/>
        </w:numPr>
      </w:pPr>
      <w:r w:rsidRPr="00A006B6">
        <w:t>Set</w:t>
      </w:r>
      <w:r w:rsidR="00352967" w:rsidRPr="00A006B6">
        <w:t xml:space="preserve"> the CH 1 vertical scale to 2 V/division.</w:t>
      </w:r>
    </w:p>
    <w:p w14:paraId="04D6A9EC" w14:textId="77777777" w:rsidR="00C71744" w:rsidRPr="00A006B6" w:rsidRDefault="002216BA" w:rsidP="007649DD">
      <w:pPr>
        <w:numPr>
          <w:ilvl w:val="0"/>
          <w:numId w:val="23"/>
        </w:numPr>
      </w:pPr>
      <w:r w:rsidRPr="00A006B6">
        <w:t xml:space="preserve">Change the DC Offset voltage on the FGEN output from 0 V to 5 V, </w:t>
      </w:r>
      <w:r w:rsidR="00781EFE" w:rsidRPr="00A006B6">
        <w:t xml:space="preserve">then to -5 V, then back to 0 V, </w:t>
      </w:r>
      <w:r w:rsidRPr="00A006B6">
        <w:t>observing the waveform display.</w:t>
      </w:r>
    </w:p>
    <w:p w14:paraId="04D6A9ED" w14:textId="77777777" w:rsidR="002216BA" w:rsidRPr="00A006B6" w:rsidRDefault="00026D4A" w:rsidP="007649DD">
      <w:pPr>
        <w:numPr>
          <w:ilvl w:val="0"/>
          <w:numId w:val="23"/>
        </w:numPr>
      </w:pPr>
      <w:r w:rsidRPr="00A006B6">
        <w:t xml:space="preserve">Change the </w:t>
      </w:r>
      <w:r w:rsidR="00D63418" w:rsidRPr="00A006B6">
        <w:t>CH 1</w:t>
      </w:r>
      <w:r w:rsidRPr="00A006B6">
        <w:t xml:space="preserve"> setting</w:t>
      </w:r>
      <w:r w:rsidR="002216BA" w:rsidRPr="00A006B6">
        <w:t xml:space="preserve"> from DC to AC coupling, which refers to the </w:t>
      </w:r>
      <w:r w:rsidRPr="00A006B6">
        <w:t>input signal coupling to the oscilloscope.</w:t>
      </w:r>
    </w:p>
    <w:p w14:paraId="04D6A9EE" w14:textId="77777777" w:rsidR="00026D4A" w:rsidRPr="00A006B6" w:rsidRDefault="00026D4A" w:rsidP="007649DD">
      <w:pPr>
        <w:numPr>
          <w:ilvl w:val="0"/>
          <w:numId w:val="23"/>
        </w:numPr>
      </w:pPr>
      <w:r w:rsidRPr="00A006B6">
        <w:t>Change the DC Offset voltage on the FGEN output from 5 V to -5 V, then back to 0 V, observing the waveform display</w:t>
      </w:r>
      <w:r w:rsidR="00352967" w:rsidRPr="00A006B6">
        <w:t xml:space="preserve"> with AC coupling</w:t>
      </w:r>
      <w:r w:rsidRPr="00A006B6">
        <w:t>.</w:t>
      </w:r>
    </w:p>
    <w:p w14:paraId="04D6A9EF" w14:textId="77777777" w:rsidR="00026D4A" w:rsidRPr="00A006B6" w:rsidRDefault="00026D4A" w:rsidP="007649DD">
      <w:pPr>
        <w:numPr>
          <w:ilvl w:val="0"/>
          <w:numId w:val="23"/>
        </w:numPr>
      </w:pPr>
      <w:r w:rsidRPr="00A006B6">
        <w:t xml:space="preserve">Change the </w:t>
      </w:r>
      <w:r w:rsidR="00D63418" w:rsidRPr="00A006B6">
        <w:t>CH 1</w:t>
      </w:r>
      <w:r w:rsidRPr="00A006B6">
        <w:t xml:space="preserve"> </w:t>
      </w:r>
      <w:r w:rsidR="00781EFE" w:rsidRPr="00A006B6">
        <w:t>coupling setting</w:t>
      </w:r>
      <w:r w:rsidRPr="00A006B6">
        <w:t xml:space="preserve"> to DC coupling,</w:t>
      </w:r>
    </w:p>
    <w:p w14:paraId="04D6A9F0" w14:textId="77777777" w:rsidR="00BB7EE7" w:rsidRPr="00A006B6" w:rsidRDefault="00781EFE" w:rsidP="007649DD">
      <w:pPr>
        <w:numPr>
          <w:ilvl w:val="0"/>
          <w:numId w:val="23"/>
        </w:numPr>
      </w:pPr>
      <w:r w:rsidRPr="00A006B6">
        <w:t>With the C</w:t>
      </w:r>
      <w:r w:rsidR="001F293E" w:rsidRPr="00A006B6">
        <w:t>H 1 vertical resolution set to 500</w:t>
      </w:r>
      <w:r w:rsidRPr="00A006B6">
        <w:t xml:space="preserve"> </w:t>
      </w:r>
      <w:r w:rsidR="001F293E" w:rsidRPr="00A006B6">
        <w:t>m</w:t>
      </w:r>
      <w:r w:rsidRPr="00A006B6">
        <w:t>V/division, s</w:t>
      </w:r>
      <w:r w:rsidR="0062636E" w:rsidRPr="00A006B6">
        <w:t xml:space="preserve">et the FGEN output to a 1 kHz sine wave with an amplitude </w:t>
      </w:r>
      <w:r w:rsidR="00EA60ED" w:rsidRPr="00A006B6">
        <w:t>of 0.05</w:t>
      </w:r>
      <w:r w:rsidR="00026D4A" w:rsidRPr="00A006B6">
        <w:t xml:space="preserve"> V peak-to-peak, and then add</w:t>
      </w:r>
      <w:r w:rsidR="00EA60ED" w:rsidRPr="00A006B6">
        <w:t xml:space="preserve"> a 1</w:t>
      </w:r>
      <w:r w:rsidR="0062636E" w:rsidRPr="00A006B6">
        <w:t xml:space="preserve"> V DC Offset voltage</w:t>
      </w:r>
      <w:r w:rsidR="00026D4A" w:rsidRPr="00A006B6">
        <w:t>, observing the resulting waveform.</w:t>
      </w:r>
    </w:p>
    <w:p w14:paraId="04D6A9F1" w14:textId="77777777" w:rsidR="00BB7EE7" w:rsidRPr="00A006B6" w:rsidRDefault="0062636E" w:rsidP="00BB7EE7">
      <w:pPr>
        <w:numPr>
          <w:ilvl w:val="0"/>
          <w:numId w:val="23"/>
        </w:numPr>
      </w:pPr>
      <w:r w:rsidRPr="00A006B6">
        <w:t xml:space="preserve">Change the </w:t>
      </w:r>
      <w:r w:rsidR="00D63418" w:rsidRPr="00A006B6">
        <w:t>CH 1</w:t>
      </w:r>
      <w:r w:rsidRPr="00A006B6">
        <w:t xml:space="preserve"> input coupling from DC to AC</w:t>
      </w:r>
      <w:r w:rsidR="00BB7EE7" w:rsidRPr="00A006B6">
        <w:t>, then</w:t>
      </w:r>
      <w:r w:rsidR="00026D4A" w:rsidRPr="00A006B6">
        <w:t xml:space="preserve"> adjust</w:t>
      </w:r>
      <w:r w:rsidR="00BB7EE7" w:rsidRPr="00A006B6">
        <w:t xml:space="preserve"> the vertical scale to 100 mV/division. In the Trigger settings invoke Noise Reject, which should allow you to trigger on this relatively small AC signal riding atop a large DC offset voltage.</w:t>
      </w:r>
    </w:p>
    <w:p w14:paraId="04D6A9F2" w14:textId="484EC0CF" w:rsidR="00026D4A" w:rsidRPr="00A006B6" w:rsidRDefault="00026D4A" w:rsidP="00BB7EE7">
      <w:pPr>
        <w:numPr>
          <w:ilvl w:val="0"/>
          <w:numId w:val="23"/>
        </w:numPr>
      </w:pPr>
      <w:r w:rsidRPr="00A006B6">
        <w:t xml:space="preserve">Next change the probe slide switch and channel configuration from 10X to </w:t>
      </w:r>
      <w:r w:rsidR="00A41B12" w:rsidRPr="00A006B6">
        <w:t>1X and</w:t>
      </w:r>
      <w:r w:rsidR="00A812D3" w:rsidRPr="00A006B6">
        <w:t xml:space="preserve"> adjust the vertical sc</w:t>
      </w:r>
      <w:r w:rsidR="000A5AC6" w:rsidRPr="00A006B6">
        <w:t>ale to 10 mV/division</w:t>
      </w:r>
      <w:r w:rsidR="00A812D3" w:rsidRPr="00A006B6">
        <w:t>.</w:t>
      </w:r>
      <w:r w:rsidR="00C35C3F" w:rsidRPr="00A006B6">
        <w:t xml:space="preserve"> This is the most sensitive vertical scale available on the </w:t>
      </w:r>
      <w:proofErr w:type="spellStart"/>
      <w:r w:rsidR="00C35C3F" w:rsidRPr="00A006B6">
        <w:t>VirtualBench</w:t>
      </w:r>
      <w:proofErr w:type="spellEnd"/>
      <w:r w:rsidR="00C35C3F" w:rsidRPr="00A006B6">
        <w:t xml:space="preserve"> </w:t>
      </w:r>
      <w:r w:rsidR="00283AD1" w:rsidRPr="00A006B6">
        <w:t>oscilloscope and</w:t>
      </w:r>
      <w:r w:rsidR="00F85183" w:rsidRPr="00A006B6">
        <w:t xml:space="preserve"> will be needed for a </w:t>
      </w:r>
      <w:r w:rsidR="005E3A29" w:rsidRPr="00A006B6">
        <w:t>good ripple rejection measurement for the upcoming Power Supply Project.</w:t>
      </w:r>
    </w:p>
    <w:p w14:paraId="24FD3098" w14:textId="2AEA44C3" w:rsidR="00033BBC" w:rsidRPr="00A006B6" w:rsidRDefault="003C7963" w:rsidP="00033BBC">
      <w:pPr>
        <w:numPr>
          <w:ilvl w:val="0"/>
          <w:numId w:val="23"/>
        </w:numPr>
      </w:pPr>
      <w:r w:rsidRPr="00A006B6">
        <w:t>C</w:t>
      </w:r>
      <w:r w:rsidR="00033BBC" w:rsidRPr="00A006B6">
        <w:t>hange the probe slide switch and channel configuration back from 1X to 10X, as this is the most common setting.</w:t>
      </w:r>
    </w:p>
    <w:p w14:paraId="1ABC1D56" w14:textId="27B4DFAD" w:rsidR="009437CE" w:rsidRPr="00A006B6" w:rsidRDefault="009437CE" w:rsidP="00033BBC">
      <w:pPr>
        <w:numPr>
          <w:ilvl w:val="0"/>
          <w:numId w:val="23"/>
        </w:numPr>
      </w:pPr>
      <w:r w:rsidRPr="00A006B6">
        <w:t>Done.</w:t>
      </w:r>
    </w:p>
    <w:p w14:paraId="07500C86" w14:textId="77777777" w:rsidR="00033BBC" w:rsidRPr="00A006B6" w:rsidRDefault="00033BBC" w:rsidP="00033BBC">
      <w:pPr>
        <w:ind w:left="450"/>
      </w:pPr>
    </w:p>
    <w:p w14:paraId="04D6A9F3" w14:textId="77777777" w:rsidR="0052425B" w:rsidRPr="00A006B6" w:rsidRDefault="00BB7EE7" w:rsidP="00BB7EE7">
      <w:r w:rsidRPr="00A006B6">
        <w:t xml:space="preserve"> </w:t>
      </w:r>
    </w:p>
    <w:p w14:paraId="04D6A9F4" w14:textId="4E33B786" w:rsidR="00507193" w:rsidRPr="00A006B6" w:rsidRDefault="00507193" w:rsidP="00507193">
      <w:r w:rsidRPr="00A006B6">
        <w:rPr>
          <w:b/>
          <w:u w:val="single"/>
        </w:rPr>
        <w:t>Di</w:t>
      </w:r>
      <w:r w:rsidR="006F1D0A" w:rsidRPr="00A006B6">
        <w:rPr>
          <w:b/>
          <w:u w:val="single"/>
        </w:rPr>
        <w:t xml:space="preserve">scussion and </w:t>
      </w:r>
      <w:proofErr w:type="gramStart"/>
      <w:r w:rsidR="006F1D0A" w:rsidRPr="00A006B6">
        <w:rPr>
          <w:b/>
          <w:u w:val="single"/>
        </w:rPr>
        <w:t>Conclusions Questions</w:t>
      </w:r>
      <w:proofErr w:type="gramEnd"/>
      <w:r w:rsidRPr="00A006B6">
        <w:rPr>
          <w:b/>
          <w:u w:val="single"/>
        </w:rPr>
        <w:t>:</w:t>
      </w:r>
      <w:r w:rsidR="005B725C" w:rsidRPr="00A006B6">
        <w:rPr>
          <w:bCs/>
        </w:rPr>
        <w:t xml:space="preserve"> (For the following questions use your own words along with complete sentences.</w:t>
      </w:r>
      <w:r w:rsidR="0060093F" w:rsidRPr="00A006B6">
        <w:rPr>
          <w:bCs/>
        </w:rPr>
        <w:t xml:space="preserve"> Points are to be deducted for AI generated answers</w:t>
      </w:r>
      <w:r w:rsidR="005B725C" w:rsidRPr="00A006B6">
        <w:rPr>
          <w:bCs/>
        </w:rPr>
        <w:t>.)</w:t>
      </w:r>
    </w:p>
    <w:p w14:paraId="04D6A9F5" w14:textId="77777777" w:rsidR="00125BB8" w:rsidRPr="00A006B6" w:rsidRDefault="00125BB8" w:rsidP="00125BB8"/>
    <w:p w14:paraId="04D6A9F6" w14:textId="6460AB83" w:rsidR="000A5AC6" w:rsidRPr="00A006B6" w:rsidRDefault="000A5AC6" w:rsidP="00F9313A">
      <w:pPr>
        <w:numPr>
          <w:ilvl w:val="0"/>
          <w:numId w:val="16"/>
        </w:numPr>
      </w:pPr>
      <w:r w:rsidRPr="00A006B6">
        <w:lastRenderedPageBreak/>
        <w:t xml:space="preserve">Using the Thevenin Equivalent circuit of </w:t>
      </w:r>
      <w:r w:rsidRPr="00A006B6">
        <w:rPr>
          <w:b/>
        </w:rPr>
        <w:t>Figure 7</w:t>
      </w:r>
      <w:r w:rsidRPr="00A006B6">
        <w:t xml:space="preserve">, along with your measured results from </w:t>
      </w:r>
      <w:r w:rsidRPr="00A006B6">
        <w:rPr>
          <w:b/>
        </w:rPr>
        <w:t>Table 1</w:t>
      </w:r>
      <w:r w:rsidRPr="00A006B6">
        <w:t xml:space="preserve">, calculate the </w:t>
      </w:r>
      <w:r w:rsidR="0098379C" w:rsidRPr="00A006B6">
        <w:t xml:space="preserve">oscilloscope </w:t>
      </w:r>
      <w:r w:rsidRPr="00A006B6">
        <w:t xml:space="preserve">input </w:t>
      </w:r>
      <w:r w:rsidR="0098379C" w:rsidRPr="00A006B6">
        <w:t>resistance</w:t>
      </w:r>
      <w:r w:rsidR="00F9313A" w:rsidRPr="00A006B6">
        <w:t>/impedance</w:t>
      </w:r>
      <w:r w:rsidRPr="00A006B6">
        <w:t xml:space="preserve"> you observed for DC voltage measurements with the </w:t>
      </w:r>
      <w:r w:rsidR="0098379C" w:rsidRPr="00A006B6">
        <w:t xml:space="preserve">1X and 10X oscilloscope probes. </w:t>
      </w:r>
      <w:r w:rsidR="00F9313A" w:rsidRPr="00A006B6">
        <w:t>Rather than specifying input resistance, o</w:t>
      </w:r>
      <w:r w:rsidR="0098379C" w:rsidRPr="00A006B6">
        <w:t xml:space="preserve">scilloscope manufacturers </w:t>
      </w:r>
      <w:r w:rsidR="00F9313A" w:rsidRPr="00A006B6">
        <w:t xml:space="preserve">specify </w:t>
      </w:r>
      <w:r w:rsidR="0098379C" w:rsidRPr="00A006B6">
        <w:t>input impedance, although f</w:t>
      </w:r>
      <w:r w:rsidRPr="00A006B6">
        <w:t xml:space="preserve">or low-frequency measurements </w:t>
      </w:r>
      <w:r w:rsidR="00F9313A" w:rsidRPr="00A006B6">
        <w:t xml:space="preserve">with DC coupling </w:t>
      </w:r>
      <w:r w:rsidRPr="00A006B6">
        <w:t>the input impedance essentially e</w:t>
      </w:r>
      <w:r w:rsidR="00B87ECF" w:rsidRPr="00A006B6">
        <w:t>qual</w:t>
      </w:r>
      <w:r w:rsidR="00F9313A" w:rsidRPr="00A006B6">
        <w:t xml:space="preserve">s </w:t>
      </w:r>
      <w:r w:rsidR="00B87ECF" w:rsidRPr="00A006B6">
        <w:t>the input resistance. (8</w:t>
      </w:r>
      <w:r w:rsidRPr="00A006B6">
        <w:t xml:space="preserve"> points total</w:t>
      </w:r>
      <w:r w:rsidR="00AF529C" w:rsidRPr="00A006B6">
        <w:t>, 4 points each.</w:t>
      </w:r>
      <w:r w:rsidRPr="00A006B6">
        <w:t>)</w:t>
      </w:r>
    </w:p>
    <w:p w14:paraId="04D6A9F7" w14:textId="77777777" w:rsidR="000A5AC6" w:rsidRPr="00A006B6" w:rsidRDefault="000A5AC6" w:rsidP="000A5AC6"/>
    <w:p w14:paraId="04D6A9F8" w14:textId="1A790071" w:rsidR="000A5AC6" w:rsidRPr="00A006B6" w:rsidRDefault="000A5AC6" w:rsidP="000A5AC6">
      <w:pPr>
        <w:rPr>
          <w:color w:val="2E74B5" w:themeColor="accent1" w:themeShade="BF"/>
        </w:rPr>
      </w:pPr>
      <w:r w:rsidRPr="00A006B6">
        <w:t>Z</w:t>
      </w:r>
      <w:r w:rsidR="005D1CF9" w:rsidRPr="00A006B6">
        <w:rPr>
          <w:vertAlign w:val="subscript"/>
        </w:rPr>
        <w:t>in_1X</w:t>
      </w:r>
      <w:r w:rsidR="007D5BF9" w:rsidRPr="00A006B6">
        <w:rPr>
          <w:vertAlign w:val="subscript"/>
        </w:rPr>
        <w:t xml:space="preserve"> </w:t>
      </w:r>
      <w:r w:rsidR="007D5BF9" w:rsidRPr="00A006B6">
        <w:rPr>
          <w:color w:val="2E74B5" w:themeColor="accent1" w:themeShade="BF"/>
        </w:rPr>
        <w:t xml:space="preserve">= </w:t>
      </w:r>
      <w:r w:rsidR="002B064B" w:rsidRPr="00A006B6">
        <w:rPr>
          <w:color w:val="2E74B5" w:themeColor="accent1" w:themeShade="BF"/>
        </w:rPr>
        <w:t>0.9 M</w:t>
      </w:r>
      <w:r w:rsidR="00195677" w:rsidRPr="00A006B6">
        <w:rPr>
          <w:color w:val="2E74B5" w:themeColor="accent1" w:themeShade="BF"/>
        </w:rPr>
        <w:t>Ω</w:t>
      </w:r>
      <w:r w:rsidR="007D5BF9" w:rsidRPr="00A006B6">
        <w:rPr>
          <w:color w:val="2E74B5" w:themeColor="accent1" w:themeShade="BF"/>
        </w:rPr>
        <w:t xml:space="preserve"> </w:t>
      </w:r>
    </w:p>
    <w:p w14:paraId="60B59C9E" w14:textId="77777777" w:rsidR="000310A6" w:rsidRPr="00A006B6" w:rsidRDefault="000310A6" w:rsidP="000A5AC6"/>
    <w:p w14:paraId="04D6A9F9" w14:textId="2545A5FE" w:rsidR="000A5AC6" w:rsidRPr="00A006B6" w:rsidRDefault="000A5AC6" w:rsidP="000A5AC6">
      <w:r w:rsidRPr="00A006B6">
        <w:t>Z</w:t>
      </w:r>
      <w:r w:rsidR="005D1CF9" w:rsidRPr="00A006B6">
        <w:rPr>
          <w:vertAlign w:val="subscript"/>
        </w:rPr>
        <w:t>in_10X</w:t>
      </w:r>
      <w:r w:rsidR="007D5BF9" w:rsidRPr="00A006B6">
        <w:t xml:space="preserve"> = </w:t>
      </w:r>
      <w:r w:rsidR="002B064B" w:rsidRPr="00A006B6">
        <w:rPr>
          <w:color w:val="2E74B5" w:themeColor="accent1" w:themeShade="BF"/>
        </w:rPr>
        <w:t>9</w:t>
      </w:r>
      <w:r w:rsidR="00195677" w:rsidRPr="00A006B6">
        <w:rPr>
          <w:color w:val="2E74B5" w:themeColor="accent1" w:themeShade="BF"/>
        </w:rPr>
        <w:t>.</w:t>
      </w:r>
      <w:r w:rsidR="0013697D" w:rsidRPr="00A006B6">
        <w:rPr>
          <w:color w:val="2E74B5" w:themeColor="accent1" w:themeShade="BF"/>
        </w:rPr>
        <w:t>2</w:t>
      </w:r>
      <w:r w:rsidR="002B064B" w:rsidRPr="00A006B6">
        <w:rPr>
          <w:color w:val="2E74B5" w:themeColor="accent1" w:themeShade="BF"/>
        </w:rPr>
        <w:t xml:space="preserve"> MΩ</w:t>
      </w:r>
    </w:p>
    <w:p w14:paraId="04D6A9FA" w14:textId="77777777" w:rsidR="000A5AC6" w:rsidRPr="00A006B6" w:rsidRDefault="000A5AC6" w:rsidP="000A5AC6"/>
    <w:p w14:paraId="04D6AA01" w14:textId="77777777" w:rsidR="000A5AC6" w:rsidRPr="00A006B6" w:rsidRDefault="000A5AC6" w:rsidP="000A5AC6"/>
    <w:p w14:paraId="04D6AA03" w14:textId="0FD7F1A0" w:rsidR="000A5AC6" w:rsidRPr="00A006B6" w:rsidRDefault="000A5AC6" w:rsidP="00FB5776">
      <w:pPr>
        <w:numPr>
          <w:ilvl w:val="0"/>
          <w:numId w:val="16"/>
        </w:numPr>
      </w:pPr>
      <w:r w:rsidRPr="00A006B6">
        <w:t>Input impedance speci</w:t>
      </w:r>
      <w:r w:rsidR="00C35C3F" w:rsidRPr="00A006B6">
        <w:t>fications for oscilloscopes including probes are</w:t>
      </w:r>
      <w:r w:rsidRPr="00A006B6">
        <w:t xml:space="preserve"> </w:t>
      </w:r>
      <w:r w:rsidR="00C35C3F" w:rsidRPr="00A006B6">
        <w:t>usually</w:t>
      </w:r>
      <w:r w:rsidR="00B87ECF" w:rsidRPr="00A006B6">
        <w:t xml:space="preserve"> </w:t>
      </w:r>
      <w:r w:rsidRPr="00A006B6">
        <w:t xml:space="preserve">rounded </w:t>
      </w:r>
      <w:r w:rsidR="00C35C3F" w:rsidRPr="00A006B6">
        <w:t xml:space="preserve">up </w:t>
      </w:r>
      <w:r w:rsidRPr="00A006B6">
        <w:t>to the nearest Megohm. Based on your low-frequency input impedance calculations for the 1X and 10X probe</w:t>
      </w:r>
      <w:r w:rsidR="007328E3" w:rsidRPr="00A006B6">
        <w:t xml:space="preserve"> measurement</w:t>
      </w:r>
      <w:r w:rsidRPr="00A006B6">
        <w:t>s, list below your recommended input impedance specifications for both the 1X and 10X probe</w:t>
      </w:r>
      <w:r w:rsidR="007328E3" w:rsidRPr="00A006B6">
        <w:t xml:space="preserve"> measurement</w:t>
      </w:r>
      <w:r w:rsidRPr="00A006B6">
        <w:t>s, rounded to the nearest Megohm. (2 points</w:t>
      </w:r>
      <w:r w:rsidR="005A609F" w:rsidRPr="00A006B6">
        <w:t>.</w:t>
      </w:r>
      <w:r w:rsidRPr="00A006B6">
        <w:t>)</w:t>
      </w:r>
    </w:p>
    <w:p w14:paraId="04D6AA04" w14:textId="77777777" w:rsidR="000A5AC6" w:rsidRPr="00A006B6" w:rsidRDefault="000A5AC6" w:rsidP="000A5AC6">
      <w:pPr>
        <w:ind w:left="720"/>
      </w:pPr>
    </w:p>
    <w:p w14:paraId="04D6AA05" w14:textId="3DFB25F3" w:rsidR="000A5AC6" w:rsidRPr="00A006B6" w:rsidRDefault="00D95BF1" w:rsidP="000A5AC6">
      <w:pPr>
        <w:ind w:left="360"/>
      </w:pPr>
      <w:r w:rsidRPr="00A006B6">
        <w:rPr>
          <w:b/>
          <w:bCs/>
        </w:rPr>
        <w:t>Table 2</w:t>
      </w:r>
      <w:r w:rsidRPr="00A006B6">
        <w:t xml:space="preserve">: </w:t>
      </w:r>
      <w:r w:rsidR="000A5AC6" w:rsidRPr="00A006B6">
        <w:t>Specified Input Impedance:</w:t>
      </w:r>
    </w:p>
    <w:tbl>
      <w:tblPr>
        <w:tblStyle w:val="TableGrid"/>
        <w:tblW w:w="0" w:type="auto"/>
        <w:tblInd w:w="360" w:type="dxa"/>
        <w:tblLook w:val="04A0" w:firstRow="1" w:lastRow="0" w:firstColumn="1" w:lastColumn="0" w:noHBand="0" w:noVBand="1"/>
      </w:tblPr>
      <w:tblGrid>
        <w:gridCol w:w="2605"/>
        <w:gridCol w:w="2610"/>
      </w:tblGrid>
      <w:tr w:rsidR="000A5AC6" w:rsidRPr="00A006B6" w14:paraId="04D6AA08" w14:textId="77777777" w:rsidTr="00E536E7">
        <w:tc>
          <w:tcPr>
            <w:tcW w:w="2605" w:type="dxa"/>
          </w:tcPr>
          <w:p w14:paraId="04D6AA06" w14:textId="77777777" w:rsidR="000A5AC6" w:rsidRPr="00A006B6" w:rsidRDefault="000A5AC6" w:rsidP="00E536E7">
            <w:pPr>
              <w:jc w:val="center"/>
            </w:pPr>
            <w:r w:rsidRPr="00A006B6">
              <w:t xml:space="preserve">1X Probe with </w:t>
            </w:r>
            <w:proofErr w:type="spellStart"/>
            <w:r w:rsidRPr="00A006B6">
              <w:t>VirtualBench</w:t>
            </w:r>
            <w:proofErr w:type="spellEnd"/>
          </w:p>
        </w:tc>
        <w:tc>
          <w:tcPr>
            <w:tcW w:w="2610" w:type="dxa"/>
          </w:tcPr>
          <w:p w14:paraId="04D6AA07" w14:textId="77777777" w:rsidR="000A5AC6" w:rsidRPr="00A006B6" w:rsidRDefault="000A5AC6" w:rsidP="00E536E7">
            <w:pPr>
              <w:jc w:val="center"/>
            </w:pPr>
            <w:r w:rsidRPr="00A006B6">
              <w:t xml:space="preserve">10X Probe with </w:t>
            </w:r>
            <w:proofErr w:type="spellStart"/>
            <w:r w:rsidRPr="00A006B6">
              <w:t>VirtualBench</w:t>
            </w:r>
            <w:proofErr w:type="spellEnd"/>
          </w:p>
        </w:tc>
      </w:tr>
      <w:tr w:rsidR="000A5AC6" w:rsidRPr="00A006B6" w14:paraId="04D6AA0B" w14:textId="77777777" w:rsidTr="00E536E7">
        <w:tc>
          <w:tcPr>
            <w:tcW w:w="2605" w:type="dxa"/>
          </w:tcPr>
          <w:p w14:paraId="04D6AA09" w14:textId="2173E633" w:rsidR="000A5AC6" w:rsidRPr="00A006B6" w:rsidRDefault="0013697D" w:rsidP="00E536E7">
            <w:pPr>
              <w:jc w:val="center"/>
              <w:rPr>
                <w:color w:val="2E74B5" w:themeColor="accent1" w:themeShade="BF"/>
              </w:rPr>
            </w:pPr>
            <w:r w:rsidRPr="00A006B6">
              <w:rPr>
                <w:color w:val="2E74B5" w:themeColor="accent1" w:themeShade="BF"/>
              </w:rPr>
              <w:t>1</w:t>
            </w:r>
            <w:r w:rsidR="00195677" w:rsidRPr="00A006B6">
              <w:rPr>
                <w:color w:val="2E74B5" w:themeColor="accent1" w:themeShade="BF"/>
              </w:rPr>
              <w:t xml:space="preserve"> </w:t>
            </w:r>
            <w:r w:rsidRPr="00A006B6">
              <w:rPr>
                <w:color w:val="2E74B5" w:themeColor="accent1" w:themeShade="BF"/>
              </w:rPr>
              <w:t>M</w:t>
            </w:r>
            <w:r w:rsidR="00195677" w:rsidRPr="00A006B6">
              <w:rPr>
                <w:color w:val="2E74B5" w:themeColor="accent1" w:themeShade="BF"/>
              </w:rPr>
              <w:t>Ω</w:t>
            </w:r>
          </w:p>
        </w:tc>
        <w:tc>
          <w:tcPr>
            <w:tcW w:w="2610" w:type="dxa"/>
          </w:tcPr>
          <w:p w14:paraId="04D6AA0A" w14:textId="25574EB9" w:rsidR="000A5AC6" w:rsidRPr="00A006B6" w:rsidRDefault="00195677" w:rsidP="00E536E7">
            <w:pPr>
              <w:jc w:val="center"/>
              <w:rPr>
                <w:color w:val="2E74B5" w:themeColor="accent1" w:themeShade="BF"/>
              </w:rPr>
            </w:pPr>
            <w:r w:rsidRPr="00A006B6">
              <w:rPr>
                <w:color w:val="2E74B5" w:themeColor="accent1" w:themeShade="BF"/>
              </w:rPr>
              <w:t>10 M</w:t>
            </w:r>
            <w:r w:rsidRPr="00A006B6">
              <w:rPr>
                <w:color w:val="2E74B5" w:themeColor="accent1" w:themeShade="BF"/>
              </w:rPr>
              <w:t>Ω</w:t>
            </w:r>
          </w:p>
        </w:tc>
      </w:tr>
    </w:tbl>
    <w:p w14:paraId="04D6AA0C" w14:textId="690C2F3B" w:rsidR="000A5AC6" w:rsidRPr="00A006B6" w:rsidRDefault="000A5AC6" w:rsidP="000A5AC6">
      <w:pPr>
        <w:ind w:left="360"/>
      </w:pPr>
    </w:p>
    <w:p w14:paraId="6A64AB73" w14:textId="16100090" w:rsidR="002614A3" w:rsidRPr="00A006B6" w:rsidRDefault="00195677" w:rsidP="00195677">
      <w:r w:rsidRPr="00A006B6">
        <w:br w:type="page"/>
      </w:r>
    </w:p>
    <w:p w14:paraId="04D6AA0D" w14:textId="17B25183" w:rsidR="000A5AC6" w:rsidRPr="00A006B6" w:rsidRDefault="00D71731" w:rsidP="00F42E61">
      <w:pPr>
        <w:numPr>
          <w:ilvl w:val="0"/>
          <w:numId w:val="16"/>
        </w:numPr>
      </w:pPr>
      <w:r w:rsidRPr="00A006B6">
        <w:lastRenderedPageBreak/>
        <w:t>D</w:t>
      </w:r>
      <w:r w:rsidR="00447EB6" w:rsidRPr="00A006B6">
        <w:t>escribe the benefits of a</w:t>
      </w:r>
      <w:r w:rsidR="000A5AC6" w:rsidRPr="00A006B6">
        <w:t xml:space="preserve"> 10X oscilloscope probe</w:t>
      </w:r>
      <w:r w:rsidR="00447EB6" w:rsidRPr="00A006B6">
        <w:t xml:space="preserve"> </w:t>
      </w:r>
      <w:r w:rsidR="001A5EC7" w:rsidRPr="00A006B6">
        <w:t xml:space="preserve">as compared to a </w:t>
      </w:r>
      <w:r w:rsidR="000A5AC6" w:rsidRPr="00A006B6">
        <w:t>1X probe</w:t>
      </w:r>
      <w:r w:rsidR="008C03B5" w:rsidRPr="00A006B6">
        <w:t>.</w:t>
      </w:r>
      <w:r w:rsidR="00C35C3F" w:rsidRPr="00A006B6">
        <w:t xml:space="preserve"> (</w:t>
      </w:r>
      <w:r w:rsidR="00BB7A30" w:rsidRPr="00A006B6">
        <w:t>2</w:t>
      </w:r>
      <w:r w:rsidR="000A5AC6" w:rsidRPr="00A006B6">
        <w:t xml:space="preserve"> Points</w:t>
      </w:r>
      <w:r w:rsidR="0018151C" w:rsidRPr="00A006B6">
        <w:t>.</w:t>
      </w:r>
      <w:r w:rsidR="000A5AC6" w:rsidRPr="00A006B6">
        <w:t>)</w:t>
      </w:r>
    </w:p>
    <w:p w14:paraId="04D6AA0E" w14:textId="77777777" w:rsidR="000A5AC6" w:rsidRPr="00A006B6" w:rsidRDefault="000A5AC6" w:rsidP="000A5AC6"/>
    <w:p w14:paraId="04D6AA13" w14:textId="3568A8CD" w:rsidR="000A5AC6" w:rsidRPr="00A006B6" w:rsidRDefault="006425EE" w:rsidP="006425EE">
      <w:pPr>
        <w:ind w:left="360"/>
        <w:rPr>
          <w:color w:val="2E74B5"/>
        </w:rPr>
      </w:pPr>
      <w:r w:rsidRPr="00A006B6">
        <w:rPr>
          <w:color w:val="2E74B5"/>
        </w:rPr>
        <w:t>A large input impedance means</w:t>
      </w:r>
      <w:r w:rsidR="005B4874" w:rsidRPr="00A006B6">
        <w:rPr>
          <w:color w:val="2E74B5"/>
        </w:rPr>
        <w:t xml:space="preserve"> that the </w:t>
      </w:r>
      <w:r w:rsidR="00B44D16" w:rsidRPr="00A006B6">
        <w:rPr>
          <w:color w:val="2E74B5"/>
        </w:rPr>
        <w:t>probe draws very little circuit, so the</w:t>
      </w:r>
      <w:r w:rsidR="002213A0" w:rsidRPr="00A006B6">
        <w:rPr>
          <w:color w:val="2E74B5"/>
        </w:rPr>
        <w:t xml:space="preserve"> measurement we </w:t>
      </w:r>
      <w:r w:rsidR="00A006B6" w:rsidRPr="00A006B6">
        <w:rPr>
          <w:color w:val="2E74B5"/>
        </w:rPr>
        <w:t>want</w:t>
      </w:r>
      <w:r w:rsidR="002213A0" w:rsidRPr="00A006B6">
        <w:rPr>
          <w:color w:val="2E74B5"/>
        </w:rPr>
        <w:t xml:space="preserve"> to make </w:t>
      </w:r>
      <w:r w:rsidR="00B44D16" w:rsidRPr="00A006B6">
        <w:rPr>
          <w:color w:val="2E74B5"/>
        </w:rPr>
        <w:t xml:space="preserve">isn’t disturbed. </w:t>
      </w:r>
    </w:p>
    <w:p w14:paraId="3E0B276E" w14:textId="77777777" w:rsidR="000842CD" w:rsidRPr="00A006B6" w:rsidRDefault="000842CD" w:rsidP="000A5AC6">
      <w:pPr>
        <w:rPr>
          <w:color w:val="2E74B5"/>
        </w:rPr>
      </w:pPr>
    </w:p>
    <w:p w14:paraId="04D6AA14" w14:textId="73D8A1ED" w:rsidR="00B87ECF" w:rsidRPr="00A006B6" w:rsidRDefault="00D71731" w:rsidP="00B87ECF">
      <w:pPr>
        <w:numPr>
          <w:ilvl w:val="0"/>
          <w:numId w:val="16"/>
        </w:numPr>
      </w:pPr>
      <w:r w:rsidRPr="00A006B6">
        <w:t>D</w:t>
      </w:r>
      <w:r w:rsidR="007B0FEF" w:rsidRPr="00A006B6">
        <w:t>escribe the benefits of a 1X oscilloscope probe as compared to a 10X oscilloscope probe.</w:t>
      </w:r>
      <w:r w:rsidR="00B87ECF" w:rsidRPr="00A006B6">
        <w:t xml:space="preserve"> (2 Points</w:t>
      </w:r>
      <w:r w:rsidR="0018151C" w:rsidRPr="00A006B6">
        <w:t>.</w:t>
      </w:r>
      <w:r w:rsidR="00B87ECF" w:rsidRPr="00A006B6">
        <w:t>)</w:t>
      </w:r>
    </w:p>
    <w:p w14:paraId="04D6AA15" w14:textId="77777777" w:rsidR="00B87ECF" w:rsidRPr="00A006B6" w:rsidRDefault="00B87ECF" w:rsidP="00B87ECF">
      <w:pPr>
        <w:ind w:left="360"/>
      </w:pPr>
    </w:p>
    <w:p w14:paraId="7E86F487" w14:textId="247864DC" w:rsidR="005C236A" w:rsidRPr="00A006B6" w:rsidRDefault="005C236A" w:rsidP="00B87ECF">
      <w:pPr>
        <w:ind w:left="360"/>
      </w:pPr>
      <w:r w:rsidRPr="00A006B6">
        <w:rPr>
          <w:color w:val="2E74B5"/>
        </w:rPr>
        <w:t xml:space="preserve">The smaller input impedance in the probe means that the original </w:t>
      </w:r>
      <w:r w:rsidR="002E1B0A" w:rsidRPr="00A006B6">
        <w:rPr>
          <w:color w:val="2E74B5"/>
        </w:rPr>
        <w:t xml:space="preserve">signal is seen in full. This means that smaller signals can be seen more easily. But there is also the downside of </w:t>
      </w:r>
      <w:r w:rsidR="00AA4C3A" w:rsidRPr="00A006B6">
        <w:rPr>
          <w:color w:val="2E74B5"/>
        </w:rPr>
        <w:t xml:space="preserve">the probe drawing a larger current because of the smaller input impedance.  </w:t>
      </w:r>
    </w:p>
    <w:p w14:paraId="04D6AA17" w14:textId="77777777" w:rsidR="00B87ECF" w:rsidRPr="00A006B6" w:rsidRDefault="00B87ECF" w:rsidP="00B87ECF">
      <w:pPr>
        <w:ind w:left="360"/>
        <w:rPr>
          <w:color w:val="2E74B5" w:themeColor="accent1" w:themeShade="BF"/>
        </w:rPr>
      </w:pPr>
    </w:p>
    <w:p w14:paraId="04D6AA18" w14:textId="7A4156A5" w:rsidR="000A5AC6" w:rsidRPr="00A006B6" w:rsidRDefault="00A45CFE" w:rsidP="000A5AC6">
      <w:pPr>
        <w:numPr>
          <w:ilvl w:val="0"/>
          <w:numId w:val="16"/>
        </w:numPr>
      </w:pPr>
      <w:r w:rsidRPr="00A006B6">
        <w:t>Calculate</w:t>
      </w:r>
      <w:r w:rsidR="000A5AC6" w:rsidRPr="00A006B6">
        <w:t xml:space="preserve"> </w:t>
      </w:r>
      <w:r w:rsidR="00E753AC" w:rsidRPr="00A006B6">
        <w:t xml:space="preserve">and include below </w:t>
      </w:r>
      <w:r w:rsidR="000A5AC6" w:rsidRPr="00A006B6">
        <w:t>the theoretical RMS value for a 5 V Peak-to-Peak, zero mean sine wave</w:t>
      </w:r>
      <w:r w:rsidR="004964D0" w:rsidRPr="00A006B6">
        <w:t xml:space="preserve">. Also include below </w:t>
      </w:r>
      <w:r w:rsidR="000A5AC6" w:rsidRPr="00A006B6">
        <w:t xml:space="preserve">your measured </w:t>
      </w:r>
      <w:r w:rsidR="000A5AC6" w:rsidRPr="00A006B6">
        <w:rPr>
          <w:b/>
        </w:rPr>
        <w:t>RMS</w:t>
      </w:r>
      <w:r w:rsidR="000A5AC6" w:rsidRPr="00A006B6">
        <w:t xml:space="preserve"> value</w:t>
      </w:r>
      <w:r w:rsidR="002A2829" w:rsidRPr="00A006B6">
        <w:t xml:space="preserve"> from </w:t>
      </w:r>
      <w:r w:rsidR="001A56FC" w:rsidRPr="00A006B6">
        <w:rPr>
          <w:b/>
          <w:bCs/>
        </w:rPr>
        <w:t>Figure 9</w:t>
      </w:r>
      <w:r w:rsidR="00992C37" w:rsidRPr="00A006B6">
        <w:t xml:space="preserve"> of Part </w:t>
      </w:r>
      <w:r w:rsidR="00A2097B" w:rsidRPr="00A006B6">
        <w:t>3</w:t>
      </w:r>
      <w:r w:rsidR="002A2829" w:rsidRPr="00A006B6">
        <w:t>.</w:t>
      </w:r>
      <w:r w:rsidR="00946D20" w:rsidRPr="00A006B6">
        <w:t xml:space="preserve"> (2 Points</w:t>
      </w:r>
      <w:r w:rsidR="0090298A" w:rsidRPr="00A006B6">
        <w:t>.</w:t>
      </w:r>
      <w:r w:rsidR="00946D20" w:rsidRPr="00A006B6">
        <w:t>)</w:t>
      </w:r>
    </w:p>
    <w:p w14:paraId="04D6AA19" w14:textId="77777777" w:rsidR="000A5AC6" w:rsidRPr="00A006B6" w:rsidRDefault="000A5AC6" w:rsidP="000A5AC6"/>
    <w:p w14:paraId="5514A1C5" w14:textId="5248CE9E" w:rsidR="001C1F57" w:rsidRPr="00A006B6" w:rsidRDefault="001C1F57" w:rsidP="000A5AC6">
      <w:proofErr w:type="spellStart"/>
      <w:r w:rsidRPr="00A006B6">
        <w:t>V</w:t>
      </w:r>
      <w:r w:rsidRPr="00A006B6">
        <w:rPr>
          <w:vertAlign w:val="subscript"/>
        </w:rPr>
        <w:t>rms_cal</w:t>
      </w:r>
      <w:r w:rsidR="00552E35" w:rsidRPr="00A006B6">
        <w:rPr>
          <w:vertAlign w:val="subscript"/>
        </w:rPr>
        <w:t>c</w:t>
      </w:r>
      <w:proofErr w:type="spellEnd"/>
      <w:r w:rsidR="00552E35" w:rsidRPr="00A006B6">
        <w:rPr>
          <w:vertAlign w:val="subscript"/>
        </w:rPr>
        <w:t xml:space="preserve"> </w:t>
      </w:r>
      <w:r w:rsidR="00552E35" w:rsidRPr="00A006B6">
        <w:t xml:space="preserve">= </w:t>
      </w:r>
      <w:r w:rsidR="00D83E25" w:rsidRPr="00A006B6">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peak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5</m:t>
                </m:r>
              </m:num>
              <m:den>
                <m:r>
                  <w:rPr>
                    <w:rFonts w:ascii="Cambria Math" w:hAnsi="Cambria Math"/>
                  </w:rPr>
                  <m:t>2</m:t>
                </m:r>
              </m:den>
            </m:f>
          </m:num>
          <m:den>
            <m:rad>
              <m:radPr>
                <m:degHide m:val="1"/>
                <m:ctrlPr>
                  <w:rPr>
                    <w:rFonts w:ascii="Cambria Math" w:hAnsi="Cambria Math"/>
                    <w:i/>
                  </w:rPr>
                </m:ctrlPr>
              </m:radPr>
              <m:deg/>
              <m:e>
                <m:r>
                  <w:rPr>
                    <w:rFonts w:ascii="Cambria Math" w:hAnsi="Cambria Math"/>
                  </w:rPr>
                  <m:t>2</m:t>
                </m:r>
              </m:e>
            </m:rad>
          </m:den>
        </m:f>
        <m:r>
          <w:rPr>
            <w:rFonts w:ascii="Cambria Math" w:hAnsi="Cambria Math"/>
          </w:rPr>
          <m:t>=1.7</m:t>
        </m:r>
        <m:r>
          <w:rPr>
            <w:rFonts w:ascii="Cambria Math" w:hAnsi="Cambria Math"/>
          </w:rPr>
          <m:t>67</m:t>
        </m:r>
      </m:oMath>
      <w:r w:rsidR="00726821" w:rsidRPr="00A006B6">
        <w:t xml:space="preserve"> V</w:t>
      </w:r>
    </w:p>
    <w:p w14:paraId="450E2902" w14:textId="77777777" w:rsidR="005019B3" w:rsidRPr="00A006B6" w:rsidRDefault="005019B3" w:rsidP="000A5AC6"/>
    <w:p w14:paraId="452D858E" w14:textId="77777777" w:rsidR="001C1F57" w:rsidRPr="00A006B6" w:rsidRDefault="001C1F57" w:rsidP="000A5AC6"/>
    <w:p w14:paraId="7C3281A8" w14:textId="465C113E" w:rsidR="00AA4C3A" w:rsidRPr="00A006B6" w:rsidRDefault="001C1F57" w:rsidP="000A5AC6">
      <w:proofErr w:type="spellStart"/>
      <w:r w:rsidRPr="00A006B6">
        <w:t>V</w:t>
      </w:r>
      <w:r w:rsidRPr="00A006B6">
        <w:rPr>
          <w:vertAlign w:val="subscript"/>
        </w:rPr>
        <w:t>rms_mea</w:t>
      </w:r>
      <w:r w:rsidR="00B61F5A" w:rsidRPr="00A006B6">
        <w:rPr>
          <w:vertAlign w:val="subscript"/>
        </w:rPr>
        <w:t>s</w:t>
      </w:r>
      <w:proofErr w:type="spellEnd"/>
      <w:r w:rsidR="00B61F5A" w:rsidRPr="00A006B6">
        <w:rPr>
          <w:vertAlign w:val="subscript"/>
        </w:rPr>
        <w:t xml:space="preserve"> </w:t>
      </w:r>
      <w:r w:rsidR="00B61F5A" w:rsidRPr="00A006B6">
        <w:t>= 1.76 V</w:t>
      </w:r>
      <w:r w:rsidR="00E7464F" w:rsidRPr="00A006B6">
        <w:t xml:space="preserve"> </w:t>
      </w:r>
    </w:p>
    <w:p w14:paraId="5E02FFEB" w14:textId="77777777" w:rsidR="00791C10" w:rsidRPr="00A006B6" w:rsidRDefault="00791C10" w:rsidP="000A5AC6"/>
    <w:p w14:paraId="0A30D849" w14:textId="77777777" w:rsidR="001C1F57" w:rsidRPr="00A006B6" w:rsidRDefault="001C1F57" w:rsidP="000A5AC6">
      <w:pPr>
        <w:rPr>
          <w:color w:val="2E74B5"/>
        </w:rPr>
      </w:pPr>
    </w:p>
    <w:p w14:paraId="17013647" w14:textId="77777777" w:rsidR="00DC2318" w:rsidRPr="00A006B6" w:rsidRDefault="00DC2318" w:rsidP="000A5AC6">
      <w:pPr>
        <w:ind w:left="720"/>
      </w:pPr>
    </w:p>
    <w:p w14:paraId="04D6AA1D" w14:textId="090F0572" w:rsidR="000A5AC6" w:rsidRPr="00A006B6" w:rsidRDefault="00D71731" w:rsidP="00B42325">
      <w:pPr>
        <w:pStyle w:val="ListParagraph"/>
        <w:numPr>
          <w:ilvl w:val="0"/>
          <w:numId w:val="16"/>
        </w:numPr>
        <w:rPr>
          <w:rFonts w:ascii="Times New Roman" w:hAnsi="Times New Roman"/>
          <w:sz w:val="24"/>
          <w:szCs w:val="24"/>
        </w:rPr>
      </w:pPr>
      <w:r w:rsidRPr="00A006B6">
        <w:rPr>
          <w:rFonts w:ascii="Times New Roman" w:hAnsi="Times New Roman"/>
          <w:sz w:val="24"/>
          <w:szCs w:val="24"/>
        </w:rPr>
        <w:t>E</w:t>
      </w:r>
      <w:r w:rsidR="000A5AC6" w:rsidRPr="00A006B6">
        <w:rPr>
          <w:rFonts w:ascii="Times New Roman" w:hAnsi="Times New Roman"/>
          <w:sz w:val="24"/>
          <w:szCs w:val="24"/>
        </w:rPr>
        <w:t xml:space="preserve">xplain the differences between </w:t>
      </w:r>
      <w:r w:rsidR="000A5AC6" w:rsidRPr="00A006B6">
        <w:rPr>
          <w:rFonts w:ascii="Times New Roman" w:hAnsi="Times New Roman"/>
          <w:b/>
          <w:sz w:val="24"/>
          <w:szCs w:val="24"/>
        </w:rPr>
        <w:t>Auto</w:t>
      </w:r>
      <w:r w:rsidR="000A5AC6" w:rsidRPr="00A006B6">
        <w:rPr>
          <w:rFonts w:ascii="Times New Roman" w:hAnsi="Times New Roman"/>
          <w:sz w:val="24"/>
          <w:szCs w:val="24"/>
        </w:rPr>
        <w:t xml:space="preserve"> and </w:t>
      </w:r>
      <w:r w:rsidR="000A5AC6" w:rsidRPr="00A006B6">
        <w:rPr>
          <w:rFonts w:ascii="Times New Roman" w:hAnsi="Times New Roman"/>
          <w:b/>
          <w:sz w:val="24"/>
          <w:szCs w:val="24"/>
        </w:rPr>
        <w:t>Norma</w:t>
      </w:r>
      <w:r w:rsidR="000A5AC6" w:rsidRPr="00A006B6">
        <w:rPr>
          <w:rFonts w:ascii="Times New Roman" w:hAnsi="Times New Roman"/>
          <w:sz w:val="24"/>
          <w:szCs w:val="24"/>
        </w:rPr>
        <w:t>l trigger modes. (</w:t>
      </w:r>
      <w:r w:rsidR="0016462F" w:rsidRPr="00A006B6">
        <w:rPr>
          <w:rFonts w:ascii="Times New Roman" w:hAnsi="Times New Roman"/>
          <w:sz w:val="24"/>
          <w:szCs w:val="24"/>
        </w:rPr>
        <w:t>6</w:t>
      </w:r>
      <w:r w:rsidR="000A5AC6" w:rsidRPr="00A006B6">
        <w:rPr>
          <w:rFonts w:ascii="Times New Roman" w:hAnsi="Times New Roman"/>
          <w:sz w:val="24"/>
          <w:szCs w:val="24"/>
        </w:rPr>
        <w:t xml:space="preserve"> Points</w:t>
      </w:r>
      <w:r w:rsidR="001A6C7E" w:rsidRPr="00A006B6">
        <w:rPr>
          <w:rFonts w:ascii="Times New Roman" w:hAnsi="Times New Roman"/>
          <w:sz w:val="24"/>
          <w:szCs w:val="24"/>
        </w:rPr>
        <w:t>,</w:t>
      </w:r>
      <w:r w:rsidR="0016462F" w:rsidRPr="00A006B6">
        <w:rPr>
          <w:rFonts w:ascii="Times New Roman" w:hAnsi="Times New Roman"/>
          <w:sz w:val="24"/>
          <w:szCs w:val="24"/>
        </w:rPr>
        <w:t xml:space="preserve"> 3 points each</w:t>
      </w:r>
      <w:r w:rsidR="001B0B54" w:rsidRPr="00A006B6">
        <w:rPr>
          <w:rFonts w:ascii="Times New Roman" w:hAnsi="Times New Roman"/>
          <w:sz w:val="24"/>
          <w:szCs w:val="24"/>
        </w:rPr>
        <w:t>.</w:t>
      </w:r>
      <w:r w:rsidR="000A5AC6" w:rsidRPr="00A006B6">
        <w:rPr>
          <w:rFonts w:ascii="Times New Roman" w:hAnsi="Times New Roman"/>
          <w:sz w:val="24"/>
          <w:szCs w:val="24"/>
        </w:rPr>
        <w:t>)</w:t>
      </w:r>
    </w:p>
    <w:p w14:paraId="21ED292B" w14:textId="12C89BC4" w:rsidR="006163BB" w:rsidRPr="00A006B6" w:rsidRDefault="003B762A" w:rsidP="006163BB">
      <w:pPr>
        <w:ind w:left="360"/>
      </w:pPr>
      <w:r w:rsidRPr="00A006B6">
        <w:rPr>
          <w:color w:val="2E74B5"/>
        </w:rPr>
        <w:t xml:space="preserve">The </w:t>
      </w:r>
      <w:r w:rsidR="006163BB" w:rsidRPr="00A006B6">
        <w:rPr>
          <w:color w:val="2E74B5"/>
        </w:rPr>
        <w:t xml:space="preserve">Auto </w:t>
      </w:r>
      <w:r w:rsidRPr="00A006B6">
        <w:rPr>
          <w:color w:val="2E74B5"/>
        </w:rPr>
        <w:t xml:space="preserve">trigger </w:t>
      </w:r>
      <w:r w:rsidR="00C062C8" w:rsidRPr="00A006B6">
        <w:rPr>
          <w:color w:val="2E74B5"/>
        </w:rPr>
        <w:t xml:space="preserve">infers the range of </w:t>
      </w:r>
      <w:proofErr w:type="gramStart"/>
      <w:r w:rsidR="00C062C8" w:rsidRPr="00A006B6">
        <w:rPr>
          <w:color w:val="2E74B5"/>
        </w:rPr>
        <w:t>the input</w:t>
      </w:r>
      <w:proofErr w:type="gramEnd"/>
      <w:r w:rsidR="00C062C8" w:rsidRPr="00A006B6">
        <w:rPr>
          <w:color w:val="2E74B5"/>
        </w:rPr>
        <w:t xml:space="preserve"> signal for us, while the normal trigger is for when we already know the signal’s properties. </w:t>
      </w:r>
    </w:p>
    <w:p w14:paraId="45B9027D" w14:textId="65A14655" w:rsidR="00A75C05" w:rsidRPr="00A006B6" w:rsidRDefault="00A75C05" w:rsidP="000A5AC6"/>
    <w:p w14:paraId="3B9619DA" w14:textId="77777777" w:rsidR="00B42325" w:rsidRPr="00A006B6" w:rsidRDefault="00B42325" w:rsidP="000A5AC6"/>
    <w:p w14:paraId="42039A1F" w14:textId="12EC0889" w:rsidR="003B762A" w:rsidRPr="00A006B6" w:rsidRDefault="0082746A" w:rsidP="003B762A">
      <w:pPr>
        <w:pStyle w:val="ListParagraph"/>
        <w:numPr>
          <w:ilvl w:val="0"/>
          <w:numId w:val="16"/>
        </w:numPr>
        <w:rPr>
          <w:rFonts w:ascii="Times New Roman" w:hAnsi="Times New Roman"/>
          <w:sz w:val="24"/>
          <w:szCs w:val="24"/>
        </w:rPr>
      </w:pPr>
      <w:r w:rsidRPr="00A006B6">
        <w:rPr>
          <w:rFonts w:ascii="Times New Roman" w:hAnsi="Times New Roman"/>
          <w:sz w:val="24"/>
          <w:szCs w:val="24"/>
        </w:rPr>
        <w:t>When trying to display an unfamiliar signal on an oscilloscope</w:t>
      </w:r>
      <w:r w:rsidR="00597A71" w:rsidRPr="00A006B6">
        <w:rPr>
          <w:rFonts w:ascii="Times New Roman" w:hAnsi="Times New Roman"/>
          <w:sz w:val="24"/>
          <w:szCs w:val="24"/>
        </w:rPr>
        <w:t xml:space="preserve"> is </w:t>
      </w:r>
      <w:r w:rsidR="00597A71" w:rsidRPr="00A006B6">
        <w:rPr>
          <w:rFonts w:ascii="Times New Roman" w:hAnsi="Times New Roman"/>
          <w:b/>
          <w:sz w:val="24"/>
          <w:szCs w:val="24"/>
        </w:rPr>
        <w:t>Auto</w:t>
      </w:r>
      <w:r w:rsidR="00597A71" w:rsidRPr="00A006B6">
        <w:rPr>
          <w:rFonts w:ascii="Times New Roman" w:hAnsi="Times New Roman"/>
          <w:sz w:val="24"/>
          <w:szCs w:val="24"/>
        </w:rPr>
        <w:t xml:space="preserve"> or </w:t>
      </w:r>
      <w:r w:rsidR="00597A71" w:rsidRPr="00A006B6">
        <w:rPr>
          <w:rFonts w:ascii="Times New Roman" w:hAnsi="Times New Roman"/>
          <w:b/>
          <w:sz w:val="24"/>
          <w:szCs w:val="24"/>
        </w:rPr>
        <w:t>Normal</w:t>
      </w:r>
      <w:r w:rsidR="00597A71" w:rsidRPr="00A006B6">
        <w:rPr>
          <w:rFonts w:ascii="Times New Roman" w:hAnsi="Times New Roman"/>
          <w:sz w:val="24"/>
          <w:szCs w:val="24"/>
        </w:rPr>
        <w:t xml:space="preserve"> triggering more </w:t>
      </w:r>
      <w:r w:rsidR="0069377D" w:rsidRPr="00A006B6">
        <w:rPr>
          <w:rFonts w:ascii="Times New Roman" w:hAnsi="Times New Roman"/>
          <w:sz w:val="24"/>
          <w:szCs w:val="24"/>
        </w:rPr>
        <w:t>function</w:t>
      </w:r>
      <w:r w:rsidR="00597A71" w:rsidRPr="00A006B6">
        <w:rPr>
          <w:rFonts w:ascii="Times New Roman" w:hAnsi="Times New Roman"/>
          <w:sz w:val="24"/>
          <w:szCs w:val="24"/>
        </w:rPr>
        <w:t>al and why</w:t>
      </w:r>
      <w:r w:rsidR="00B87ECF" w:rsidRPr="00A006B6">
        <w:rPr>
          <w:rFonts w:ascii="Times New Roman" w:hAnsi="Times New Roman"/>
          <w:sz w:val="24"/>
          <w:szCs w:val="24"/>
        </w:rPr>
        <w:t>? (2</w:t>
      </w:r>
      <w:r w:rsidR="000A5AC6" w:rsidRPr="00A006B6">
        <w:rPr>
          <w:rFonts w:ascii="Times New Roman" w:hAnsi="Times New Roman"/>
          <w:sz w:val="24"/>
          <w:szCs w:val="24"/>
        </w:rPr>
        <w:t xml:space="preserve"> Points</w:t>
      </w:r>
      <w:r w:rsidR="00251BA1" w:rsidRPr="00A006B6">
        <w:rPr>
          <w:rFonts w:ascii="Times New Roman" w:hAnsi="Times New Roman"/>
          <w:sz w:val="24"/>
          <w:szCs w:val="24"/>
        </w:rPr>
        <w:t>.</w:t>
      </w:r>
      <w:r w:rsidR="000A5AC6" w:rsidRPr="00A006B6">
        <w:rPr>
          <w:rFonts w:ascii="Times New Roman" w:hAnsi="Times New Roman"/>
          <w:sz w:val="24"/>
          <w:szCs w:val="24"/>
        </w:rPr>
        <w:t>)</w:t>
      </w:r>
    </w:p>
    <w:p w14:paraId="6ECB6D18" w14:textId="28ECC09A" w:rsidR="003B762A" w:rsidRPr="00A006B6" w:rsidRDefault="003B762A" w:rsidP="003B762A">
      <w:pPr>
        <w:ind w:left="360"/>
      </w:pPr>
      <w:r w:rsidRPr="00A006B6">
        <w:rPr>
          <w:color w:val="2E74B5"/>
        </w:rPr>
        <w:t xml:space="preserve">The Auto trigger </w:t>
      </w:r>
      <w:r w:rsidRPr="00A006B6">
        <w:rPr>
          <w:color w:val="2E74B5"/>
        </w:rPr>
        <w:t xml:space="preserve">makes more sense for this scenario. This is because the </w:t>
      </w:r>
      <w:r w:rsidR="003F138D" w:rsidRPr="00A006B6">
        <w:rPr>
          <w:color w:val="2E74B5"/>
        </w:rPr>
        <w:t>signal has an unknown amplitude</w:t>
      </w:r>
      <w:r w:rsidR="004374C9" w:rsidRPr="00A006B6">
        <w:rPr>
          <w:color w:val="2E74B5"/>
        </w:rPr>
        <w:t xml:space="preserve"> and type. If we do the normal triggering setting, and the setting is out of the range of the actual signal, then the oscilloscope will print the </w:t>
      </w:r>
      <w:r w:rsidR="005F6035" w:rsidRPr="00A006B6">
        <w:rPr>
          <w:color w:val="2E74B5"/>
        </w:rPr>
        <w:t xml:space="preserve">waveform when it times out, and it will be very jittery and unpredictable. Doing Auto means that the oscilloscope will find the triggering range for us, so that we will not have that problem. </w:t>
      </w:r>
    </w:p>
    <w:p w14:paraId="7AD4B3EA" w14:textId="24BC6B3A" w:rsidR="006163BB" w:rsidRPr="00A006B6" w:rsidRDefault="006163BB" w:rsidP="006163BB">
      <w:pPr>
        <w:ind w:left="360"/>
      </w:pPr>
    </w:p>
    <w:p w14:paraId="04D6AA22" w14:textId="77777777" w:rsidR="000A5AC6" w:rsidRPr="00A006B6" w:rsidRDefault="000A5AC6" w:rsidP="000A5AC6"/>
    <w:p w14:paraId="3B087608" w14:textId="7B3F7151" w:rsidR="005F6035" w:rsidRPr="00A006B6" w:rsidRDefault="005F6035" w:rsidP="000A5AC6">
      <w:r w:rsidRPr="00A006B6">
        <w:br w:type="page"/>
      </w:r>
    </w:p>
    <w:p w14:paraId="79EF254F" w14:textId="77777777" w:rsidR="00C062C8" w:rsidRPr="00A006B6" w:rsidRDefault="00653A88" w:rsidP="004C3B23">
      <w:pPr>
        <w:pStyle w:val="ListParagraph"/>
        <w:numPr>
          <w:ilvl w:val="0"/>
          <w:numId w:val="16"/>
        </w:numPr>
        <w:rPr>
          <w:rFonts w:ascii="Times New Roman" w:hAnsi="Times New Roman"/>
          <w:sz w:val="24"/>
          <w:szCs w:val="24"/>
        </w:rPr>
      </w:pPr>
      <w:r w:rsidRPr="00A006B6">
        <w:rPr>
          <w:rFonts w:ascii="Times New Roman" w:hAnsi="Times New Roman"/>
          <w:sz w:val="24"/>
          <w:szCs w:val="24"/>
        </w:rPr>
        <w:lastRenderedPageBreak/>
        <w:t>E</w:t>
      </w:r>
      <w:r w:rsidR="000A5AC6" w:rsidRPr="00A006B6">
        <w:rPr>
          <w:rFonts w:ascii="Times New Roman" w:hAnsi="Times New Roman"/>
          <w:sz w:val="24"/>
          <w:szCs w:val="24"/>
        </w:rPr>
        <w:t xml:space="preserve">xplain the differences between </w:t>
      </w:r>
      <w:r w:rsidR="000A5AC6" w:rsidRPr="00A006B6">
        <w:rPr>
          <w:rFonts w:ascii="Times New Roman" w:hAnsi="Times New Roman"/>
          <w:b/>
          <w:sz w:val="24"/>
          <w:szCs w:val="24"/>
        </w:rPr>
        <w:t>AC</w:t>
      </w:r>
      <w:r w:rsidR="000A5AC6" w:rsidRPr="00A006B6">
        <w:rPr>
          <w:rFonts w:ascii="Times New Roman" w:hAnsi="Times New Roman"/>
          <w:sz w:val="24"/>
          <w:szCs w:val="24"/>
        </w:rPr>
        <w:t xml:space="preserve"> and </w:t>
      </w:r>
      <w:r w:rsidR="000A5AC6" w:rsidRPr="00A006B6">
        <w:rPr>
          <w:rFonts w:ascii="Times New Roman" w:hAnsi="Times New Roman"/>
          <w:b/>
          <w:sz w:val="24"/>
          <w:szCs w:val="24"/>
        </w:rPr>
        <w:t>DC</w:t>
      </w:r>
      <w:r w:rsidR="000A5AC6" w:rsidRPr="00A006B6">
        <w:rPr>
          <w:rFonts w:ascii="Times New Roman" w:hAnsi="Times New Roman"/>
          <w:sz w:val="24"/>
          <w:szCs w:val="24"/>
        </w:rPr>
        <w:t xml:space="preserve"> </w:t>
      </w:r>
      <w:r w:rsidR="00EA60ED" w:rsidRPr="00A006B6">
        <w:rPr>
          <w:rFonts w:ascii="Times New Roman" w:hAnsi="Times New Roman"/>
          <w:sz w:val="24"/>
          <w:szCs w:val="24"/>
        </w:rPr>
        <w:t xml:space="preserve">input coupling of the </w:t>
      </w:r>
      <w:r w:rsidR="00B87ECF" w:rsidRPr="00A006B6">
        <w:rPr>
          <w:rFonts w:ascii="Times New Roman" w:hAnsi="Times New Roman"/>
          <w:sz w:val="24"/>
          <w:szCs w:val="24"/>
        </w:rPr>
        <w:t>signal</w:t>
      </w:r>
      <w:r w:rsidR="00EA60ED" w:rsidRPr="00A006B6">
        <w:rPr>
          <w:rFonts w:ascii="Times New Roman" w:hAnsi="Times New Roman"/>
          <w:sz w:val="24"/>
          <w:szCs w:val="24"/>
        </w:rPr>
        <w:t xml:space="preserve"> to be measured</w:t>
      </w:r>
      <w:r w:rsidR="00B87ECF" w:rsidRPr="00A006B6">
        <w:rPr>
          <w:rFonts w:ascii="Times New Roman" w:hAnsi="Times New Roman"/>
          <w:sz w:val="24"/>
          <w:szCs w:val="24"/>
        </w:rPr>
        <w:t>. (4</w:t>
      </w:r>
      <w:r w:rsidR="000A5AC6" w:rsidRPr="00A006B6">
        <w:rPr>
          <w:rFonts w:ascii="Times New Roman" w:hAnsi="Times New Roman"/>
          <w:sz w:val="24"/>
          <w:szCs w:val="24"/>
        </w:rPr>
        <w:t xml:space="preserve"> Points</w:t>
      </w:r>
      <w:r w:rsidR="00251BA1" w:rsidRPr="00A006B6">
        <w:rPr>
          <w:rFonts w:ascii="Times New Roman" w:hAnsi="Times New Roman"/>
          <w:sz w:val="24"/>
          <w:szCs w:val="24"/>
        </w:rPr>
        <w:t>.</w:t>
      </w:r>
      <w:r w:rsidR="000A5AC6" w:rsidRPr="00A006B6">
        <w:rPr>
          <w:rFonts w:ascii="Times New Roman" w:hAnsi="Times New Roman"/>
          <w:sz w:val="24"/>
          <w:szCs w:val="24"/>
        </w:rPr>
        <w:t>)</w:t>
      </w:r>
    </w:p>
    <w:p w14:paraId="7F2EDC30" w14:textId="77777777" w:rsidR="00183E84" w:rsidRPr="00A006B6" w:rsidRDefault="00183E84" w:rsidP="00183E84">
      <w:pPr>
        <w:pStyle w:val="ListParagraph"/>
        <w:ind w:left="360"/>
        <w:rPr>
          <w:rFonts w:ascii="Times New Roman" w:hAnsi="Times New Roman"/>
          <w:sz w:val="24"/>
          <w:szCs w:val="24"/>
        </w:rPr>
      </w:pPr>
    </w:p>
    <w:p w14:paraId="71D32E8B" w14:textId="7465B43C" w:rsidR="00251BA1" w:rsidRPr="00A006B6" w:rsidRDefault="00C062C8" w:rsidP="00497972">
      <w:pPr>
        <w:pStyle w:val="ListParagraph"/>
        <w:ind w:left="360"/>
        <w:rPr>
          <w:rFonts w:ascii="Times New Roman" w:hAnsi="Times New Roman"/>
          <w:sz w:val="24"/>
          <w:szCs w:val="24"/>
        </w:rPr>
      </w:pPr>
      <w:r w:rsidRPr="00A006B6">
        <w:rPr>
          <w:rFonts w:ascii="Times New Roman" w:hAnsi="Times New Roman"/>
          <w:color w:val="2E74B5"/>
        </w:rPr>
        <w:t xml:space="preserve">The </w:t>
      </w:r>
      <w:r w:rsidR="00E86A3A" w:rsidRPr="00A006B6">
        <w:rPr>
          <w:rFonts w:ascii="Times New Roman" w:hAnsi="Times New Roman"/>
          <w:color w:val="2E74B5"/>
        </w:rPr>
        <w:t xml:space="preserve">difference between AC and DC input coupling </w:t>
      </w:r>
      <w:r w:rsidR="00183E84" w:rsidRPr="00A006B6">
        <w:rPr>
          <w:rFonts w:ascii="Times New Roman" w:hAnsi="Times New Roman"/>
          <w:color w:val="2E74B5"/>
        </w:rPr>
        <w:t xml:space="preserve">is that DC </w:t>
      </w:r>
      <w:r w:rsidR="007E32FD" w:rsidRPr="00A006B6">
        <w:rPr>
          <w:rFonts w:ascii="Times New Roman" w:hAnsi="Times New Roman"/>
          <w:color w:val="2E74B5"/>
        </w:rPr>
        <w:t>considers</w:t>
      </w:r>
      <w:r w:rsidR="00183E84" w:rsidRPr="00A006B6">
        <w:rPr>
          <w:rFonts w:ascii="Times New Roman" w:hAnsi="Times New Roman"/>
          <w:color w:val="2E74B5"/>
        </w:rPr>
        <w:t xml:space="preserve"> DC offset, while AC does not. If we have a sinusoidal wave with no DC offset, then AC and DC coupling will result in the same displayed waveform. </w:t>
      </w:r>
      <w:r w:rsidR="007E32FD" w:rsidRPr="00A006B6">
        <w:rPr>
          <w:rFonts w:ascii="Times New Roman" w:hAnsi="Times New Roman"/>
          <w:color w:val="2E74B5"/>
        </w:rPr>
        <w:t xml:space="preserve">But if the wave has an added DC offset, AC will display the same wave as before, while DC will display the waveform transformed in the upward direction by the </w:t>
      </w:r>
      <w:r w:rsidR="00497972" w:rsidRPr="00A006B6">
        <w:rPr>
          <w:rFonts w:ascii="Times New Roman" w:hAnsi="Times New Roman"/>
          <w:color w:val="2E74B5"/>
        </w:rPr>
        <w:t xml:space="preserve">DC offset value. </w:t>
      </w:r>
    </w:p>
    <w:p w14:paraId="2B19E6EB" w14:textId="77777777" w:rsidR="00555562" w:rsidRPr="00A006B6" w:rsidRDefault="00555562" w:rsidP="000A5AC6">
      <w:pPr>
        <w:rPr>
          <w:color w:val="2E74B5" w:themeColor="accent1" w:themeShade="BF"/>
        </w:rPr>
      </w:pPr>
    </w:p>
    <w:p w14:paraId="0ED83577" w14:textId="77777777" w:rsidR="008174AE" w:rsidRPr="00A006B6" w:rsidRDefault="000A5AC6" w:rsidP="006C272A">
      <w:pPr>
        <w:pStyle w:val="ListParagraph"/>
        <w:numPr>
          <w:ilvl w:val="0"/>
          <w:numId w:val="16"/>
        </w:numPr>
        <w:rPr>
          <w:rFonts w:ascii="Times New Roman" w:hAnsi="Times New Roman"/>
          <w:sz w:val="24"/>
          <w:szCs w:val="24"/>
        </w:rPr>
      </w:pPr>
      <w:r w:rsidRPr="00A006B6">
        <w:rPr>
          <w:rFonts w:ascii="Times New Roman" w:hAnsi="Times New Roman"/>
          <w:sz w:val="24"/>
          <w:szCs w:val="24"/>
        </w:rPr>
        <w:t xml:space="preserve">When attempting to </w:t>
      </w:r>
      <w:r w:rsidR="00011A5C" w:rsidRPr="00A006B6">
        <w:rPr>
          <w:rFonts w:ascii="Times New Roman" w:hAnsi="Times New Roman"/>
          <w:sz w:val="24"/>
          <w:szCs w:val="24"/>
        </w:rPr>
        <w:t>characterize</w:t>
      </w:r>
      <w:r w:rsidRPr="00A006B6">
        <w:rPr>
          <w:rFonts w:ascii="Times New Roman" w:hAnsi="Times New Roman"/>
          <w:sz w:val="24"/>
          <w:szCs w:val="24"/>
        </w:rPr>
        <w:t xml:space="preserve"> </w:t>
      </w:r>
      <w:r w:rsidR="001C680A" w:rsidRPr="00A006B6">
        <w:rPr>
          <w:rFonts w:ascii="Times New Roman" w:hAnsi="Times New Roman"/>
          <w:sz w:val="24"/>
          <w:szCs w:val="24"/>
        </w:rPr>
        <w:t xml:space="preserve">a </w:t>
      </w:r>
      <w:r w:rsidRPr="00A006B6">
        <w:rPr>
          <w:rFonts w:ascii="Times New Roman" w:hAnsi="Times New Roman"/>
          <w:sz w:val="24"/>
          <w:szCs w:val="24"/>
        </w:rPr>
        <w:t>small</w:t>
      </w:r>
      <w:r w:rsidR="00E35EF6" w:rsidRPr="00A006B6">
        <w:rPr>
          <w:rFonts w:ascii="Times New Roman" w:hAnsi="Times New Roman"/>
          <w:sz w:val="24"/>
          <w:szCs w:val="24"/>
        </w:rPr>
        <w:t xml:space="preserve"> </w:t>
      </w:r>
      <w:r w:rsidR="00C93438" w:rsidRPr="00A006B6">
        <w:rPr>
          <w:rFonts w:ascii="Times New Roman" w:hAnsi="Times New Roman"/>
          <w:sz w:val="24"/>
          <w:szCs w:val="24"/>
        </w:rPr>
        <w:t xml:space="preserve">voltage </w:t>
      </w:r>
      <w:r w:rsidR="008047F6" w:rsidRPr="00A006B6">
        <w:rPr>
          <w:rFonts w:ascii="Times New Roman" w:hAnsi="Times New Roman"/>
          <w:sz w:val="24"/>
          <w:szCs w:val="24"/>
        </w:rPr>
        <w:t>ripple</w:t>
      </w:r>
      <w:r w:rsidRPr="00A006B6">
        <w:rPr>
          <w:rFonts w:ascii="Times New Roman" w:hAnsi="Times New Roman"/>
          <w:sz w:val="24"/>
          <w:szCs w:val="24"/>
        </w:rPr>
        <w:t xml:space="preserve"> </w:t>
      </w:r>
      <w:r w:rsidR="008F04EE" w:rsidRPr="00A006B6">
        <w:rPr>
          <w:rFonts w:ascii="Times New Roman" w:hAnsi="Times New Roman"/>
          <w:sz w:val="24"/>
          <w:szCs w:val="24"/>
        </w:rPr>
        <w:t>superimposed on</w:t>
      </w:r>
      <w:r w:rsidRPr="00A006B6">
        <w:rPr>
          <w:rFonts w:ascii="Times New Roman" w:hAnsi="Times New Roman"/>
          <w:sz w:val="24"/>
          <w:szCs w:val="24"/>
        </w:rPr>
        <w:t xml:space="preserve"> a relatively large DC voltage</w:t>
      </w:r>
      <w:r w:rsidR="008174AE" w:rsidRPr="00A006B6">
        <w:rPr>
          <w:rFonts w:ascii="Times New Roman" w:hAnsi="Times New Roman"/>
          <w:sz w:val="24"/>
          <w:szCs w:val="24"/>
        </w:rPr>
        <w:t xml:space="preserve"> with an oscilloscope</w:t>
      </w:r>
      <w:r w:rsidRPr="00A006B6">
        <w:rPr>
          <w:rFonts w:ascii="Times New Roman" w:hAnsi="Times New Roman"/>
          <w:sz w:val="24"/>
          <w:szCs w:val="24"/>
        </w:rPr>
        <w:t xml:space="preserve">, would you choose AC or DC coupling and why? </w:t>
      </w:r>
    </w:p>
    <w:p w14:paraId="04D6AA26" w14:textId="40BF882E" w:rsidR="000A5AC6" w:rsidRPr="00A006B6" w:rsidRDefault="000A5AC6" w:rsidP="008174AE">
      <w:pPr>
        <w:pStyle w:val="ListParagraph"/>
        <w:ind w:left="360"/>
        <w:rPr>
          <w:rFonts w:ascii="Times New Roman" w:hAnsi="Times New Roman"/>
          <w:sz w:val="24"/>
          <w:szCs w:val="24"/>
        </w:rPr>
      </w:pPr>
      <w:r w:rsidRPr="00A006B6">
        <w:rPr>
          <w:rFonts w:ascii="Times New Roman" w:hAnsi="Times New Roman"/>
          <w:sz w:val="24"/>
          <w:szCs w:val="24"/>
        </w:rPr>
        <w:t>(2 Points</w:t>
      </w:r>
      <w:r w:rsidR="00F565CC" w:rsidRPr="00A006B6">
        <w:rPr>
          <w:rFonts w:ascii="Times New Roman" w:hAnsi="Times New Roman"/>
          <w:sz w:val="24"/>
          <w:szCs w:val="24"/>
        </w:rPr>
        <w:t>.</w:t>
      </w:r>
      <w:r w:rsidRPr="00A006B6">
        <w:rPr>
          <w:rFonts w:ascii="Times New Roman" w:hAnsi="Times New Roman"/>
          <w:sz w:val="24"/>
          <w:szCs w:val="24"/>
        </w:rPr>
        <w:t>)</w:t>
      </w:r>
    </w:p>
    <w:p w14:paraId="0A2E2570" w14:textId="77777777" w:rsidR="00892B43" w:rsidRPr="00A006B6" w:rsidRDefault="00892B43" w:rsidP="008174AE">
      <w:pPr>
        <w:pStyle w:val="ListParagraph"/>
        <w:ind w:left="360"/>
        <w:rPr>
          <w:rFonts w:ascii="Times New Roman" w:hAnsi="Times New Roman"/>
          <w:sz w:val="24"/>
          <w:szCs w:val="24"/>
        </w:rPr>
      </w:pPr>
    </w:p>
    <w:p w14:paraId="04D6AA2B" w14:textId="597C94FE" w:rsidR="00B87ECF" w:rsidRPr="00A006B6" w:rsidRDefault="00892B43" w:rsidP="00034D0E">
      <w:pPr>
        <w:pStyle w:val="ListParagraph"/>
        <w:ind w:left="360"/>
        <w:rPr>
          <w:rFonts w:ascii="Times New Roman" w:hAnsi="Times New Roman"/>
          <w:color w:val="2E74B5"/>
        </w:rPr>
      </w:pPr>
      <w:r w:rsidRPr="00A006B6">
        <w:rPr>
          <w:rFonts w:ascii="Times New Roman" w:hAnsi="Times New Roman"/>
          <w:color w:val="2E74B5"/>
        </w:rPr>
        <w:t xml:space="preserve">If the DC voltage is quite large, it would probably be better to </w:t>
      </w:r>
      <w:r w:rsidR="00532FB2" w:rsidRPr="00A006B6">
        <w:rPr>
          <w:rFonts w:ascii="Times New Roman" w:hAnsi="Times New Roman"/>
          <w:color w:val="2E74B5"/>
        </w:rPr>
        <w:t xml:space="preserve">choose AC coupling. This is so that the voltage line with the ripple will be plotted around 0 volts, </w:t>
      </w:r>
      <w:r w:rsidR="00034D0E" w:rsidRPr="00A006B6">
        <w:rPr>
          <w:rFonts w:ascii="Times New Roman" w:hAnsi="Times New Roman"/>
          <w:color w:val="2E74B5"/>
        </w:rPr>
        <w:t xml:space="preserve">so it would be easier to find and see. </w:t>
      </w:r>
      <w:r w:rsidR="00810D74" w:rsidRPr="00A006B6">
        <w:rPr>
          <w:rFonts w:ascii="Times New Roman" w:hAnsi="Times New Roman"/>
          <w:color w:val="2E74B5"/>
        </w:rPr>
        <w:t>If we chose DC coupling, we would have to go find the voltage line</w:t>
      </w:r>
      <w:r w:rsidR="00A006B6" w:rsidRPr="00A006B6">
        <w:rPr>
          <w:rFonts w:ascii="Times New Roman" w:hAnsi="Times New Roman"/>
          <w:color w:val="2E74B5"/>
        </w:rPr>
        <w:t xml:space="preserve">. If it is quite large, this could be an unnecessary and tedious step. </w:t>
      </w:r>
    </w:p>
    <w:p w14:paraId="6EC23CA5" w14:textId="698A300B" w:rsidR="00A33931" w:rsidRPr="00A006B6" w:rsidRDefault="00A33931" w:rsidP="000A5AC6">
      <w:pPr>
        <w:rPr>
          <w:color w:val="2E74B5"/>
        </w:rPr>
      </w:pPr>
      <w:r w:rsidRPr="00A006B6">
        <w:rPr>
          <w:color w:val="2E74B5"/>
        </w:rPr>
        <w:tab/>
      </w:r>
    </w:p>
    <w:p w14:paraId="58C43526" w14:textId="77777777" w:rsidR="00555562" w:rsidRPr="00A006B6" w:rsidRDefault="00555562" w:rsidP="000A5AC6">
      <w:pPr>
        <w:rPr>
          <w:color w:val="2E74B5"/>
        </w:rPr>
      </w:pPr>
    </w:p>
    <w:p w14:paraId="79725039" w14:textId="6C43FA3B" w:rsidR="00D47291" w:rsidRPr="00A006B6" w:rsidRDefault="00E536E7" w:rsidP="00D47291">
      <w:r w:rsidRPr="00A006B6">
        <w:rPr>
          <w:b/>
          <w:u w:val="single"/>
        </w:rPr>
        <w:t>Oscilloscope Lab Grading Rubric:</w:t>
      </w:r>
      <w:r w:rsidRPr="00A006B6">
        <w:t xml:space="preserve"> </w:t>
      </w:r>
      <w:r w:rsidR="00D47291" w:rsidRPr="00A006B6">
        <w:rPr>
          <w:b/>
        </w:rPr>
        <w:t xml:space="preserve">Submit an electronic version of a lab report to receive credit for doing this lab. </w:t>
      </w:r>
      <w:r w:rsidR="00D47291" w:rsidRPr="00A006B6">
        <w:t xml:space="preserve">The goal of your </w:t>
      </w:r>
      <w:r w:rsidR="00D47291" w:rsidRPr="00A006B6">
        <w:rPr>
          <w:b/>
        </w:rPr>
        <w:t>lab report is to provide sufficient documentation so that the lab can be repeated if necessary</w:t>
      </w:r>
      <w:r w:rsidR="00D47291" w:rsidRPr="00A006B6">
        <w:t xml:space="preserve">. Therefore, simply add to this document to arrive at your lab report, as </w:t>
      </w:r>
      <w:r w:rsidR="00EC1225" w:rsidRPr="00A006B6">
        <w:t>all</w:t>
      </w:r>
      <w:r w:rsidR="00D47291" w:rsidRPr="00A006B6">
        <w:t xml:space="preserve"> the explanatory text, procedures, and Discussion and Conclusion questions contained in this document are required for a complete lab report. So</w:t>
      </w:r>
      <w:r w:rsidR="00CB2B1B" w:rsidRPr="00A006B6">
        <w:t>,</w:t>
      </w:r>
      <w:r w:rsidR="00D47291" w:rsidRPr="00A006B6">
        <w:t xml:space="preserve"> for your lab report, </w:t>
      </w:r>
      <w:r w:rsidR="00D47291" w:rsidRPr="00A006B6">
        <w:rPr>
          <w:b/>
        </w:rPr>
        <w:t xml:space="preserve">add a cover page that includes name or names, class and name of the lab.  Also </w:t>
      </w:r>
      <w:proofErr w:type="gramStart"/>
      <w:r w:rsidR="00D47291" w:rsidRPr="00A006B6">
        <w:rPr>
          <w:b/>
        </w:rPr>
        <w:t>add in</w:t>
      </w:r>
      <w:proofErr w:type="gramEnd"/>
      <w:r w:rsidR="00D47291" w:rsidRPr="00A006B6">
        <w:rPr>
          <w:b/>
        </w:rPr>
        <w:t xml:space="preserve"> your results, and answers to the Discussion and Conclusions questions to the existing lab document</w:t>
      </w:r>
      <w:r w:rsidR="00D47291" w:rsidRPr="00A006B6">
        <w:t xml:space="preserve">. While you are to share all </w:t>
      </w:r>
      <w:r w:rsidR="00D47291" w:rsidRPr="00A006B6">
        <w:rPr>
          <w:b/>
        </w:rPr>
        <w:t>Procedure</w:t>
      </w:r>
      <w:r w:rsidR="00D47291" w:rsidRPr="00A006B6">
        <w:t xml:space="preserve"> items with your lab partner if you worked in a pair, your </w:t>
      </w:r>
      <w:r w:rsidR="00D47291" w:rsidRPr="00A006B6">
        <w:rPr>
          <w:b/>
        </w:rPr>
        <w:t>Discussion and Conclusions</w:t>
      </w:r>
      <w:r w:rsidR="00D47291" w:rsidRPr="00A006B6">
        <w:t xml:space="preserve"> section is to be uniquely yours and not a copy of your lab partners.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5"/>
        <w:gridCol w:w="3505"/>
      </w:tblGrid>
      <w:tr w:rsidR="00B87ECF" w:rsidRPr="00A006B6" w14:paraId="04D6AA30" w14:textId="77777777" w:rsidTr="00AF40BC">
        <w:tc>
          <w:tcPr>
            <w:tcW w:w="5845" w:type="dxa"/>
          </w:tcPr>
          <w:p w14:paraId="04D6AA2E" w14:textId="77777777" w:rsidR="00B87ECF" w:rsidRPr="00A006B6" w:rsidRDefault="00B87ECF" w:rsidP="00B87ECF">
            <w:pPr>
              <w:jc w:val="center"/>
              <w:rPr>
                <w:b/>
              </w:rPr>
            </w:pPr>
            <w:r w:rsidRPr="00A006B6">
              <w:rPr>
                <w:b/>
              </w:rPr>
              <w:t>Lab Report Item</w:t>
            </w:r>
          </w:p>
        </w:tc>
        <w:tc>
          <w:tcPr>
            <w:tcW w:w="3505" w:type="dxa"/>
          </w:tcPr>
          <w:p w14:paraId="04D6AA2F" w14:textId="77777777" w:rsidR="00B87ECF" w:rsidRPr="00A006B6" w:rsidRDefault="00B87ECF" w:rsidP="00B87ECF">
            <w:pPr>
              <w:jc w:val="center"/>
              <w:rPr>
                <w:b/>
              </w:rPr>
            </w:pPr>
            <w:r w:rsidRPr="00A006B6">
              <w:rPr>
                <w:b/>
              </w:rPr>
              <w:t>Points</w:t>
            </w:r>
          </w:p>
        </w:tc>
      </w:tr>
      <w:tr w:rsidR="00B87ECF" w:rsidRPr="00A006B6" w14:paraId="04D6AA33" w14:textId="77777777" w:rsidTr="00AF40BC">
        <w:tc>
          <w:tcPr>
            <w:tcW w:w="5845" w:type="dxa"/>
          </w:tcPr>
          <w:p w14:paraId="04D6AA31" w14:textId="77777777" w:rsidR="00B87ECF" w:rsidRPr="00A006B6" w:rsidRDefault="00B87ECF" w:rsidP="00B87ECF">
            <w:r w:rsidRPr="00A006B6">
              <w:t>Cover Page</w:t>
            </w:r>
          </w:p>
        </w:tc>
        <w:tc>
          <w:tcPr>
            <w:tcW w:w="3505" w:type="dxa"/>
          </w:tcPr>
          <w:p w14:paraId="04D6AA32" w14:textId="77777777" w:rsidR="00B87ECF" w:rsidRPr="00A006B6" w:rsidRDefault="00B87ECF" w:rsidP="00B87ECF">
            <w:pPr>
              <w:jc w:val="center"/>
            </w:pPr>
            <w:r w:rsidRPr="00A006B6">
              <w:t>2</w:t>
            </w:r>
          </w:p>
        </w:tc>
      </w:tr>
      <w:tr w:rsidR="00B87ECF" w:rsidRPr="00A006B6" w14:paraId="04D6AA36" w14:textId="77777777" w:rsidTr="00AF40BC">
        <w:tc>
          <w:tcPr>
            <w:tcW w:w="5845" w:type="dxa"/>
          </w:tcPr>
          <w:p w14:paraId="04D6AA34" w14:textId="77777777" w:rsidR="00B87ECF" w:rsidRPr="00A006B6" w:rsidRDefault="00B87ECF" w:rsidP="00B87ECF">
            <w:r w:rsidRPr="00A006B6">
              <w:t xml:space="preserve">Reasonable </w:t>
            </w:r>
            <w:r w:rsidRPr="00A006B6">
              <w:rPr>
                <w:b/>
              </w:rPr>
              <w:t>Table 1</w:t>
            </w:r>
            <w:r w:rsidRPr="00A006B6">
              <w:t xml:space="preserve"> values with units. (3 points per entry, -0.25 points for each missing unit)</w:t>
            </w:r>
          </w:p>
        </w:tc>
        <w:tc>
          <w:tcPr>
            <w:tcW w:w="3505" w:type="dxa"/>
          </w:tcPr>
          <w:p w14:paraId="04D6AA35" w14:textId="77777777" w:rsidR="00B87ECF" w:rsidRPr="00A006B6" w:rsidRDefault="00B87ECF" w:rsidP="00B87ECF">
            <w:pPr>
              <w:jc w:val="center"/>
            </w:pPr>
            <w:r w:rsidRPr="00A006B6">
              <w:t>6</w:t>
            </w:r>
          </w:p>
        </w:tc>
      </w:tr>
      <w:tr w:rsidR="00B87ECF" w:rsidRPr="00A006B6" w14:paraId="04D6AA39" w14:textId="77777777" w:rsidTr="00AF40BC">
        <w:tc>
          <w:tcPr>
            <w:tcW w:w="5845" w:type="dxa"/>
          </w:tcPr>
          <w:p w14:paraId="04D6AA37" w14:textId="08B29ECF" w:rsidR="00B87ECF" w:rsidRPr="00A006B6" w:rsidRDefault="001A56FC" w:rsidP="00B87ECF">
            <w:pPr>
              <w:rPr>
                <w:color w:val="2E74B5" w:themeColor="accent1" w:themeShade="BF"/>
              </w:rPr>
            </w:pPr>
            <w:r w:rsidRPr="00A006B6">
              <w:rPr>
                <w:b/>
              </w:rPr>
              <w:t>Figure 9</w:t>
            </w:r>
            <w:r w:rsidR="00B87ECF" w:rsidRPr="00A006B6">
              <w:t xml:space="preserve"> Screen Capture – (8 points total, 1 point each for reasonable values for the 6 displayed automatic measurements, 1 point each for reasonable cursor positions and values)</w:t>
            </w:r>
          </w:p>
        </w:tc>
        <w:tc>
          <w:tcPr>
            <w:tcW w:w="3505" w:type="dxa"/>
          </w:tcPr>
          <w:p w14:paraId="04D6AA38" w14:textId="77777777" w:rsidR="00B87ECF" w:rsidRPr="00A006B6" w:rsidRDefault="00B87ECF" w:rsidP="00B87ECF">
            <w:pPr>
              <w:jc w:val="center"/>
            </w:pPr>
            <w:r w:rsidRPr="00A006B6">
              <w:t>8</w:t>
            </w:r>
          </w:p>
        </w:tc>
      </w:tr>
      <w:tr w:rsidR="00B87ECF" w:rsidRPr="00A006B6" w14:paraId="04D6AA3C" w14:textId="77777777" w:rsidTr="00AF40BC">
        <w:tc>
          <w:tcPr>
            <w:tcW w:w="5845" w:type="dxa"/>
          </w:tcPr>
          <w:p w14:paraId="04D6AA3A" w14:textId="77777777" w:rsidR="00B87ECF" w:rsidRPr="00A006B6" w:rsidRDefault="00B87ECF" w:rsidP="00B87ECF">
            <w:r w:rsidRPr="00A006B6">
              <w:t>Discussion and Conclusions</w:t>
            </w:r>
          </w:p>
        </w:tc>
        <w:tc>
          <w:tcPr>
            <w:tcW w:w="3505" w:type="dxa"/>
          </w:tcPr>
          <w:p w14:paraId="04D6AA3B" w14:textId="77777777" w:rsidR="00B87ECF" w:rsidRPr="00A006B6" w:rsidRDefault="00B87ECF" w:rsidP="00B87ECF">
            <w:pPr>
              <w:jc w:val="center"/>
            </w:pPr>
            <w:r w:rsidRPr="00A006B6">
              <w:t>30</w:t>
            </w:r>
          </w:p>
        </w:tc>
      </w:tr>
      <w:tr w:rsidR="00B87ECF" w:rsidRPr="00A006B6" w14:paraId="04D6AA3F" w14:textId="77777777" w:rsidTr="00AF40BC">
        <w:tc>
          <w:tcPr>
            <w:tcW w:w="5845" w:type="dxa"/>
          </w:tcPr>
          <w:p w14:paraId="04D6AA3D" w14:textId="77777777" w:rsidR="00B87ECF" w:rsidRPr="00A006B6" w:rsidRDefault="00B87ECF" w:rsidP="00B87ECF">
            <w:r w:rsidRPr="00A006B6">
              <w:t>Grammar and Professionalism</w:t>
            </w:r>
          </w:p>
        </w:tc>
        <w:tc>
          <w:tcPr>
            <w:tcW w:w="3505" w:type="dxa"/>
          </w:tcPr>
          <w:p w14:paraId="04D6AA3E" w14:textId="77777777" w:rsidR="00B87ECF" w:rsidRPr="00A006B6" w:rsidRDefault="00B87ECF" w:rsidP="00B87ECF">
            <w:pPr>
              <w:jc w:val="center"/>
            </w:pPr>
            <w:r w:rsidRPr="00A006B6">
              <w:t>4</w:t>
            </w:r>
          </w:p>
        </w:tc>
      </w:tr>
      <w:tr w:rsidR="00B87ECF" w:rsidRPr="00A006B6" w14:paraId="04D6AA42" w14:textId="77777777" w:rsidTr="00AF40BC">
        <w:tc>
          <w:tcPr>
            <w:tcW w:w="5845" w:type="dxa"/>
          </w:tcPr>
          <w:p w14:paraId="04D6AA40" w14:textId="77777777" w:rsidR="00B87ECF" w:rsidRPr="00A006B6" w:rsidRDefault="00B87ECF" w:rsidP="00B87ECF"/>
        </w:tc>
        <w:tc>
          <w:tcPr>
            <w:tcW w:w="3505" w:type="dxa"/>
          </w:tcPr>
          <w:p w14:paraId="04D6AA41" w14:textId="77777777" w:rsidR="00B87ECF" w:rsidRPr="00A006B6" w:rsidRDefault="00B87ECF" w:rsidP="00B87ECF">
            <w:pPr>
              <w:jc w:val="center"/>
            </w:pPr>
          </w:p>
        </w:tc>
      </w:tr>
      <w:tr w:rsidR="00B87ECF" w:rsidRPr="00A006B6" w14:paraId="04D6AA45" w14:textId="77777777" w:rsidTr="00AF40BC">
        <w:tc>
          <w:tcPr>
            <w:tcW w:w="5845" w:type="dxa"/>
          </w:tcPr>
          <w:p w14:paraId="04D6AA43" w14:textId="77777777" w:rsidR="00B87ECF" w:rsidRPr="00A006B6" w:rsidRDefault="00B87ECF" w:rsidP="00B87ECF">
            <w:pPr>
              <w:rPr>
                <w:b/>
              </w:rPr>
            </w:pPr>
            <w:r w:rsidRPr="00A006B6">
              <w:rPr>
                <w:b/>
              </w:rPr>
              <w:t>Total</w:t>
            </w:r>
          </w:p>
        </w:tc>
        <w:tc>
          <w:tcPr>
            <w:tcW w:w="3505" w:type="dxa"/>
          </w:tcPr>
          <w:p w14:paraId="04D6AA44" w14:textId="77777777" w:rsidR="00B87ECF" w:rsidRPr="00A006B6" w:rsidRDefault="004F1931" w:rsidP="00B87ECF">
            <w:pPr>
              <w:jc w:val="center"/>
            </w:pPr>
            <w:r w:rsidRPr="00A006B6">
              <w:t>50</w:t>
            </w:r>
          </w:p>
        </w:tc>
      </w:tr>
    </w:tbl>
    <w:p w14:paraId="04D6AA46" w14:textId="77777777" w:rsidR="00E536E7" w:rsidRPr="00A006B6" w:rsidRDefault="00E536E7" w:rsidP="00E536E7">
      <w:pPr>
        <w:rPr>
          <w:rFonts w:eastAsia="Calibri"/>
        </w:rPr>
      </w:pPr>
    </w:p>
    <w:p w14:paraId="04D6AA49" w14:textId="111CBCB0" w:rsidR="000A5AC6" w:rsidRPr="00A006B6" w:rsidRDefault="00E536E7" w:rsidP="00125BB8">
      <w:pPr>
        <w:rPr>
          <w:rFonts w:eastAsia="Calibri"/>
        </w:rPr>
      </w:pPr>
      <w:r w:rsidRPr="00A006B6">
        <w:rPr>
          <w:rFonts w:eastAsia="Calibri"/>
        </w:rPr>
        <w:t xml:space="preserve">Please give feedback on </w:t>
      </w:r>
      <w:r w:rsidR="00324F38" w:rsidRPr="00A006B6">
        <w:rPr>
          <w:rFonts w:eastAsia="Calibri"/>
        </w:rPr>
        <w:t xml:space="preserve">errors </w:t>
      </w:r>
      <w:r w:rsidRPr="00A006B6">
        <w:rPr>
          <w:rFonts w:eastAsia="Calibri"/>
        </w:rPr>
        <w:t xml:space="preserve">you find </w:t>
      </w:r>
      <w:r w:rsidR="005F7515" w:rsidRPr="00A006B6">
        <w:rPr>
          <w:rFonts w:eastAsia="Calibri"/>
        </w:rPr>
        <w:t>in</w:t>
      </w:r>
      <w:r w:rsidRPr="00A006B6">
        <w:rPr>
          <w:rFonts w:eastAsia="Calibri"/>
        </w:rPr>
        <w:t xml:space="preserve"> this</w:t>
      </w:r>
      <w:r w:rsidR="00D87872" w:rsidRPr="00A006B6">
        <w:rPr>
          <w:rFonts w:eastAsia="Calibri"/>
        </w:rPr>
        <w:t xml:space="preserve"> document</w:t>
      </w:r>
      <w:r w:rsidRPr="00A006B6">
        <w:rPr>
          <w:rFonts w:eastAsia="Calibri"/>
        </w:rPr>
        <w:t>.</w:t>
      </w:r>
    </w:p>
    <w:sectPr w:rsidR="000A5AC6" w:rsidRPr="00A006B6" w:rsidSect="00250D18">
      <w:endnotePr>
        <w:numFmt w:val="decimal"/>
      </w:end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32255" w14:textId="77777777" w:rsidR="00AA3A41" w:rsidRDefault="00AA3A41">
      <w:r>
        <w:separator/>
      </w:r>
    </w:p>
  </w:endnote>
  <w:endnote w:type="continuationSeparator" w:id="0">
    <w:p w14:paraId="485EDE33" w14:textId="77777777" w:rsidR="00AA3A41" w:rsidRDefault="00AA3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652F73" w14:textId="77777777" w:rsidR="00AA3A41" w:rsidRDefault="00AA3A41">
      <w:r>
        <w:separator/>
      </w:r>
    </w:p>
  </w:footnote>
  <w:footnote w:type="continuationSeparator" w:id="0">
    <w:p w14:paraId="1FA93CDF" w14:textId="77777777" w:rsidR="00AA3A41" w:rsidRDefault="00AA3A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00000885"/>
    <w:lvl w:ilvl="0">
      <w:numFmt w:val="bullet"/>
      <w:lvlText w:val=""/>
      <w:lvlJc w:val="left"/>
      <w:pPr>
        <w:ind w:left="1599" w:hanging="465"/>
      </w:pPr>
      <w:rPr>
        <w:rFonts w:ascii="Symbol" w:hAnsi="Symbol" w:cs="Symbol"/>
        <w:b w:val="0"/>
        <w:bCs w:val="0"/>
        <w:w w:val="102"/>
        <w:sz w:val="25"/>
        <w:szCs w:val="25"/>
      </w:rPr>
    </w:lvl>
    <w:lvl w:ilvl="1">
      <w:numFmt w:val="bullet"/>
      <w:lvlText w:val="•"/>
      <w:lvlJc w:val="left"/>
      <w:pPr>
        <w:ind w:left="2319" w:hanging="465"/>
      </w:pPr>
    </w:lvl>
    <w:lvl w:ilvl="2">
      <w:numFmt w:val="bullet"/>
      <w:lvlText w:val="•"/>
      <w:lvlJc w:val="left"/>
      <w:pPr>
        <w:ind w:left="3039" w:hanging="465"/>
      </w:pPr>
    </w:lvl>
    <w:lvl w:ilvl="3">
      <w:numFmt w:val="bullet"/>
      <w:lvlText w:val="•"/>
      <w:lvlJc w:val="left"/>
      <w:pPr>
        <w:ind w:left="3759" w:hanging="465"/>
      </w:pPr>
    </w:lvl>
    <w:lvl w:ilvl="4">
      <w:numFmt w:val="bullet"/>
      <w:lvlText w:val="•"/>
      <w:lvlJc w:val="left"/>
      <w:pPr>
        <w:ind w:left="4479" w:hanging="465"/>
      </w:pPr>
    </w:lvl>
    <w:lvl w:ilvl="5">
      <w:numFmt w:val="bullet"/>
      <w:lvlText w:val="•"/>
      <w:lvlJc w:val="left"/>
      <w:pPr>
        <w:ind w:left="5199" w:hanging="465"/>
      </w:pPr>
    </w:lvl>
    <w:lvl w:ilvl="6">
      <w:numFmt w:val="bullet"/>
      <w:lvlText w:val="•"/>
      <w:lvlJc w:val="left"/>
      <w:pPr>
        <w:ind w:left="5919" w:hanging="465"/>
      </w:pPr>
    </w:lvl>
    <w:lvl w:ilvl="7">
      <w:numFmt w:val="bullet"/>
      <w:lvlText w:val="•"/>
      <w:lvlJc w:val="left"/>
      <w:pPr>
        <w:ind w:left="6639" w:hanging="465"/>
      </w:pPr>
    </w:lvl>
    <w:lvl w:ilvl="8">
      <w:numFmt w:val="bullet"/>
      <w:lvlText w:val="•"/>
      <w:lvlJc w:val="left"/>
      <w:pPr>
        <w:ind w:left="7359" w:hanging="465"/>
      </w:pPr>
    </w:lvl>
  </w:abstractNum>
  <w:abstractNum w:abstractNumId="1" w15:restartNumberingAfterBreak="0">
    <w:nsid w:val="00806198"/>
    <w:multiLevelType w:val="hybridMultilevel"/>
    <w:tmpl w:val="BCBAC354"/>
    <w:lvl w:ilvl="0" w:tplc="7BA627CE">
      <w:start w:val="1"/>
      <w:numFmt w:val="decimal"/>
      <w:lvlText w:val="%1."/>
      <w:lvlJc w:val="left"/>
      <w:pPr>
        <w:ind w:left="45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053D4"/>
    <w:multiLevelType w:val="hybridMultilevel"/>
    <w:tmpl w:val="444A3FD6"/>
    <w:lvl w:ilvl="0" w:tplc="8530159C">
      <w:start w:val="13"/>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A51AE"/>
    <w:multiLevelType w:val="hybridMultilevel"/>
    <w:tmpl w:val="468A7586"/>
    <w:lvl w:ilvl="0" w:tplc="2A1271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46B8E"/>
    <w:multiLevelType w:val="hybridMultilevel"/>
    <w:tmpl w:val="B91CEB12"/>
    <w:lvl w:ilvl="0" w:tplc="CEC860D8">
      <w:start w:val="8"/>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67D6E"/>
    <w:multiLevelType w:val="multilevel"/>
    <w:tmpl w:val="9306DE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5A733FF"/>
    <w:multiLevelType w:val="hybridMultilevel"/>
    <w:tmpl w:val="12AE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B0279"/>
    <w:multiLevelType w:val="hybridMultilevel"/>
    <w:tmpl w:val="F6FA89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BB20AE9"/>
    <w:multiLevelType w:val="hybridMultilevel"/>
    <w:tmpl w:val="9D205A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666E7F"/>
    <w:multiLevelType w:val="hybridMultilevel"/>
    <w:tmpl w:val="837EE1FE"/>
    <w:lvl w:ilvl="0" w:tplc="90F0C99C">
      <w:start w:val="1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A0117A"/>
    <w:multiLevelType w:val="hybridMultilevel"/>
    <w:tmpl w:val="45C060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355788"/>
    <w:multiLevelType w:val="hybridMultilevel"/>
    <w:tmpl w:val="31C84DC6"/>
    <w:lvl w:ilvl="0" w:tplc="2A1271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8F03A7"/>
    <w:multiLevelType w:val="hybridMultilevel"/>
    <w:tmpl w:val="60CA9C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1E71FA3"/>
    <w:multiLevelType w:val="hybridMultilevel"/>
    <w:tmpl w:val="5E9C0112"/>
    <w:lvl w:ilvl="0" w:tplc="E9587824">
      <w:start w:val="1"/>
      <w:numFmt w:val="decimal"/>
      <w:lvlText w:val="%1."/>
      <w:lvlJc w:val="left"/>
      <w:pPr>
        <w:ind w:left="450" w:hanging="360"/>
      </w:pPr>
      <w:rPr>
        <w:rFonts w:hint="default"/>
        <w:b w:val="0"/>
      </w:rPr>
    </w:lvl>
    <w:lvl w:ilvl="1" w:tplc="F8C07506">
      <w:start w:val="6"/>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0903E3"/>
    <w:multiLevelType w:val="hybridMultilevel"/>
    <w:tmpl w:val="B6A212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FF52F3"/>
    <w:multiLevelType w:val="hybridMultilevel"/>
    <w:tmpl w:val="0C50C570"/>
    <w:lvl w:ilvl="0" w:tplc="7BA627CE">
      <w:start w:val="1"/>
      <w:numFmt w:val="decimal"/>
      <w:lvlText w:val="%1."/>
      <w:lvlJc w:val="left"/>
      <w:pPr>
        <w:ind w:left="45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E57BBB"/>
    <w:multiLevelType w:val="hybridMultilevel"/>
    <w:tmpl w:val="A4BEAE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E603036"/>
    <w:multiLevelType w:val="multilevel"/>
    <w:tmpl w:val="91F0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20A95"/>
    <w:multiLevelType w:val="hybridMultilevel"/>
    <w:tmpl w:val="6C6833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2F631F"/>
    <w:multiLevelType w:val="hybridMultilevel"/>
    <w:tmpl w:val="BC523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C97CBB"/>
    <w:multiLevelType w:val="hybridMultilevel"/>
    <w:tmpl w:val="E47023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8AC753B"/>
    <w:multiLevelType w:val="hybridMultilevel"/>
    <w:tmpl w:val="4F0866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D4522B"/>
    <w:multiLevelType w:val="hybridMultilevel"/>
    <w:tmpl w:val="691E1790"/>
    <w:lvl w:ilvl="0" w:tplc="8666875E">
      <w:start w:val="5"/>
      <w:numFmt w:val="decimal"/>
      <w:lvlText w:val="%1."/>
      <w:lvlJc w:val="left"/>
      <w:pPr>
        <w:ind w:left="36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5BF6430A"/>
    <w:multiLevelType w:val="hybridMultilevel"/>
    <w:tmpl w:val="89DA1600"/>
    <w:lvl w:ilvl="0" w:tplc="7BA627CE">
      <w:start w:val="1"/>
      <w:numFmt w:val="decimal"/>
      <w:lvlText w:val="%1."/>
      <w:lvlJc w:val="left"/>
      <w:pPr>
        <w:ind w:left="45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7C2242"/>
    <w:multiLevelType w:val="hybridMultilevel"/>
    <w:tmpl w:val="FB98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C815C9"/>
    <w:multiLevelType w:val="hybridMultilevel"/>
    <w:tmpl w:val="D2164A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5263488"/>
    <w:multiLevelType w:val="hybridMultilevel"/>
    <w:tmpl w:val="325C5822"/>
    <w:lvl w:ilvl="0" w:tplc="F4724702">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8E74B1"/>
    <w:multiLevelType w:val="hybridMultilevel"/>
    <w:tmpl w:val="27D0C7DA"/>
    <w:lvl w:ilvl="0" w:tplc="7A0EFE7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14A0348"/>
    <w:multiLevelType w:val="hybridMultilevel"/>
    <w:tmpl w:val="45043E38"/>
    <w:lvl w:ilvl="0" w:tplc="B1E07E44">
      <w:start w:val="4"/>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50217DC"/>
    <w:multiLevelType w:val="hybridMultilevel"/>
    <w:tmpl w:val="B62AF928"/>
    <w:lvl w:ilvl="0" w:tplc="F01C0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4A30D6"/>
    <w:multiLevelType w:val="hybridMultilevel"/>
    <w:tmpl w:val="EBB4E988"/>
    <w:lvl w:ilvl="0" w:tplc="2A1271C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6811002">
    <w:abstractNumId w:val="7"/>
  </w:num>
  <w:num w:numId="2" w16cid:durableId="243690532">
    <w:abstractNumId w:val="10"/>
  </w:num>
  <w:num w:numId="3" w16cid:durableId="189995790">
    <w:abstractNumId w:val="19"/>
  </w:num>
  <w:num w:numId="4" w16cid:durableId="720442566">
    <w:abstractNumId w:val="14"/>
  </w:num>
  <w:num w:numId="5" w16cid:durableId="1021978104">
    <w:abstractNumId w:val="25"/>
  </w:num>
  <w:num w:numId="6" w16cid:durableId="166987941">
    <w:abstractNumId w:val="21"/>
  </w:num>
  <w:num w:numId="7" w16cid:durableId="802885134">
    <w:abstractNumId w:val="20"/>
  </w:num>
  <w:num w:numId="8" w16cid:durableId="1895046120">
    <w:abstractNumId w:val="16"/>
  </w:num>
  <w:num w:numId="9" w16cid:durableId="1412584536">
    <w:abstractNumId w:val="12"/>
  </w:num>
  <w:num w:numId="10" w16cid:durableId="726336869">
    <w:abstractNumId w:val="0"/>
  </w:num>
  <w:num w:numId="11" w16cid:durableId="1977878831">
    <w:abstractNumId w:val="6"/>
  </w:num>
  <w:num w:numId="12" w16cid:durableId="846335173">
    <w:abstractNumId w:val="13"/>
  </w:num>
  <w:num w:numId="13" w16cid:durableId="585385378">
    <w:abstractNumId w:val="5"/>
  </w:num>
  <w:num w:numId="14" w16cid:durableId="1162962179">
    <w:abstractNumId w:val="29"/>
  </w:num>
  <w:num w:numId="15" w16cid:durableId="1397825820">
    <w:abstractNumId w:val="11"/>
  </w:num>
  <w:num w:numId="16" w16cid:durableId="1213541937">
    <w:abstractNumId w:val="30"/>
  </w:num>
  <w:num w:numId="17" w16cid:durableId="1708292790">
    <w:abstractNumId w:val="17"/>
  </w:num>
  <w:num w:numId="18" w16cid:durableId="1303653666">
    <w:abstractNumId w:val="3"/>
  </w:num>
  <w:num w:numId="19" w16cid:durableId="653534591">
    <w:abstractNumId w:val="4"/>
  </w:num>
  <w:num w:numId="20" w16cid:durableId="320044098">
    <w:abstractNumId w:val="8"/>
  </w:num>
  <w:num w:numId="21" w16cid:durableId="17118045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4359597">
    <w:abstractNumId w:val="15"/>
  </w:num>
  <w:num w:numId="23" w16cid:durableId="135343081">
    <w:abstractNumId w:val="23"/>
  </w:num>
  <w:num w:numId="24" w16cid:durableId="474571813">
    <w:abstractNumId w:val="1"/>
  </w:num>
  <w:num w:numId="25" w16cid:durableId="788091653">
    <w:abstractNumId w:val="22"/>
  </w:num>
  <w:num w:numId="26" w16cid:durableId="805271553">
    <w:abstractNumId w:val="27"/>
  </w:num>
  <w:num w:numId="27" w16cid:durableId="1668440095">
    <w:abstractNumId w:val="18"/>
  </w:num>
  <w:num w:numId="28" w16cid:durableId="1980839000">
    <w:abstractNumId w:val="28"/>
  </w:num>
  <w:num w:numId="29" w16cid:durableId="2076933681">
    <w:abstractNumId w:val="24"/>
  </w:num>
  <w:num w:numId="30" w16cid:durableId="854228167">
    <w:abstractNumId w:val="9"/>
  </w:num>
  <w:num w:numId="31" w16cid:durableId="1046102133">
    <w:abstractNumId w:val="2"/>
  </w:num>
  <w:num w:numId="32" w16cid:durableId="12988723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57D"/>
    <w:rsid w:val="0000728A"/>
    <w:rsid w:val="00010F84"/>
    <w:rsid w:val="00011A5C"/>
    <w:rsid w:val="00012DE7"/>
    <w:rsid w:val="00015CAF"/>
    <w:rsid w:val="00024173"/>
    <w:rsid w:val="00026D4A"/>
    <w:rsid w:val="000271F9"/>
    <w:rsid w:val="000310A6"/>
    <w:rsid w:val="00033946"/>
    <w:rsid w:val="00033BBC"/>
    <w:rsid w:val="000341E6"/>
    <w:rsid w:val="00034D0E"/>
    <w:rsid w:val="00040BFC"/>
    <w:rsid w:val="00040ECB"/>
    <w:rsid w:val="00051B33"/>
    <w:rsid w:val="00060182"/>
    <w:rsid w:val="00071D39"/>
    <w:rsid w:val="000749A9"/>
    <w:rsid w:val="00082032"/>
    <w:rsid w:val="0008314A"/>
    <w:rsid w:val="000842CD"/>
    <w:rsid w:val="00084779"/>
    <w:rsid w:val="00086A7A"/>
    <w:rsid w:val="00087DE4"/>
    <w:rsid w:val="00092DDE"/>
    <w:rsid w:val="00097B9A"/>
    <w:rsid w:val="000A144D"/>
    <w:rsid w:val="000A1992"/>
    <w:rsid w:val="000A3B26"/>
    <w:rsid w:val="000A3D3A"/>
    <w:rsid w:val="000A5AC6"/>
    <w:rsid w:val="000A658A"/>
    <w:rsid w:val="000B0429"/>
    <w:rsid w:val="000B04ED"/>
    <w:rsid w:val="000B2AAF"/>
    <w:rsid w:val="000C1089"/>
    <w:rsid w:val="000C34FE"/>
    <w:rsid w:val="000C3868"/>
    <w:rsid w:val="000C7A65"/>
    <w:rsid w:val="000D04D9"/>
    <w:rsid w:val="000D435E"/>
    <w:rsid w:val="000D7979"/>
    <w:rsid w:val="000E1455"/>
    <w:rsid w:val="000E3A05"/>
    <w:rsid w:val="000E5D1C"/>
    <w:rsid w:val="000F063C"/>
    <w:rsid w:val="000F18C6"/>
    <w:rsid w:val="000F37C2"/>
    <w:rsid w:val="0010180E"/>
    <w:rsid w:val="001039C5"/>
    <w:rsid w:val="00103FBC"/>
    <w:rsid w:val="00104C9A"/>
    <w:rsid w:val="00115A95"/>
    <w:rsid w:val="0012209C"/>
    <w:rsid w:val="001224CC"/>
    <w:rsid w:val="00125BB8"/>
    <w:rsid w:val="00130E0D"/>
    <w:rsid w:val="00132665"/>
    <w:rsid w:val="001344A0"/>
    <w:rsid w:val="0013697D"/>
    <w:rsid w:val="00147A3B"/>
    <w:rsid w:val="001564D3"/>
    <w:rsid w:val="00156E98"/>
    <w:rsid w:val="0016462F"/>
    <w:rsid w:val="00170290"/>
    <w:rsid w:val="0018151C"/>
    <w:rsid w:val="00183E84"/>
    <w:rsid w:val="00184BCF"/>
    <w:rsid w:val="00184C34"/>
    <w:rsid w:val="00185A75"/>
    <w:rsid w:val="001861A4"/>
    <w:rsid w:val="00192BFF"/>
    <w:rsid w:val="00195677"/>
    <w:rsid w:val="001A56FC"/>
    <w:rsid w:val="001A5EC7"/>
    <w:rsid w:val="001A6C7E"/>
    <w:rsid w:val="001B0B54"/>
    <w:rsid w:val="001B41AF"/>
    <w:rsid w:val="001B43AE"/>
    <w:rsid w:val="001B79CE"/>
    <w:rsid w:val="001C1F57"/>
    <w:rsid w:val="001C3BB3"/>
    <w:rsid w:val="001C435C"/>
    <w:rsid w:val="001C57D3"/>
    <w:rsid w:val="001C5ADA"/>
    <w:rsid w:val="001C6575"/>
    <w:rsid w:val="001C680A"/>
    <w:rsid w:val="001C7AD8"/>
    <w:rsid w:val="001D082E"/>
    <w:rsid w:val="001D4B67"/>
    <w:rsid w:val="001E15DE"/>
    <w:rsid w:val="001E2A8F"/>
    <w:rsid w:val="001E5654"/>
    <w:rsid w:val="001F293E"/>
    <w:rsid w:val="001F36F7"/>
    <w:rsid w:val="001F5F38"/>
    <w:rsid w:val="002012F0"/>
    <w:rsid w:val="00201C12"/>
    <w:rsid w:val="002104BF"/>
    <w:rsid w:val="0021611C"/>
    <w:rsid w:val="0022090B"/>
    <w:rsid w:val="00220F2B"/>
    <w:rsid w:val="002213A0"/>
    <w:rsid w:val="002216BA"/>
    <w:rsid w:val="0022481E"/>
    <w:rsid w:val="002273A5"/>
    <w:rsid w:val="00233FB1"/>
    <w:rsid w:val="0024211D"/>
    <w:rsid w:val="002445F7"/>
    <w:rsid w:val="002466CB"/>
    <w:rsid w:val="00247DE4"/>
    <w:rsid w:val="00250A08"/>
    <w:rsid w:val="00250D18"/>
    <w:rsid w:val="00251763"/>
    <w:rsid w:val="00251BA1"/>
    <w:rsid w:val="002614A3"/>
    <w:rsid w:val="002765B2"/>
    <w:rsid w:val="00282943"/>
    <w:rsid w:val="002834EE"/>
    <w:rsid w:val="00283AD1"/>
    <w:rsid w:val="00285F8D"/>
    <w:rsid w:val="0029032E"/>
    <w:rsid w:val="0029372F"/>
    <w:rsid w:val="00296E37"/>
    <w:rsid w:val="002A2829"/>
    <w:rsid w:val="002A4C07"/>
    <w:rsid w:val="002B00E9"/>
    <w:rsid w:val="002B064B"/>
    <w:rsid w:val="002B7801"/>
    <w:rsid w:val="002C0A74"/>
    <w:rsid w:val="002C7797"/>
    <w:rsid w:val="002D2C88"/>
    <w:rsid w:val="002D7DB4"/>
    <w:rsid w:val="002E1B0A"/>
    <w:rsid w:val="002E37F1"/>
    <w:rsid w:val="002E441E"/>
    <w:rsid w:val="002E4D83"/>
    <w:rsid w:val="002E59F7"/>
    <w:rsid w:val="003076E8"/>
    <w:rsid w:val="0031772E"/>
    <w:rsid w:val="00324F38"/>
    <w:rsid w:val="003411FE"/>
    <w:rsid w:val="00344B8B"/>
    <w:rsid w:val="003523E9"/>
    <w:rsid w:val="00352967"/>
    <w:rsid w:val="00355095"/>
    <w:rsid w:val="00361128"/>
    <w:rsid w:val="00361D43"/>
    <w:rsid w:val="00374E91"/>
    <w:rsid w:val="00377E45"/>
    <w:rsid w:val="003830B9"/>
    <w:rsid w:val="00383CB5"/>
    <w:rsid w:val="003904E9"/>
    <w:rsid w:val="003A168F"/>
    <w:rsid w:val="003B4B56"/>
    <w:rsid w:val="003B4E33"/>
    <w:rsid w:val="003B762A"/>
    <w:rsid w:val="003C381C"/>
    <w:rsid w:val="003C3921"/>
    <w:rsid w:val="003C4082"/>
    <w:rsid w:val="003C47B4"/>
    <w:rsid w:val="003C7963"/>
    <w:rsid w:val="003D034D"/>
    <w:rsid w:val="003D03B1"/>
    <w:rsid w:val="003D2C95"/>
    <w:rsid w:val="003D7F7A"/>
    <w:rsid w:val="003E089C"/>
    <w:rsid w:val="003E0F4C"/>
    <w:rsid w:val="003E2BC3"/>
    <w:rsid w:val="003E5FAE"/>
    <w:rsid w:val="003F138D"/>
    <w:rsid w:val="003F233D"/>
    <w:rsid w:val="0040033A"/>
    <w:rsid w:val="00402CF1"/>
    <w:rsid w:val="00414F77"/>
    <w:rsid w:val="00415891"/>
    <w:rsid w:val="00415B16"/>
    <w:rsid w:val="00417DAC"/>
    <w:rsid w:val="00426378"/>
    <w:rsid w:val="00435048"/>
    <w:rsid w:val="004374C9"/>
    <w:rsid w:val="00443A9F"/>
    <w:rsid w:val="0044667E"/>
    <w:rsid w:val="00446795"/>
    <w:rsid w:val="004467AC"/>
    <w:rsid w:val="00447EB6"/>
    <w:rsid w:val="00452812"/>
    <w:rsid w:val="00455EF0"/>
    <w:rsid w:val="0046553D"/>
    <w:rsid w:val="00466E67"/>
    <w:rsid w:val="00472102"/>
    <w:rsid w:val="00473129"/>
    <w:rsid w:val="00477A56"/>
    <w:rsid w:val="00480048"/>
    <w:rsid w:val="00480146"/>
    <w:rsid w:val="00486FE9"/>
    <w:rsid w:val="004875B0"/>
    <w:rsid w:val="00495442"/>
    <w:rsid w:val="004964D0"/>
    <w:rsid w:val="00497972"/>
    <w:rsid w:val="004A5365"/>
    <w:rsid w:val="004A6267"/>
    <w:rsid w:val="004B0CB8"/>
    <w:rsid w:val="004B2ABE"/>
    <w:rsid w:val="004B31EE"/>
    <w:rsid w:val="004B3FF4"/>
    <w:rsid w:val="004C03C5"/>
    <w:rsid w:val="004C212F"/>
    <w:rsid w:val="004C38DF"/>
    <w:rsid w:val="004C4AF1"/>
    <w:rsid w:val="004C6A88"/>
    <w:rsid w:val="004D5386"/>
    <w:rsid w:val="004E3FA4"/>
    <w:rsid w:val="004E4675"/>
    <w:rsid w:val="004F1931"/>
    <w:rsid w:val="004F7C07"/>
    <w:rsid w:val="005002EC"/>
    <w:rsid w:val="005019B3"/>
    <w:rsid w:val="00501E15"/>
    <w:rsid w:val="0050374A"/>
    <w:rsid w:val="00507193"/>
    <w:rsid w:val="00516B37"/>
    <w:rsid w:val="0052425B"/>
    <w:rsid w:val="005253F0"/>
    <w:rsid w:val="005314A1"/>
    <w:rsid w:val="00532FB2"/>
    <w:rsid w:val="005360E7"/>
    <w:rsid w:val="00537959"/>
    <w:rsid w:val="00544124"/>
    <w:rsid w:val="00551BA8"/>
    <w:rsid w:val="005522B3"/>
    <w:rsid w:val="00552E35"/>
    <w:rsid w:val="00555562"/>
    <w:rsid w:val="005600B3"/>
    <w:rsid w:val="005655EA"/>
    <w:rsid w:val="00566F67"/>
    <w:rsid w:val="005750AA"/>
    <w:rsid w:val="0057514B"/>
    <w:rsid w:val="005775B9"/>
    <w:rsid w:val="005839C5"/>
    <w:rsid w:val="00585CB0"/>
    <w:rsid w:val="0059537A"/>
    <w:rsid w:val="00597A71"/>
    <w:rsid w:val="005A609F"/>
    <w:rsid w:val="005A6867"/>
    <w:rsid w:val="005A74BC"/>
    <w:rsid w:val="005B1B2B"/>
    <w:rsid w:val="005B4874"/>
    <w:rsid w:val="005B5C1E"/>
    <w:rsid w:val="005B67C1"/>
    <w:rsid w:val="005B725C"/>
    <w:rsid w:val="005C0C99"/>
    <w:rsid w:val="005C1761"/>
    <w:rsid w:val="005C236A"/>
    <w:rsid w:val="005C5F22"/>
    <w:rsid w:val="005D1CF9"/>
    <w:rsid w:val="005D3AF4"/>
    <w:rsid w:val="005E3A29"/>
    <w:rsid w:val="005E79ED"/>
    <w:rsid w:val="005F2AC8"/>
    <w:rsid w:val="005F6035"/>
    <w:rsid w:val="005F6C74"/>
    <w:rsid w:val="005F6EEB"/>
    <w:rsid w:val="005F7515"/>
    <w:rsid w:val="005F7FFE"/>
    <w:rsid w:val="0060093F"/>
    <w:rsid w:val="006015DD"/>
    <w:rsid w:val="006065E2"/>
    <w:rsid w:val="0060723E"/>
    <w:rsid w:val="006075FC"/>
    <w:rsid w:val="006120A6"/>
    <w:rsid w:val="006163BB"/>
    <w:rsid w:val="006230AF"/>
    <w:rsid w:val="0062445B"/>
    <w:rsid w:val="00625167"/>
    <w:rsid w:val="0062636E"/>
    <w:rsid w:val="00630E7C"/>
    <w:rsid w:val="00641884"/>
    <w:rsid w:val="006425EE"/>
    <w:rsid w:val="00643056"/>
    <w:rsid w:val="00646670"/>
    <w:rsid w:val="00647C6A"/>
    <w:rsid w:val="00650E62"/>
    <w:rsid w:val="00652205"/>
    <w:rsid w:val="00653A88"/>
    <w:rsid w:val="00663EC6"/>
    <w:rsid w:val="006670BC"/>
    <w:rsid w:val="0066771F"/>
    <w:rsid w:val="0067229B"/>
    <w:rsid w:val="006742BA"/>
    <w:rsid w:val="00675B1C"/>
    <w:rsid w:val="006849EA"/>
    <w:rsid w:val="00690D98"/>
    <w:rsid w:val="00691152"/>
    <w:rsid w:val="0069377D"/>
    <w:rsid w:val="006A5D24"/>
    <w:rsid w:val="006A733D"/>
    <w:rsid w:val="006B2049"/>
    <w:rsid w:val="006B4AA3"/>
    <w:rsid w:val="006B5CF3"/>
    <w:rsid w:val="006B7834"/>
    <w:rsid w:val="006B7938"/>
    <w:rsid w:val="006C272A"/>
    <w:rsid w:val="006C5EA9"/>
    <w:rsid w:val="006C73F8"/>
    <w:rsid w:val="006C7BD1"/>
    <w:rsid w:val="006D03E4"/>
    <w:rsid w:val="006D1211"/>
    <w:rsid w:val="006E6493"/>
    <w:rsid w:val="006F1D0A"/>
    <w:rsid w:val="006F218E"/>
    <w:rsid w:val="006F2F60"/>
    <w:rsid w:val="006F4FE8"/>
    <w:rsid w:val="00705F74"/>
    <w:rsid w:val="007073CD"/>
    <w:rsid w:val="00716A24"/>
    <w:rsid w:val="0072507F"/>
    <w:rsid w:val="00726821"/>
    <w:rsid w:val="00727AB2"/>
    <w:rsid w:val="00731BB3"/>
    <w:rsid w:val="007328E3"/>
    <w:rsid w:val="00734E99"/>
    <w:rsid w:val="00735AEA"/>
    <w:rsid w:val="0073718A"/>
    <w:rsid w:val="00737F03"/>
    <w:rsid w:val="007413CB"/>
    <w:rsid w:val="00752980"/>
    <w:rsid w:val="00756337"/>
    <w:rsid w:val="00761DA2"/>
    <w:rsid w:val="007645DE"/>
    <w:rsid w:val="007649DD"/>
    <w:rsid w:val="007732AF"/>
    <w:rsid w:val="0077602F"/>
    <w:rsid w:val="007813A6"/>
    <w:rsid w:val="00781EFE"/>
    <w:rsid w:val="00783DDE"/>
    <w:rsid w:val="00791C10"/>
    <w:rsid w:val="00793037"/>
    <w:rsid w:val="0079332F"/>
    <w:rsid w:val="007935A6"/>
    <w:rsid w:val="00795082"/>
    <w:rsid w:val="00796F38"/>
    <w:rsid w:val="007B0AD6"/>
    <w:rsid w:val="007B0FEF"/>
    <w:rsid w:val="007B335E"/>
    <w:rsid w:val="007B46C9"/>
    <w:rsid w:val="007C20E7"/>
    <w:rsid w:val="007C7CF3"/>
    <w:rsid w:val="007D4AAC"/>
    <w:rsid w:val="007D4E4D"/>
    <w:rsid w:val="007D5BF9"/>
    <w:rsid w:val="007D6FB4"/>
    <w:rsid w:val="007E32FD"/>
    <w:rsid w:val="007E4FD4"/>
    <w:rsid w:val="007E6A40"/>
    <w:rsid w:val="007E6F97"/>
    <w:rsid w:val="007F65CF"/>
    <w:rsid w:val="00802F50"/>
    <w:rsid w:val="008047F6"/>
    <w:rsid w:val="00805508"/>
    <w:rsid w:val="00806C1E"/>
    <w:rsid w:val="00810D74"/>
    <w:rsid w:val="008154F4"/>
    <w:rsid w:val="008165BB"/>
    <w:rsid w:val="008174AE"/>
    <w:rsid w:val="0082101B"/>
    <w:rsid w:val="00821032"/>
    <w:rsid w:val="00825A82"/>
    <w:rsid w:val="0082746A"/>
    <w:rsid w:val="0083476A"/>
    <w:rsid w:val="00834E40"/>
    <w:rsid w:val="00836140"/>
    <w:rsid w:val="00843B84"/>
    <w:rsid w:val="0084792A"/>
    <w:rsid w:val="00850D62"/>
    <w:rsid w:val="00861939"/>
    <w:rsid w:val="0086325F"/>
    <w:rsid w:val="00863514"/>
    <w:rsid w:val="00867D1B"/>
    <w:rsid w:val="00874378"/>
    <w:rsid w:val="008850A9"/>
    <w:rsid w:val="00892B43"/>
    <w:rsid w:val="0089737B"/>
    <w:rsid w:val="008A02CB"/>
    <w:rsid w:val="008B0437"/>
    <w:rsid w:val="008B6BF9"/>
    <w:rsid w:val="008C02F5"/>
    <w:rsid w:val="008C03B5"/>
    <w:rsid w:val="008C1B6A"/>
    <w:rsid w:val="008C5499"/>
    <w:rsid w:val="008D4D37"/>
    <w:rsid w:val="008D4EF5"/>
    <w:rsid w:val="008D53D6"/>
    <w:rsid w:val="008E5172"/>
    <w:rsid w:val="008F0367"/>
    <w:rsid w:val="008F04EE"/>
    <w:rsid w:val="008F1409"/>
    <w:rsid w:val="008F4EB3"/>
    <w:rsid w:val="00900BB8"/>
    <w:rsid w:val="0090298A"/>
    <w:rsid w:val="00907EA4"/>
    <w:rsid w:val="00911BE4"/>
    <w:rsid w:val="0091324C"/>
    <w:rsid w:val="009163B8"/>
    <w:rsid w:val="00916821"/>
    <w:rsid w:val="009247B2"/>
    <w:rsid w:val="00924BE1"/>
    <w:rsid w:val="009251DE"/>
    <w:rsid w:val="009262D4"/>
    <w:rsid w:val="009352E6"/>
    <w:rsid w:val="00936097"/>
    <w:rsid w:val="009369B6"/>
    <w:rsid w:val="00940BD4"/>
    <w:rsid w:val="00941097"/>
    <w:rsid w:val="009437CE"/>
    <w:rsid w:val="0094612D"/>
    <w:rsid w:val="00946D20"/>
    <w:rsid w:val="009511D7"/>
    <w:rsid w:val="00952F13"/>
    <w:rsid w:val="00963870"/>
    <w:rsid w:val="0096395A"/>
    <w:rsid w:val="00972974"/>
    <w:rsid w:val="0097370C"/>
    <w:rsid w:val="009747CA"/>
    <w:rsid w:val="00975F3A"/>
    <w:rsid w:val="0098199E"/>
    <w:rsid w:val="0098379C"/>
    <w:rsid w:val="00991649"/>
    <w:rsid w:val="00992C37"/>
    <w:rsid w:val="00997D0A"/>
    <w:rsid w:val="009A22E1"/>
    <w:rsid w:val="009A46C9"/>
    <w:rsid w:val="009A477D"/>
    <w:rsid w:val="009C027D"/>
    <w:rsid w:val="009C07E1"/>
    <w:rsid w:val="009D58A2"/>
    <w:rsid w:val="009F096A"/>
    <w:rsid w:val="009F3541"/>
    <w:rsid w:val="00A006B6"/>
    <w:rsid w:val="00A02613"/>
    <w:rsid w:val="00A0393B"/>
    <w:rsid w:val="00A10240"/>
    <w:rsid w:val="00A1457D"/>
    <w:rsid w:val="00A14756"/>
    <w:rsid w:val="00A20746"/>
    <w:rsid w:val="00A2097B"/>
    <w:rsid w:val="00A2111A"/>
    <w:rsid w:val="00A270CF"/>
    <w:rsid w:val="00A338BC"/>
    <w:rsid w:val="00A33931"/>
    <w:rsid w:val="00A4155B"/>
    <w:rsid w:val="00A415D6"/>
    <w:rsid w:val="00A41B12"/>
    <w:rsid w:val="00A44897"/>
    <w:rsid w:val="00A45CFE"/>
    <w:rsid w:val="00A46684"/>
    <w:rsid w:val="00A568D7"/>
    <w:rsid w:val="00A576D6"/>
    <w:rsid w:val="00A57D3F"/>
    <w:rsid w:val="00A60D58"/>
    <w:rsid w:val="00A63D3B"/>
    <w:rsid w:val="00A72AE9"/>
    <w:rsid w:val="00A74C1F"/>
    <w:rsid w:val="00A75C05"/>
    <w:rsid w:val="00A812D3"/>
    <w:rsid w:val="00A8252E"/>
    <w:rsid w:val="00A836BF"/>
    <w:rsid w:val="00A902FA"/>
    <w:rsid w:val="00A972E9"/>
    <w:rsid w:val="00AA0B0F"/>
    <w:rsid w:val="00AA3A41"/>
    <w:rsid w:val="00AA4C3A"/>
    <w:rsid w:val="00AA7EFF"/>
    <w:rsid w:val="00AB6861"/>
    <w:rsid w:val="00AB7611"/>
    <w:rsid w:val="00AC0B0F"/>
    <w:rsid w:val="00AC1D04"/>
    <w:rsid w:val="00AC2CBE"/>
    <w:rsid w:val="00AD44F9"/>
    <w:rsid w:val="00AD4F95"/>
    <w:rsid w:val="00AE3011"/>
    <w:rsid w:val="00AE306D"/>
    <w:rsid w:val="00AF3127"/>
    <w:rsid w:val="00AF529C"/>
    <w:rsid w:val="00B00A69"/>
    <w:rsid w:val="00B014AE"/>
    <w:rsid w:val="00B02F4B"/>
    <w:rsid w:val="00B07D12"/>
    <w:rsid w:val="00B13585"/>
    <w:rsid w:val="00B1648A"/>
    <w:rsid w:val="00B17C80"/>
    <w:rsid w:val="00B24834"/>
    <w:rsid w:val="00B24D37"/>
    <w:rsid w:val="00B2552B"/>
    <w:rsid w:val="00B2693C"/>
    <w:rsid w:val="00B318A4"/>
    <w:rsid w:val="00B31F51"/>
    <w:rsid w:val="00B322E4"/>
    <w:rsid w:val="00B350A5"/>
    <w:rsid w:val="00B36AD5"/>
    <w:rsid w:val="00B37A90"/>
    <w:rsid w:val="00B40AA0"/>
    <w:rsid w:val="00B42325"/>
    <w:rsid w:val="00B44542"/>
    <w:rsid w:val="00B44D16"/>
    <w:rsid w:val="00B46E1A"/>
    <w:rsid w:val="00B47280"/>
    <w:rsid w:val="00B565C3"/>
    <w:rsid w:val="00B5686E"/>
    <w:rsid w:val="00B60F67"/>
    <w:rsid w:val="00B61179"/>
    <w:rsid w:val="00B61F5A"/>
    <w:rsid w:val="00B71268"/>
    <w:rsid w:val="00B732DB"/>
    <w:rsid w:val="00B732E3"/>
    <w:rsid w:val="00B75370"/>
    <w:rsid w:val="00B75904"/>
    <w:rsid w:val="00B7777C"/>
    <w:rsid w:val="00B81AB4"/>
    <w:rsid w:val="00B87ECF"/>
    <w:rsid w:val="00B904B2"/>
    <w:rsid w:val="00B93043"/>
    <w:rsid w:val="00B96B70"/>
    <w:rsid w:val="00BA2E21"/>
    <w:rsid w:val="00BA443D"/>
    <w:rsid w:val="00BB444D"/>
    <w:rsid w:val="00BB7235"/>
    <w:rsid w:val="00BB7A30"/>
    <w:rsid w:val="00BB7EE7"/>
    <w:rsid w:val="00BC0927"/>
    <w:rsid w:val="00BC160E"/>
    <w:rsid w:val="00BC7A63"/>
    <w:rsid w:val="00BD19D0"/>
    <w:rsid w:val="00BD3905"/>
    <w:rsid w:val="00BE582E"/>
    <w:rsid w:val="00BE7395"/>
    <w:rsid w:val="00BF1BC4"/>
    <w:rsid w:val="00BF3B15"/>
    <w:rsid w:val="00BF4BFB"/>
    <w:rsid w:val="00C04BE5"/>
    <w:rsid w:val="00C056ED"/>
    <w:rsid w:val="00C062C8"/>
    <w:rsid w:val="00C101E2"/>
    <w:rsid w:val="00C11976"/>
    <w:rsid w:val="00C11B22"/>
    <w:rsid w:val="00C11DD8"/>
    <w:rsid w:val="00C125D0"/>
    <w:rsid w:val="00C17E6B"/>
    <w:rsid w:val="00C22848"/>
    <w:rsid w:val="00C35C3F"/>
    <w:rsid w:val="00C51A7C"/>
    <w:rsid w:val="00C526C9"/>
    <w:rsid w:val="00C53158"/>
    <w:rsid w:val="00C610F6"/>
    <w:rsid w:val="00C62657"/>
    <w:rsid w:val="00C62663"/>
    <w:rsid w:val="00C63FB5"/>
    <w:rsid w:val="00C71744"/>
    <w:rsid w:val="00C72FDA"/>
    <w:rsid w:val="00C7477D"/>
    <w:rsid w:val="00C856D8"/>
    <w:rsid w:val="00C9100D"/>
    <w:rsid w:val="00C93438"/>
    <w:rsid w:val="00C93441"/>
    <w:rsid w:val="00C96CCA"/>
    <w:rsid w:val="00C972CE"/>
    <w:rsid w:val="00CA2DE7"/>
    <w:rsid w:val="00CA33A9"/>
    <w:rsid w:val="00CA430F"/>
    <w:rsid w:val="00CA50F5"/>
    <w:rsid w:val="00CB2B1B"/>
    <w:rsid w:val="00CB7A37"/>
    <w:rsid w:val="00CC3D3E"/>
    <w:rsid w:val="00CD7CC1"/>
    <w:rsid w:val="00CE09A6"/>
    <w:rsid w:val="00CF2328"/>
    <w:rsid w:val="00D00D0E"/>
    <w:rsid w:val="00D01984"/>
    <w:rsid w:val="00D0394C"/>
    <w:rsid w:val="00D03CB4"/>
    <w:rsid w:val="00D03FB2"/>
    <w:rsid w:val="00D12D0A"/>
    <w:rsid w:val="00D13C85"/>
    <w:rsid w:val="00D154D8"/>
    <w:rsid w:val="00D21BC2"/>
    <w:rsid w:val="00D24A48"/>
    <w:rsid w:val="00D2761F"/>
    <w:rsid w:val="00D33F23"/>
    <w:rsid w:val="00D40DD2"/>
    <w:rsid w:val="00D413B1"/>
    <w:rsid w:val="00D44429"/>
    <w:rsid w:val="00D45269"/>
    <w:rsid w:val="00D47291"/>
    <w:rsid w:val="00D5711A"/>
    <w:rsid w:val="00D60D2D"/>
    <w:rsid w:val="00D63418"/>
    <w:rsid w:val="00D63DED"/>
    <w:rsid w:val="00D655B4"/>
    <w:rsid w:val="00D70584"/>
    <w:rsid w:val="00D71731"/>
    <w:rsid w:val="00D72021"/>
    <w:rsid w:val="00D75A11"/>
    <w:rsid w:val="00D80096"/>
    <w:rsid w:val="00D82F18"/>
    <w:rsid w:val="00D83E25"/>
    <w:rsid w:val="00D85ADA"/>
    <w:rsid w:val="00D8619F"/>
    <w:rsid w:val="00D87248"/>
    <w:rsid w:val="00D87872"/>
    <w:rsid w:val="00D91454"/>
    <w:rsid w:val="00D945B5"/>
    <w:rsid w:val="00D95653"/>
    <w:rsid w:val="00D95BF1"/>
    <w:rsid w:val="00DA01CD"/>
    <w:rsid w:val="00DA1EE2"/>
    <w:rsid w:val="00DA6305"/>
    <w:rsid w:val="00DC2318"/>
    <w:rsid w:val="00DC601A"/>
    <w:rsid w:val="00DC74D2"/>
    <w:rsid w:val="00DC7BDE"/>
    <w:rsid w:val="00DD1681"/>
    <w:rsid w:val="00DD4DBB"/>
    <w:rsid w:val="00DD539B"/>
    <w:rsid w:val="00DD5B5D"/>
    <w:rsid w:val="00DD6ACE"/>
    <w:rsid w:val="00DE160B"/>
    <w:rsid w:val="00DE35F6"/>
    <w:rsid w:val="00DE364E"/>
    <w:rsid w:val="00DE5BA8"/>
    <w:rsid w:val="00DF0DC1"/>
    <w:rsid w:val="00DF3BFA"/>
    <w:rsid w:val="00DF4A52"/>
    <w:rsid w:val="00DF5EA5"/>
    <w:rsid w:val="00E01A7A"/>
    <w:rsid w:val="00E0422F"/>
    <w:rsid w:val="00E05421"/>
    <w:rsid w:val="00E0693A"/>
    <w:rsid w:val="00E10D0C"/>
    <w:rsid w:val="00E12590"/>
    <w:rsid w:val="00E15099"/>
    <w:rsid w:val="00E239B3"/>
    <w:rsid w:val="00E35EF6"/>
    <w:rsid w:val="00E42A8E"/>
    <w:rsid w:val="00E434E3"/>
    <w:rsid w:val="00E44460"/>
    <w:rsid w:val="00E47066"/>
    <w:rsid w:val="00E4715C"/>
    <w:rsid w:val="00E50F27"/>
    <w:rsid w:val="00E51D36"/>
    <w:rsid w:val="00E536E7"/>
    <w:rsid w:val="00E60795"/>
    <w:rsid w:val="00E616F1"/>
    <w:rsid w:val="00E624B9"/>
    <w:rsid w:val="00E64354"/>
    <w:rsid w:val="00E66104"/>
    <w:rsid w:val="00E66A5E"/>
    <w:rsid w:val="00E678EA"/>
    <w:rsid w:val="00E71C1D"/>
    <w:rsid w:val="00E721EE"/>
    <w:rsid w:val="00E739CD"/>
    <w:rsid w:val="00E7464F"/>
    <w:rsid w:val="00E753AC"/>
    <w:rsid w:val="00E7566B"/>
    <w:rsid w:val="00E7634C"/>
    <w:rsid w:val="00E80522"/>
    <w:rsid w:val="00E829C9"/>
    <w:rsid w:val="00E84937"/>
    <w:rsid w:val="00E8524F"/>
    <w:rsid w:val="00E86A3A"/>
    <w:rsid w:val="00EA09AE"/>
    <w:rsid w:val="00EA1B8E"/>
    <w:rsid w:val="00EA1C10"/>
    <w:rsid w:val="00EA60ED"/>
    <w:rsid w:val="00EB0F40"/>
    <w:rsid w:val="00EB1FC0"/>
    <w:rsid w:val="00EB2EC1"/>
    <w:rsid w:val="00EB4E91"/>
    <w:rsid w:val="00EB4F3D"/>
    <w:rsid w:val="00EB7657"/>
    <w:rsid w:val="00EC0E35"/>
    <w:rsid w:val="00EC1225"/>
    <w:rsid w:val="00EC13BB"/>
    <w:rsid w:val="00ED0FE9"/>
    <w:rsid w:val="00ED335B"/>
    <w:rsid w:val="00ED34F4"/>
    <w:rsid w:val="00ED7F27"/>
    <w:rsid w:val="00EE4604"/>
    <w:rsid w:val="00EF021F"/>
    <w:rsid w:val="00EF4F76"/>
    <w:rsid w:val="00EF788E"/>
    <w:rsid w:val="00F02085"/>
    <w:rsid w:val="00F0674D"/>
    <w:rsid w:val="00F07BBC"/>
    <w:rsid w:val="00F16131"/>
    <w:rsid w:val="00F168E7"/>
    <w:rsid w:val="00F240F8"/>
    <w:rsid w:val="00F24955"/>
    <w:rsid w:val="00F27231"/>
    <w:rsid w:val="00F3137A"/>
    <w:rsid w:val="00F331BA"/>
    <w:rsid w:val="00F37A25"/>
    <w:rsid w:val="00F45C59"/>
    <w:rsid w:val="00F46895"/>
    <w:rsid w:val="00F5306C"/>
    <w:rsid w:val="00F542FD"/>
    <w:rsid w:val="00F565CC"/>
    <w:rsid w:val="00F56BDD"/>
    <w:rsid w:val="00F728CD"/>
    <w:rsid w:val="00F73DA5"/>
    <w:rsid w:val="00F75610"/>
    <w:rsid w:val="00F7778C"/>
    <w:rsid w:val="00F82C0A"/>
    <w:rsid w:val="00F85183"/>
    <w:rsid w:val="00F8726D"/>
    <w:rsid w:val="00F910FD"/>
    <w:rsid w:val="00F9313A"/>
    <w:rsid w:val="00F93F17"/>
    <w:rsid w:val="00FA1E16"/>
    <w:rsid w:val="00FA2A94"/>
    <w:rsid w:val="00FB06C9"/>
    <w:rsid w:val="00FC2DFE"/>
    <w:rsid w:val="00FC41EA"/>
    <w:rsid w:val="00FD320A"/>
    <w:rsid w:val="00FD3757"/>
    <w:rsid w:val="00FD45BD"/>
    <w:rsid w:val="00FD4D5B"/>
    <w:rsid w:val="00FD7379"/>
    <w:rsid w:val="00FE01DD"/>
    <w:rsid w:val="00FE4412"/>
    <w:rsid w:val="00FE4D3C"/>
    <w:rsid w:val="00FF3239"/>
    <w:rsid w:val="00FF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6A96F"/>
  <w15:chartTrackingRefBased/>
  <w15:docId w15:val="{DE344524-742F-4B89-A46E-AF6605B0E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C10"/>
    <w:rPr>
      <w:sz w:val="24"/>
      <w:szCs w:val="24"/>
    </w:rPr>
  </w:style>
  <w:style w:type="paragraph" w:styleId="Heading1">
    <w:name w:val="heading 1"/>
    <w:basedOn w:val="Normal"/>
    <w:next w:val="Normal"/>
    <w:qFormat/>
    <w:rsid w:val="00D2761F"/>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01A7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01A7A"/>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C610F6"/>
    <w:rPr>
      <w:color w:val="0000FF"/>
      <w:u w:val="single"/>
    </w:rPr>
  </w:style>
  <w:style w:type="paragraph" w:styleId="EndnoteText">
    <w:name w:val="endnote text"/>
    <w:basedOn w:val="Normal"/>
    <w:semiHidden/>
    <w:rsid w:val="003830B9"/>
    <w:rPr>
      <w:sz w:val="20"/>
      <w:szCs w:val="20"/>
    </w:rPr>
  </w:style>
  <w:style w:type="character" w:styleId="EndnoteReference">
    <w:name w:val="endnote reference"/>
    <w:semiHidden/>
    <w:rsid w:val="003830B9"/>
    <w:rPr>
      <w:vertAlign w:val="superscript"/>
    </w:rPr>
  </w:style>
  <w:style w:type="paragraph" w:styleId="FootnoteText">
    <w:name w:val="footnote text"/>
    <w:basedOn w:val="Normal"/>
    <w:semiHidden/>
    <w:rsid w:val="00DC601A"/>
    <w:rPr>
      <w:sz w:val="20"/>
      <w:szCs w:val="20"/>
    </w:rPr>
  </w:style>
  <w:style w:type="character" w:styleId="FootnoteReference">
    <w:name w:val="footnote reference"/>
    <w:semiHidden/>
    <w:rsid w:val="00DC601A"/>
    <w:rPr>
      <w:vertAlign w:val="superscript"/>
    </w:rPr>
  </w:style>
  <w:style w:type="paragraph" w:styleId="BodyText">
    <w:name w:val="Body Text"/>
    <w:basedOn w:val="Normal"/>
    <w:link w:val="BodyTextChar"/>
    <w:uiPriority w:val="1"/>
    <w:qFormat/>
    <w:rsid w:val="00BF1BC4"/>
    <w:pPr>
      <w:autoSpaceDE w:val="0"/>
      <w:autoSpaceDN w:val="0"/>
      <w:adjustRightInd w:val="0"/>
      <w:ind w:left="79"/>
    </w:pPr>
    <w:rPr>
      <w:rFonts w:ascii="Arial" w:hAnsi="Arial" w:cs="Arial"/>
      <w:sz w:val="25"/>
      <w:szCs w:val="25"/>
    </w:rPr>
  </w:style>
  <w:style w:type="character" w:customStyle="1" w:styleId="BodyTextChar">
    <w:name w:val="Body Text Char"/>
    <w:link w:val="BodyText"/>
    <w:uiPriority w:val="1"/>
    <w:rsid w:val="00BF1BC4"/>
    <w:rPr>
      <w:rFonts w:ascii="Arial" w:hAnsi="Arial" w:cs="Arial"/>
      <w:sz w:val="25"/>
      <w:szCs w:val="25"/>
    </w:rPr>
  </w:style>
  <w:style w:type="paragraph" w:styleId="ListParagraph">
    <w:name w:val="List Paragraph"/>
    <w:basedOn w:val="Normal"/>
    <w:uiPriority w:val="34"/>
    <w:qFormat/>
    <w:rsid w:val="00B17C80"/>
    <w:pPr>
      <w:spacing w:after="160" w:line="259" w:lineRule="auto"/>
      <w:ind w:left="720"/>
      <w:contextualSpacing/>
    </w:pPr>
    <w:rPr>
      <w:rFonts w:ascii="Calibri" w:eastAsia="Calibri" w:hAnsi="Calibri"/>
      <w:sz w:val="22"/>
      <w:szCs w:val="22"/>
    </w:rPr>
  </w:style>
  <w:style w:type="character" w:styleId="FollowedHyperlink">
    <w:name w:val="FollowedHyperlink"/>
    <w:rsid w:val="00C11976"/>
    <w:rPr>
      <w:color w:val="954F72"/>
      <w:u w:val="single"/>
    </w:rPr>
  </w:style>
  <w:style w:type="table" w:styleId="TableGrid">
    <w:name w:val="Table Grid"/>
    <w:basedOn w:val="TableNormal"/>
    <w:uiPriority w:val="39"/>
    <w:rsid w:val="00B24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19B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77681">
      <w:bodyDiv w:val="1"/>
      <w:marLeft w:val="0"/>
      <w:marRight w:val="0"/>
      <w:marTop w:val="0"/>
      <w:marBottom w:val="0"/>
      <w:divBdr>
        <w:top w:val="none" w:sz="0" w:space="0" w:color="auto"/>
        <w:left w:val="none" w:sz="0" w:space="0" w:color="auto"/>
        <w:bottom w:val="none" w:sz="0" w:space="0" w:color="auto"/>
        <w:right w:val="none" w:sz="0" w:space="0" w:color="auto"/>
      </w:divBdr>
    </w:div>
    <w:div w:id="1236089534">
      <w:bodyDiv w:val="1"/>
      <w:marLeft w:val="0"/>
      <w:marRight w:val="0"/>
      <w:marTop w:val="0"/>
      <w:marBottom w:val="0"/>
      <w:divBdr>
        <w:top w:val="none" w:sz="0" w:space="0" w:color="auto"/>
        <w:left w:val="none" w:sz="0" w:space="0" w:color="auto"/>
        <w:bottom w:val="none" w:sz="0" w:space="0" w:color="auto"/>
        <w:right w:val="none" w:sz="0" w:space="0" w:color="auto"/>
      </w:divBdr>
      <w:divsChild>
        <w:div w:id="196625554">
          <w:marLeft w:val="0"/>
          <w:marRight w:val="0"/>
          <w:marTop w:val="0"/>
          <w:marBottom w:val="0"/>
          <w:divBdr>
            <w:top w:val="none" w:sz="0" w:space="0" w:color="auto"/>
            <w:left w:val="none" w:sz="0" w:space="0" w:color="auto"/>
            <w:bottom w:val="none" w:sz="0" w:space="0" w:color="auto"/>
            <w:right w:val="none" w:sz="0" w:space="0" w:color="auto"/>
          </w:divBdr>
        </w:div>
        <w:div w:id="230508024">
          <w:marLeft w:val="0"/>
          <w:marRight w:val="0"/>
          <w:marTop w:val="0"/>
          <w:marBottom w:val="0"/>
          <w:divBdr>
            <w:top w:val="none" w:sz="0" w:space="0" w:color="auto"/>
            <w:left w:val="none" w:sz="0" w:space="0" w:color="auto"/>
            <w:bottom w:val="none" w:sz="0" w:space="0" w:color="auto"/>
            <w:right w:val="none" w:sz="0" w:space="0" w:color="auto"/>
          </w:divBdr>
        </w:div>
        <w:div w:id="433552400">
          <w:marLeft w:val="0"/>
          <w:marRight w:val="0"/>
          <w:marTop w:val="0"/>
          <w:marBottom w:val="0"/>
          <w:divBdr>
            <w:top w:val="none" w:sz="0" w:space="0" w:color="auto"/>
            <w:left w:val="none" w:sz="0" w:space="0" w:color="auto"/>
            <w:bottom w:val="none" w:sz="0" w:space="0" w:color="auto"/>
            <w:right w:val="none" w:sz="0" w:space="0" w:color="auto"/>
          </w:divBdr>
        </w:div>
        <w:div w:id="494296609">
          <w:marLeft w:val="0"/>
          <w:marRight w:val="0"/>
          <w:marTop w:val="0"/>
          <w:marBottom w:val="0"/>
          <w:divBdr>
            <w:top w:val="none" w:sz="0" w:space="0" w:color="auto"/>
            <w:left w:val="none" w:sz="0" w:space="0" w:color="auto"/>
            <w:bottom w:val="none" w:sz="0" w:space="0" w:color="auto"/>
            <w:right w:val="none" w:sz="0" w:space="0" w:color="auto"/>
          </w:divBdr>
        </w:div>
        <w:div w:id="738135923">
          <w:marLeft w:val="0"/>
          <w:marRight w:val="0"/>
          <w:marTop w:val="0"/>
          <w:marBottom w:val="0"/>
          <w:divBdr>
            <w:top w:val="none" w:sz="0" w:space="0" w:color="auto"/>
            <w:left w:val="none" w:sz="0" w:space="0" w:color="auto"/>
            <w:bottom w:val="none" w:sz="0" w:space="0" w:color="auto"/>
            <w:right w:val="none" w:sz="0" w:space="0" w:color="auto"/>
          </w:divBdr>
        </w:div>
        <w:div w:id="816185756">
          <w:marLeft w:val="0"/>
          <w:marRight w:val="0"/>
          <w:marTop w:val="0"/>
          <w:marBottom w:val="0"/>
          <w:divBdr>
            <w:top w:val="none" w:sz="0" w:space="0" w:color="auto"/>
            <w:left w:val="none" w:sz="0" w:space="0" w:color="auto"/>
            <w:bottom w:val="none" w:sz="0" w:space="0" w:color="auto"/>
            <w:right w:val="none" w:sz="0" w:space="0" w:color="auto"/>
          </w:divBdr>
        </w:div>
        <w:div w:id="924537909">
          <w:marLeft w:val="0"/>
          <w:marRight w:val="0"/>
          <w:marTop w:val="0"/>
          <w:marBottom w:val="0"/>
          <w:divBdr>
            <w:top w:val="none" w:sz="0" w:space="0" w:color="auto"/>
            <w:left w:val="none" w:sz="0" w:space="0" w:color="auto"/>
            <w:bottom w:val="none" w:sz="0" w:space="0" w:color="auto"/>
            <w:right w:val="none" w:sz="0" w:space="0" w:color="auto"/>
          </w:divBdr>
        </w:div>
        <w:div w:id="950165773">
          <w:marLeft w:val="0"/>
          <w:marRight w:val="0"/>
          <w:marTop w:val="0"/>
          <w:marBottom w:val="0"/>
          <w:divBdr>
            <w:top w:val="none" w:sz="0" w:space="0" w:color="auto"/>
            <w:left w:val="none" w:sz="0" w:space="0" w:color="auto"/>
            <w:bottom w:val="none" w:sz="0" w:space="0" w:color="auto"/>
            <w:right w:val="none" w:sz="0" w:space="0" w:color="auto"/>
          </w:divBdr>
        </w:div>
        <w:div w:id="1066759885">
          <w:marLeft w:val="0"/>
          <w:marRight w:val="0"/>
          <w:marTop w:val="0"/>
          <w:marBottom w:val="0"/>
          <w:divBdr>
            <w:top w:val="none" w:sz="0" w:space="0" w:color="auto"/>
            <w:left w:val="none" w:sz="0" w:space="0" w:color="auto"/>
            <w:bottom w:val="none" w:sz="0" w:space="0" w:color="auto"/>
            <w:right w:val="none" w:sz="0" w:space="0" w:color="auto"/>
          </w:divBdr>
        </w:div>
        <w:div w:id="1086221579">
          <w:marLeft w:val="0"/>
          <w:marRight w:val="0"/>
          <w:marTop w:val="0"/>
          <w:marBottom w:val="0"/>
          <w:divBdr>
            <w:top w:val="none" w:sz="0" w:space="0" w:color="auto"/>
            <w:left w:val="none" w:sz="0" w:space="0" w:color="auto"/>
            <w:bottom w:val="none" w:sz="0" w:space="0" w:color="auto"/>
            <w:right w:val="none" w:sz="0" w:space="0" w:color="auto"/>
          </w:divBdr>
        </w:div>
        <w:div w:id="1110930721">
          <w:marLeft w:val="0"/>
          <w:marRight w:val="0"/>
          <w:marTop w:val="0"/>
          <w:marBottom w:val="0"/>
          <w:divBdr>
            <w:top w:val="none" w:sz="0" w:space="0" w:color="auto"/>
            <w:left w:val="none" w:sz="0" w:space="0" w:color="auto"/>
            <w:bottom w:val="none" w:sz="0" w:space="0" w:color="auto"/>
            <w:right w:val="none" w:sz="0" w:space="0" w:color="auto"/>
          </w:divBdr>
        </w:div>
        <w:div w:id="1137527805">
          <w:marLeft w:val="0"/>
          <w:marRight w:val="0"/>
          <w:marTop w:val="0"/>
          <w:marBottom w:val="0"/>
          <w:divBdr>
            <w:top w:val="none" w:sz="0" w:space="0" w:color="auto"/>
            <w:left w:val="none" w:sz="0" w:space="0" w:color="auto"/>
            <w:bottom w:val="none" w:sz="0" w:space="0" w:color="auto"/>
            <w:right w:val="none" w:sz="0" w:space="0" w:color="auto"/>
          </w:divBdr>
        </w:div>
        <w:div w:id="1203710859">
          <w:marLeft w:val="0"/>
          <w:marRight w:val="0"/>
          <w:marTop w:val="0"/>
          <w:marBottom w:val="0"/>
          <w:divBdr>
            <w:top w:val="none" w:sz="0" w:space="0" w:color="auto"/>
            <w:left w:val="none" w:sz="0" w:space="0" w:color="auto"/>
            <w:bottom w:val="none" w:sz="0" w:space="0" w:color="auto"/>
            <w:right w:val="none" w:sz="0" w:space="0" w:color="auto"/>
          </w:divBdr>
        </w:div>
        <w:div w:id="1275674087">
          <w:marLeft w:val="0"/>
          <w:marRight w:val="0"/>
          <w:marTop w:val="0"/>
          <w:marBottom w:val="0"/>
          <w:divBdr>
            <w:top w:val="none" w:sz="0" w:space="0" w:color="auto"/>
            <w:left w:val="none" w:sz="0" w:space="0" w:color="auto"/>
            <w:bottom w:val="none" w:sz="0" w:space="0" w:color="auto"/>
            <w:right w:val="none" w:sz="0" w:space="0" w:color="auto"/>
          </w:divBdr>
        </w:div>
        <w:div w:id="1310746950">
          <w:marLeft w:val="0"/>
          <w:marRight w:val="0"/>
          <w:marTop w:val="0"/>
          <w:marBottom w:val="0"/>
          <w:divBdr>
            <w:top w:val="none" w:sz="0" w:space="0" w:color="auto"/>
            <w:left w:val="none" w:sz="0" w:space="0" w:color="auto"/>
            <w:bottom w:val="none" w:sz="0" w:space="0" w:color="auto"/>
            <w:right w:val="none" w:sz="0" w:space="0" w:color="auto"/>
          </w:divBdr>
        </w:div>
        <w:div w:id="1488014249">
          <w:marLeft w:val="0"/>
          <w:marRight w:val="0"/>
          <w:marTop w:val="0"/>
          <w:marBottom w:val="0"/>
          <w:divBdr>
            <w:top w:val="none" w:sz="0" w:space="0" w:color="auto"/>
            <w:left w:val="none" w:sz="0" w:space="0" w:color="auto"/>
            <w:bottom w:val="none" w:sz="0" w:space="0" w:color="auto"/>
            <w:right w:val="none" w:sz="0" w:space="0" w:color="auto"/>
          </w:divBdr>
        </w:div>
        <w:div w:id="1678538685">
          <w:marLeft w:val="0"/>
          <w:marRight w:val="0"/>
          <w:marTop w:val="0"/>
          <w:marBottom w:val="0"/>
          <w:divBdr>
            <w:top w:val="none" w:sz="0" w:space="0" w:color="auto"/>
            <w:left w:val="none" w:sz="0" w:space="0" w:color="auto"/>
            <w:bottom w:val="none" w:sz="0" w:space="0" w:color="auto"/>
            <w:right w:val="none" w:sz="0" w:space="0" w:color="auto"/>
          </w:divBdr>
        </w:div>
        <w:div w:id="1785076579">
          <w:marLeft w:val="0"/>
          <w:marRight w:val="0"/>
          <w:marTop w:val="0"/>
          <w:marBottom w:val="0"/>
          <w:divBdr>
            <w:top w:val="none" w:sz="0" w:space="0" w:color="auto"/>
            <w:left w:val="none" w:sz="0" w:space="0" w:color="auto"/>
            <w:bottom w:val="none" w:sz="0" w:space="0" w:color="auto"/>
            <w:right w:val="none" w:sz="0" w:space="0" w:color="auto"/>
          </w:divBdr>
        </w:div>
        <w:div w:id="1959605449">
          <w:marLeft w:val="0"/>
          <w:marRight w:val="0"/>
          <w:marTop w:val="0"/>
          <w:marBottom w:val="0"/>
          <w:divBdr>
            <w:top w:val="none" w:sz="0" w:space="0" w:color="auto"/>
            <w:left w:val="none" w:sz="0" w:space="0" w:color="auto"/>
            <w:bottom w:val="none" w:sz="0" w:space="0" w:color="auto"/>
            <w:right w:val="none" w:sz="0" w:space="0" w:color="auto"/>
          </w:divBdr>
        </w:div>
      </w:divsChild>
    </w:div>
    <w:div w:id="1615215012">
      <w:bodyDiv w:val="1"/>
      <w:marLeft w:val="0"/>
      <w:marRight w:val="0"/>
      <w:marTop w:val="0"/>
      <w:marBottom w:val="0"/>
      <w:divBdr>
        <w:top w:val="none" w:sz="0" w:space="0" w:color="auto"/>
        <w:left w:val="none" w:sz="0" w:space="0" w:color="auto"/>
        <w:bottom w:val="none" w:sz="0" w:space="0" w:color="auto"/>
        <w:right w:val="none" w:sz="0" w:space="0" w:color="auto"/>
      </w:divBdr>
    </w:div>
    <w:div w:id="184864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ntent.byui.edu/file/f8b44dda-2a96-41cd-8a40-6a1483b29dc2/1/Labs/Installing%20Virtual%20Bench%20Drivers%20For%20Windows%2011.docx"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com/virtualbench/what-i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F3D0C-B34A-475C-B74E-4DB97864D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16</Pages>
  <Words>4724</Words>
  <Characters>24425</Characters>
  <Application>Microsoft Office Word</Application>
  <DocSecurity>0</DocSecurity>
  <Lines>203</Lines>
  <Paragraphs>58</Paragraphs>
  <ScaleCrop>false</ScaleCrop>
  <HeadingPairs>
    <vt:vector size="2" baseType="variant">
      <vt:variant>
        <vt:lpstr>Title</vt:lpstr>
      </vt:variant>
      <vt:variant>
        <vt:i4>1</vt:i4>
      </vt:variant>
    </vt:vector>
  </HeadingPairs>
  <TitlesOfParts>
    <vt:vector size="1" baseType="lpstr">
      <vt:lpstr>Introduction to the Tektronix Oscilloscope</vt:lpstr>
    </vt:vector>
  </TitlesOfParts>
  <Company>BYU-Idaho</Company>
  <LinksUpToDate>false</LinksUpToDate>
  <CharactersWithSpaces>29091</CharactersWithSpaces>
  <SharedDoc>false</SharedDoc>
  <HLinks>
    <vt:vector size="24" baseType="variant">
      <vt:variant>
        <vt:i4>6619198</vt:i4>
      </vt:variant>
      <vt:variant>
        <vt:i4>12</vt:i4>
      </vt:variant>
      <vt:variant>
        <vt:i4>0</vt:i4>
      </vt:variant>
      <vt:variant>
        <vt:i4>5</vt:i4>
      </vt:variant>
      <vt:variant>
        <vt:lpwstr>http://www.radioelectronics.com/info/t_and_m/oscilloscope/oscilloscope-trigger.php</vt:lpwstr>
      </vt:variant>
      <vt:variant>
        <vt:lpwstr/>
      </vt:variant>
      <vt:variant>
        <vt:i4>4063345</vt:i4>
      </vt:variant>
      <vt:variant>
        <vt:i4>6</vt:i4>
      </vt:variant>
      <vt:variant>
        <vt:i4>0</vt:i4>
      </vt:variant>
      <vt:variant>
        <vt:i4>5</vt:i4>
      </vt:variant>
      <vt:variant>
        <vt:lpwstr>http://www.ni.com/virtualbench/try/</vt:lpwstr>
      </vt:variant>
      <vt:variant>
        <vt:lpwstr/>
      </vt:variant>
      <vt:variant>
        <vt:i4>8061046</vt:i4>
      </vt:variant>
      <vt:variant>
        <vt:i4>3</vt:i4>
      </vt:variant>
      <vt:variant>
        <vt:i4>0</vt:i4>
      </vt:variant>
      <vt:variant>
        <vt:i4>5</vt:i4>
      </vt:variant>
      <vt:variant>
        <vt:lpwstr>http://www.ni.com/virtualbench/what-is/</vt:lpwstr>
      </vt:variant>
      <vt:variant>
        <vt:lpwstr/>
      </vt:variant>
      <vt:variant>
        <vt:i4>6357110</vt:i4>
      </vt:variant>
      <vt:variant>
        <vt:i4>0</vt:i4>
      </vt:variant>
      <vt:variant>
        <vt:i4>0</vt:i4>
      </vt:variant>
      <vt:variant>
        <vt:i4>5</vt:i4>
      </vt:variant>
      <vt:variant>
        <vt:lpwstr>http://www.radio-electronics.com/info/t_and_m/oscilloscope/oscilloscope-probes.php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Tektronix Oscilloscope</dc:title>
  <dc:subject/>
  <dc:creator>BYUI User</dc:creator>
  <cp:keywords/>
  <dc:description/>
  <cp:lastModifiedBy>Seth Ricks</cp:lastModifiedBy>
  <cp:revision>101</cp:revision>
  <dcterms:created xsi:type="dcterms:W3CDTF">2024-08-04T01:27:00Z</dcterms:created>
  <dcterms:modified xsi:type="dcterms:W3CDTF">2025-10-03T20:20:00Z</dcterms:modified>
</cp:coreProperties>
</file>