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5E8A3" w14:textId="1EB5E6D5" w:rsidR="002250AB" w:rsidRPr="00AF6BB8" w:rsidRDefault="002250AB" w:rsidP="002250AB">
      <w:pPr>
        <w:pStyle w:val="Title"/>
        <w:jc w:val="center"/>
        <w:rPr>
          <w:rFonts w:ascii="Times New Roman" w:hAnsi="Times New Roman" w:cs="Times New Roman"/>
        </w:rPr>
      </w:pPr>
      <w:r w:rsidRPr="00AF6BB8">
        <w:rPr>
          <w:rFonts w:ascii="Times New Roman" w:hAnsi="Times New Roman" w:cs="Times New Roman"/>
        </w:rPr>
        <w:t>Power Supply with Current Limit Project</w:t>
      </w:r>
    </w:p>
    <w:p w14:paraId="039DCD8F" w14:textId="77777777" w:rsidR="00F76C6D" w:rsidRPr="00F76C6D" w:rsidRDefault="00F76C6D" w:rsidP="002250AB">
      <w:pPr>
        <w:jc w:val="center"/>
        <w:rPr>
          <w:rFonts w:ascii="Times New Roman" w:hAnsi="Times New Roman" w:cs="Times New Roman"/>
          <w:sz w:val="40"/>
          <w:szCs w:val="40"/>
        </w:rPr>
      </w:pPr>
    </w:p>
    <w:p w14:paraId="5FDBFD75" w14:textId="217AEB33" w:rsidR="002250AB" w:rsidRPr="00F76C6D" w:rsidRDefault="002250AB" w:rsidP="002250AB">
      <w:pPr>
        <w:jc w:val="center"/>
        <w:rPr>
          <w:rFonts w:ascii="Times New Roman" w:hAnsi="Times New Roman" w:cs="Times New Roman"/>
          <w:sz w:val="40"/>
          <w:szCs w:val="40"/>
        </w:rPr>
      </w:pPr>
      <w:r w:rsidRPr="00F76C6D">
        <w:rPr>
          <w:rFonts w:ascii="Times New Roman" w:hAnsi="Times New Roman" w:cs="Times New Roman"/>
          <w:sz w:val="40"/>
          <w:szCs w:val="40"/>
        </w:rPr>
        <w:t>ECEN 350: Electronic Devices and Circuits</w:t>
      </w:r>
    </w:p>
    <w:p w14:paraId="1DF1E2A7" w14:textId="58948F80" w:rsidR="002250AB" w:rsidRPr="00F76C6D" w:rsidRDefault="002250AB" w:rsidP="002250AB">
      <w:pPr>
        <w:jc w:val="center"/>
        <w:rPr>
          <w:rFonts w:ascii="Times New Roman" w:hAnsi="Times New Roman" w:cs="Times New Roman"/>
          <w:sz w:val="40"/>
          <w:szCs w:val="40"/>
        </w:rPr>
      </w:pPr>
      <w:r w:rsidRPr="00F76C6D">
        <w:rPr>
          <w:rFonts w:ascii="Times New Roman" w:hAnsi="Times New Roman" w:cs="Times New Roman"/>
          <w:sz w:val="40"/>
          <w:szCs w:val="40"/>
        </w:rPr>
        <w:t>Author: Seth Ricks</w:t>
      </w:r>
    </w:p>
    <w:p w14:paraId="482388C9" w14:textId="5B4683C7" w:rsidR="002250AB" w:rsidRPr="00F76C6D" w:rsidRDefault="002250AB" w:rsidP="002250AB">
      <w:pPr>
        <w:jc w:val="center"/>
        <w:rPr>
          <w:rFonts w:ascii="Times New Roman" w:hAnsi="Times New Roman" w:cs="Times New Roman"/>
          <w:sz w:val="40"/>
          <w:szCs w:val="40"/>
        </w:rPr>
      </w:pPr>
      <w:r w:rsidRPr="00F76C6D">
        <w:rPr>
          <w:rFonts w:ascii="Times New Roman" w:hAnsi="Times New Roman" w:cs="Times New Roman"/>
          <w:sz w:val="40"/>
          <w:szCs w:val="40"/>
        </w:rPr>
        <w:t>12/13/2025</w:t>
      </w:r>
    </w:p>
    <w:p w14:paraId="6A79C663" w14:textId="77777777" w:rsidR="002250AB" w:rsidRPr="00AF6BB8" w:rsidRDefault="002250AB">
      <w:pPr>
        <w:rPr>
          <w:rFonts w:ascii="Times New Roman" w:hAnsi="Times New Roman" w:cs="Times New Roman"/>
        </w:rPr>
      </w:pPr>
    </w:p>
    <w:p w14:paraId="4841DD97" w14:textId="77777777" w:rsidR="002250AB" w:rsidRPr="00AF6BB8" w:rsidRDefault="002250AB">
      <w:pPr>
        <w:rPr>
          <w:rFonts w:ascii="Times New Roman" w:hAnsi="Times New Roman" w:cs="Times New Roman"/>
        </w:rPr>
      </w:pPr>
      <w:r w:rsidRPr="00AF6BB8">
        <w:rPr>
          <w:rFonts w:ascii="Times New Roman" w:hAnsi="Times New Roman" w:cs="Times New Roman"/>
        </w:rPr>
        <w:br w:type="page"/>
      </w:r>
    </w:p>
    <w:p w14:paraId="33F4709F" w14:textId="4F74F3EF" w:rsidR="008F6C8E" w:rsidRPr="00AF6BB8" w:rsidRDefault="008F6C8E">
      <w:pPr>
        <w:rPr>
          <w:rFonts w:ascii="Times New Roman" w:hAnsi="Times New Roman" w:cs="Times New Roman"/>
          <w:b/>
          <w:bCs/>
        </w:rPr>
      </w:pPr>
      <w:r w:rsidRPr="00AF6BB8">
        <w:rPr>
          <w:rFonts w:ascii="Times New Roman" w:hAnsi="Times New Roman" w:cs="Times New Roman"/>
          <w:b/>
          <w:bCs/>
        </w:rPr>
        <w:lastRenderedPageBreak/>
        <w:t>Introduction:</w:t>
      </w:r>
      <w:r w:rsidRPr="00AF6BB8">
        <w:rPr>
          <w:rFonts w:ascii="Times New Roman" w:hAnsi="Times New Roman" w:cs="Times New Roman"/>
          <w:b/>
          <w:bCs/>
        </w:rPr>
        <w:tab/>
      </w:r>
    </w:p>
    <w:p w14:paraId="2C9F9A9F" w14:textId="2537EE2A" w:rsidR="008F6C8E" w:rsidRPr="00AF6BB8" w:rsidRDefault="008F6C8E" w:rsidP="008F6C8E">
      <w:pPr>
        <w:ind w:firstLine="720"/>
        <w:rPr>
          <w:rFonts w:ascii="Times New Roman" w:hAnsi="Times New Roman" w:cs="Times New Roman"/>
        </w:rPr>
      </w:pPr>
      <w:r w:rsidRPr="00AF6BB8">
        <w:rPr>
          <w:rFonts w:ascii="Times New Roman" w:hAnsi="Times New Roman" w:cs="Times New Roman"/>
        </w:rPr>
        <w:t xml:space="preserve">The final project for ECEN 350 (Electronic Devices and Circuits) was to create a power supply project with a current limit. This included calculating values for certain components, soldering </w:t>
      </w:r>
      <w:r w:rsidR="00F76C6D">
        <w:rPr>
          <w:rFonts w:ascii="Times New Roman" w:hAnsi="Times New Roman" w:cs="Times New Roman"/>
        </w:rPr>
        <w:t xml:space="preserve">a </w:t>
      </w:r>
      <w:r w:rsidRPr="00AF6BB8">
        <w:rPr>
          <w:rFonts w:ascii="Times New Roman" w:hAnsi="Times New Roman" w:cs="Times New Roman"/>
        </w:rPr>
        <w:t xml:space="preserve">board, and analyzing </w:t>
      </w:r>
      <w:r w:rsidR="00F76C6D">
        <w:rPr>
          <w:rFonts w:ascii="Times New Roman" w:hAnsi="Times New Roman" w:cs="Times New Roman"/>
        </w:rPr>
        <w:t>the results</w:t>
      </w:r>
      <w:r w:rsidRPr="00AF6BB8">
        <w:rPr>
          <w:rFonts w:ascii="Times New Roman" w:hAnsi="Times New Roman" w:cs="Times New Roman"/>
        </w:rPr>
        <w:t>. In this report I will discuss the design specifications, theory of operation, and the measured performance of my power supply.</w:t>
      </w:r>
    </w:p>
    <w:p w14:paraId="38BF68F1" w14:textId="77777777" w:rsidR="008F6C8E" w:rsidRPr="00AF6BB8" w:rsidRDefault="008F6C8E" w:rsidP="008F6C8E">
      <w:pPr>
        <w:rPr>
          <w:rFonts w:ascii="Times New Roman" w:hAnsi="Times New Roman" w:cs="Times New Roman"/>
          <w:b/>
          <w:bCs/>
        </w:rPr>
      </w:pPr>
    </w:p>
    <w:p w14:paraId="78E60CA4" w14:textId="2BC82851" w:rsidR="008F6C8E" w:rsidRPr="00AF6BB8" w:rsidRDefault="008F6C8E" w:rsidP="008F6C8E">
      <w:pPr>
        <w:rPr>
          <w:rFonts w:ascii="Times New Roman" w:hAnsi="Times New Roman" w:cs="Times New Roman"/>
          <w:b/>
          <w:bCs/>
        </w:rPr>
      </w:pPr>
      <w:r w:rsidRPr="00AF6BB8">
        <w:rPr>
          <w:rFonts w:ascii="Times New Roman" w:hAnsi="Times New Roman" w:cs="Times New Roman"/>
          <w:b/>
          <w:bCs/>
        </w:rPr>
        <w:t>Design Specifications:</w:t>
      </w:r>
    </w:p>
    <w:p w14:paraId="48751A0B" w14:textId="0A265F86" w:rsidR="008F6C8E" w:rsidRPr="00AF6BB8" w:rsidRDefault="008F6C8E" w:rsidP="008F6C8E">
      <w:pPr>
        <w:ind w:firstLine="720"/>
        <w:rPr>
          <w:rFonts w:ascii="Times New Roman" w:hAnsi="Times New Roman" w:cs="Times New Roman"/>
        </w:rPr>
      </w:pPr>
      <w:r w:rsidRPr="00AF6BB8">
        <w:rPr>
          <w:rFonts w:ascii="Times New Roman" w:hAnsi="Times New Roman" w:cs="Times New Roman"/>
        </w:rPr>
        <w:t xml:space="preserve">The </w:t>
      </w:r>
      <w:r w:rsidR="00CB202C" w:rsidRPr="00AF6BB8">
        <w:rPr>
          <w:rFonts w:ascii="Times New Roman" w:hAnsi="Times New Roman" w:cs="Times New Roman"/>
        </w:rPr>
        <w:t>power supply in this project is designed to have either a DC or an AC powered input. My chosen output voltage for this board is 7V, so whether the board is powered with DC or AC, the output is 7V. The supply is protected</w:t>
      </w:r>
      <w:r w:rsidR="00DE06DB" w:rsidRPr="00AF6BB8">
        <w:rPr>
          <w:rFonts w:ascii="Times New Roman" w:hAnsi="Times New Roman" w:cs="Times New Roman"/>
        </w:rPr>
        <w:t xml:space="preserve"> against short-circuits</w:t>
      </w:r>
      <w:r w:rsidR="00CB202C" w:rsidRPr="00AF6BB8">
        <w:rPr>
          <w:rFonts w:ascii="Times New Roman" w:hAnsi="Times New Roman" w:cs="Times New Roman"/>
        </w:rPr>
        <w:t>, due to a current limit of around 15</w:t>
      </w:r>
      <w:r w:rsidR="00DE0D90">
        <w:rPr>
          <w:rFonts w:ascii="Times New Roman" w:hAnsi="Times New Roman" w:cs="Times New Roman"/>
        </w:rPr>
        <w:t>3</w:t>
      </w:r>
      <w:r w:rsidR="00CB202C" w:rsidRPr="00AF6BB8">
        <w:rPr>
          <w:rFonts w:ascii="Times New Roman" w:hAnsi="Times New Roman" w:cs="Times New Roman"/>
        </w:rPr>
        <w:t xml:space="preserve"> mA, and power indicated with a red onboard LED.  </w:t>
      </w:r>
    </w:p>
    <w:p w14:paraId="375B0898" w14:textId="77777777" w:rsidR="008F6C8E" w:rsidRPr="00AF6BB8" w:rsidRDefault="008F6C8E" w:rsidP="008F6C8E">
      <w:pPr>
        <w:ind w:firstLine="720"/>
        <w:rPr>
          <w:rFonts w:ascii="Times New Roman" w:hAnsi="Times New Roman" w:cs="Times New Roman"/>
          <w:b/>
          <w:bCs/>
        </w:rPr>
      </w:pPr>
    </w:p>
    <w:p w14:paraId="781FEA74" w14:textId="77777777" w:rsidR="008F6C8E" w:rsidRPr="00AF6BB8" w:rsidRDefault="008F6C8E">
      <w:pPr>
        <w:rPr>
          <w:rFonts w:ascii="Times New Roman" w:hAnsi="Times New Roman" w:cs="Times New Roman"/>
          <w:b/>
          <w:bCs/>
        </w:rPr>
      </w:pPr>
      <w:r w:rsidRPr="00AF6BB8">
        <w:rPr>
          <w:rFonts w:ascii="Times New Roman" w:hAnsi="Times New Roman" w:cs="Times New Roman"/>
          <w:b/>
          <w:bCs/>
        </w:rPr>
        <w:t>Theory of Operation:</w:t>
      </w:r>
    </w:p>
    <w:p w14:paraId="58C35306" w14:textId="1E6ECA70" w:rsidR="00DE06DB" w:rsidRDefault="00DE06DB" w:rsidP="00DE06DB">
      <w:pPr>
        <w:spacing w:line="240" w:lineRule="auto"/>
        <w:rPr>
          <w:rFonts w:ascii="Times New Roman" w:hAnsi="Times New Roman" w:cs="Times New Roman"/>
        </w:rPr>
      </w:pPr>
      <w:r w:rsidRPr="00AF6BB8">
        <w:rPr>
          <w:rFonts w:ascii="Times New Roman" w:hAnsi="Times New Roman" w:cs="Times New Roman"/>
        </w:rPr>
        <w:tab/>
        <w:t>The following image (</w:t>
      </w:r>
      <w:r w:rsidRPr="00AF6BB8">
        <w:rPr>
          <w:rFonts w:ascii="Times New Roman" w:hAnsi="Times New Roman" w:cs="Times New Roman"/>
          <w:b/>
          <w:bCs/>
        </w:rPr>
        <w:t>Figure 1</w:t>
      </w:r>
      <w:r w:rsidRPr="00AF6BB8">
        <w:rPr>
          <w:rFonts w:ascii="Times New Roman" w:hAnsi="Times New Roman" w:cs="Times New Roman"/>
        </w:rPr>
        <w:t xml:space="preserve">) is the schematic for the power supply board. As you can see, there are several components and sub-circuits that make up the entire idea. </w:t>
      </w:r>
      <w:r w:rsidR="00F76C6D" w:rsidRPr="00AF6BB8">
        <w:rPr>
          <w:rFonts w:ascii="Times New Roman" w:hAnsi="Times New Roman" w:cs="Times New Roman"/>
        </w:rPr>
        <w:t>First</w:t>
      </w:r>
      <w:r w:rsidRPr="00AF6BB8">
        <w:rPr>
          <w:rFonts w:ascii="Times New Roman" w:hAnsi="Times New Roman" w:cs="Times New Roman"/>
        </w:rPr>
        <w:t xml:space="preserve">, there are diodes D1, D2, and capacitor Cf. The purpose of these components </w:t>
      </w:r>
      <w:r w:rsidR="00F76C6D" w:rsidRPr="00AF6BB8">
        <w:rPr>
          <w:rFonts w:ascii="Times New Roman" w:hAnsi="Times New Roman" w:cs="Times New Roman"/>
        </w:rPr>
        <w:t>is</w:t>
      </w:r>
      <w:r w:rsidRPr="00AF6BB8">
        <w:rPr>
          <w:rFonts w:ascii="Times New Roman" w:hAnsi="Times New Roman" w:cs="Times New Roman"/>
        </w:rPr>
        <w:t xml:space="preserve"> to filter out an AC input to DC. The diodes force current to only flow in one direction, not allowing it to flow into the inputs. The diode Cf charges and smooths out the transformed DC signal while the inputs may be negative. </w:t>
      </w:r>
    </w:p>
    <w:p w14:paraId="5C8AB21E" w14:textId="77777777" w:rsidR="00F76C6D" w:rsidRPr="00AF6BB8" w:rsidRDefault="00F76C6D" w:rsidP="00DE06DB">
      <w:pPr>
        <w:spacing w:line="240" w:lineRule="auto"/>
        <w:rPr>
          <w:rFonts w:ascii="Times New Roman" w:hAnsi="Times New Roman" w:cs="Times New Roman"/>
        </w:rPr>
      </w:pPr>
    </w:p>
    <w:p w14:paraId="0DF65F4F" w14:textId="0604D379" w:rsidR="00DE06DB" w:rsidRPr="00AF6BB8" w:rsidRDefault="00DE06DB" w:rsidP="00DE06DB">
      <w:pPr>
        <w:jc w:val="center"/>
        <w:rPr>
          <w:rFonts w:ascii="Times New Roman" w:hAnsi="Times New Roman" w:cs="Times New Roman"/>
          <w:b/>
          <w:bCs/>
        </w:rPr>
      </w:pPr>
      <w:r w:rsidRPr="00AF6BB8">
        <w:rPr>
          <w:rFonts w:ascii="Times New Roman" w:hAnsi="Times New Roman" w:cs="Times New Roman"/>
        </w:rPr>
        <w:drawing>
          <wp:inline distT="0" distB="0" distL="0" distR="0" wp14:anchorId="02317159" wp14:editId="1BAC880D">
            <wp:extent cx="5775280" cy="2866390"/>
            <wp:effectExtent l="0" t="0" r="0" b="0"/>
            <wp:docPr id="80779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92614"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75280" cy="2866390"/>
                    </a:xfrm>
                    <a:prstGeom prst="rect">
                      <a:avLst/>
                    </a:prstGeom>
                  </pic:spPr>
                </pic:pic>
              </a:graphicData>
            </a:graphic>
          </wp:inline>
        </w:drawing>
      </w:r>
    </w:p>
    <w:p w14:paraId="3274A915" w14:textId="7E13734D" w:rsidR="00DE06DB" w:rsidRPr="00AF6BB8" w:rsidRDefault="00DE06DB" w:rsidP="00DE06DB">
      <w:pPr>
        <w:jc w:val="center"/>
        <w:rPr>
          <w:rFonts w:ascii="Times New Roman" w:hAnsi="Times New Roman" w:cs="Times New Roman"/>
          <w:i/>
          <w:iCs/>
        </w:rPr>
      </w:pPr>
      <w:r w:rsidRPr="00AF6BB8">
        <w:rPr>
          <w:rFonts w:ascii="Times New Roman" w:hAnsi="Times New Roman" w:cs="Times New Roman"/>
          <w:i/>
          <w:iCs/>
        </w:rPr>
        <w:t>Figure 1: Schematic of 7V Power Supply with Current Limit</w:t>
      </w:r>
    </w:p>
    <w:p w14:paraId="3CFC64A6" w14:textId="190CEAA4" w:rsidR="00DE06DB" w:rsidRDefault="00DE06DB" w:rsidP="00AF6BB8">
      <w:pPr>
        <w:spacing w:line="360" w:lineRule="auto"/>
        <w:rPr>
          <w:rFonts w:ascii="Times New Roman" w:hAnsi="Times New Roman" w:cs="Times New Roman"/>
        </w:rPr>
      </w:pPr>
      <w:r w:rsidRPr="00AF6BB8">
        <w:rPr>
          <w:rFonts w:ascii="Times New Roman" w:hAnsi="Times New Roman" w:cs="Times New Roman"/>
        </w:rPr>
        <w:lastRenderedPageBreak/>
        <w:tab/>
        <w:t xml:space="preserve">The next important components to note are LED D3, resistor Rbias1, and Zener diode DZ1. These components are the LED power on indicator circuit. For the light to turn on, the input voltage must be above 13.5V. </w:t>
      </w:r>
      <w:r w:rsidR="004C1BF0" w:rsidRPr="00AF6BB8">
        <w:rPr>
          <w:rFonts w:ascii="Times New Roman" w:hAnsi="Times New Roman" w:cs="Times New Roman"/>
        </w:rPr>
        <w:t>This is because the Zener diode is reverse biased, with a Zener breakdown of 12V This turns into 13.5V when the Rbias1 resistor of 200 ohms is factored into the voltage drop across D3 necessary to turn on the LED. Th</w:t>
      </w:r>
      <w:r w:rsidR="00AF6BB8" w:rsidRPr="00AF6BB8">
        <w:rPr>
          <w:rFonts w:ascii="Times New Roman" w:hAnsi="Times New Roman" w:cs="Times New Roman"/>
        </w:rPr>
        <w:t xml:space="preserve">is minimum input voltage of 13.5V is as desired, as the input to the power supply is supposed to be about 14-24 volts. </w:t>
      </w:r>
      <w:r w:rsidR="004C1BF0" w:rsidRPr="00AF6BB8">
        <w:rPr>
          <w:rFonts w:ascii="Times New Roman" w:hAnsi="Times New Roman" w:cs="Times New Roman"/>
        </w:rPr>
        <w:t xml:space="preserve"> </w:t>
      </w:r>
    </w:p>
    <w:p w14:paraId="7F08320D" w14:textId="6FFF10D5" w:rsidR="00AF6BB8" w:rsidRDefault="00AF6BB8" w:rsidP="00AF6BB8">
      <w:pPr>
        <w:spacing w:line="360" w:lineRule="auto"/>
        <w:rPr>
          <w:rFonts w:ascii="Times New Roman" w:hAnsi="Times New Roman" w:cs="Times New Roman"/>
        </w:rPr>
      </w:pPr>
      <w:r>
        <w:rPr>
          <w:rFonts w:ascii="Times New Roman" w:hAnsi="Times New Roman" w:cs="Times New Roman"/>
        </w:rPr>
        <w:tab/>
        <w:t xml:space="preserve">There are also components such as </w:t>
      </w:r>
      <w:r w:rsidR="00DE0D90">
        <w:rPr>
          <w:rFonts w:ascii="Times New Roman" w:hAnsi="Times New Roman" w:cs="Times New Roman"/>
        </w:rPr>
        <w:t xml:space="preserve">the LM385 voltage reference Zener diode, and the U1-A op amp. The purpose of the U1-A diode is to convert a stead 2.5V to 7 Volts. The purpose of the voltage reference diode is to keep the positive terminal of the op amp at a consistent 2.5V, since it is constantly in Zener breakdown. With the combination of the chosen resistance values for R1 and Rf, the output of  U1-A is 7V, the same as the design output. </w:t>
      </w:r>
    </w:p>
    <w:p w14:paraId="2FB4063E" w14:textId="77777777" w:rsidR="005C3715" w:rsidRDefault="00DE0D90" w:rsidP="00AF6BB8">
      <w:pPr>
        <w:spacing w:line="360" w:lineRule="auto"/>
        <w:rPr>
          <w:rFonts w:ascii="Times New Roman" w:hAnsi="Times New Roman" w:cs="Times New Roman"/>
        </w:rPr>
      </w:pPr>
      <w:r>
        <w:rPr>
          <w:rFonts w:ascii="Times New Roman" w:hAnsi="Times New Roman" w:cs="Times New Roman"/>
        </w:rPr>
        <w:tab/>
        <w:t xml:space="preserve">The resistor R5 and transistor Q1 together create a current limit through the M1, in this case to around 153 mA. If the current through M1 approaches this limit, the NPN transistor Q1 begins to conduct. </w:t>
      </w:r>
      <w:r w:rsidR="005C3715">
        <w:rPr>
          <w:rFonts w:ascii="Times New Roman" w:hAnsi="Times New Roman" w:cs="Times New Roman"/>
        </w:rPr>
        <w:t xml:space="preserve">The collector of the NPN is tied to the base of the NMOS, so the more that Q1 conducts, the less the M1 base voltage. This means that current will flow through Q1 instead of M1, protecting the MOSFET from damage. </w:t>
      </w:r>
    </w:p>
    <w:p w14:paraId="539AF29A" w14:textId="7EC0741E" w:rsidR="00DE0D90" w:rsidRDefault="005C3715" w:rsidP="00AF6BB8">
      <w:pPr>
        <w:spacing w:line="360" w:lineRule="auto"/>
        <w:rPr>
          <w:rFonts w:ascii="Times New Roman" w:hAnsi="Times New Roman" w:cs="Times New Roman"/>
        </w:rPr>
      </w:pPr>
      <w:r>
        <w:rPr>
          <w:rFonts w:ascii="Times New Roman" w:hAnsi="Times New Roman" w:cs="Times New Roman"/>
        </w:rPr>
        <w:tab/>
        <w:t xml:space="preserve">Along with MOSFET M1, the U1-B op-amp provides a regulated output voltage of the desired 7V. The voltage at </w:t>
      </w:r>
      <w:proofErr w:type="spellStart"/>
      <w:r>
        <w:rPr>
          <w:rFonts w:ascii="Times New Roman" w:hAnsi="Times New Roman" w:cs="Times New Roman"/>
        </w:rPr>
        <w:t>Vout</w:t>
      </w:r>
      <w:proofErr w:type="spellEnd"/>
      <w:r>
        <w:rPr>
          <w:rFonts w:ascii="Times New Roman" w:hAnsi="Times New Roman" w:cs="Times New Roman"/>
        </w:rPr>
        <w:t xml:space="preserve"> is supposed to be 7V, as are pins 5 and 6 on the op-amp. If the output voltage fluctuates slightly, the difference between pins 5 and 6 will increase, </w:t>
      </w:r>
      <w:r w:rsidR="009F7793">
        <w:rPr>
          <w:rFonts w:ascii="Times New Roman" w:hAnsi="Times New Roman" w:cs="Times New Roman"/>
        </w:rPr>
        <w:t>changing</w:t>
      </w:r>
      <w:r>
        <w:rPr>
          <w:rFonts w:ascii="Times New Roman" w:hAnsi="Times New Roman" w:cs="Times New Roman"/>
        </w:rPr>
        <w:t xml:space="preserve"> the voltage output at pin 7. This voltage will increase or decrease the base voltage of M1 slightly, allowing for a change of current through M1. This difference in conducted current results in a corrected output voltage. </w:t>
      </w:r>
    </w:p>
    <w:p w14:paraId="1852D0F7" w14:textId="77777777" w:rsidR="005C3715" w:rsidRPr="00AF6BB8" w:rsidRDefault="005C3715" w:rsidP="00AF6BB8">
      <w:pPr>
        <w:spacing w:line="360" w:lineRule="auto"/>
        <w:rPr>
          <w:rFonts w:ascii="Times New Roman" w:hAnsi="Times New Roman" w:cs="Times New Roman"/>
        </w:rPr>
      </w:pPr>
    </w:p>
    <w:p w14:paraId="387DDA64" w14:textId="77777777" w:rsidR="005C3715" w:rsidRDefault="005C3715">
      <w:pPr>
        <w:rPr>
          <w:rFonts w:ascii="Times New Roman" w:hAnsi="Times New Roman" w:cs="Times New Roman"/>
          <w:b/>
          <w:bCs/>
        </w:rPr>
      </w:pPr>
      <w:r>
        <w:rPr>
          <w:rFonts w:ascii="Times New Roman" w:hAnsi="Times New Roman" w:cs="Times New Roman"/>
          <w:b/>
          <w:bCs/>
        </w:rPr>
        <w:br w:type="page"/>
      </w:r>
    </w:p>
    <w:p w14:paraId="70055D1C" w14:textId="432689B6" w:rsidR="008F6C8E" w:rsidRDefault="008F6C8E">
      <w:pPr>
        <w:rPr>
          <w:rFonts w:ascii="Times New Roman" w:hAnsi="Times New Roman" w:cs="Times New Roman"/>
          <w:b/>
          <w:bCs/>
        </w:rPr>
      </w:pPr>
      <w:r w:rsidRPr="00AF6BB8">
        <w:rPr>
          <w:rFonts w:ascii="Times New Roman" w:hAnsi="Times New Roman" w:cs="Times New Roman"/>
          <w:b/>
          <w:bCs/>
        </w:rPr>
        <w:lastRenderedPageBreak/>
        <w:t>Measured Performance:</w:t>
      </w:r>
    </w:p>
    <w:p w14:paraId="44E3E411" w14:textId="3365DFDA" w:rsidR="001C643C" w:rsidRPr="001C643C" w:rsidRDefault="001C643C">
      <w:pPr>
        <w:rPr>
          <w:rFonts w:ascii="Times New Roman" w:hAnsi="Times New Roman" w:cs="Times New Roman"/>
        </w:rPr>
      </w:pPr>
      <w:r>
        <w:rPr>
          <w:rFonts w:ascii="Times New Roman" w:hAnsi="Times New Roman" w:cs="Times New Roman"/>
        </w:rPr>
        <w:tab/>
        <w:t xml:space="preserve">After soldering the physical board, it was time to test its functionality. </w:t>
      </w:r>
      <w:r>
        <w:rPr>
          <w:rFonts w:ascii="Times New Roman" w:hAnsi="Times New Roman" w:cs="Times New Roman"/>
          <w:b/>
          <w:bCs/>
        </w:rPr>
        <w:t xml:space="preserve">Table 1 </w:t>
      </w:r>
      <w:r>
        <w:rPr>
          <w:rFonts w:ascii="Times New Roman" w:hAnsi="Times New Roman" w:cs="Times New Roman"/>
        </w:rPr>
        <w:t xml:space="preserve">below shows the measured values for the power converter board, for the corresponding parameters. These include the LED indicator minimum voltage discussed earlier, the measured current limit, the voltage ripple, and the ripple rejection ratio. </w:t>
      </w:r>
    </w:p>
    <w:p w14:paraId="4F300EE9" w14:textId="6CA924B1" w:rsidR="005C3715" w:rsidRPr="003D1FA3" w:rsidRDefault="005C3715" w:rsidP="005C3715">
      <w:pPr>
        <w:rPr>
          <w:rFonts w:ascii="Cambria Math" w:hAnsi="Cambria Math" w:cs="Arial"/>
        </w:rPr>
      </w:pPr>
    </w:p>
    <w:tbl>
      <w:tblPr>
        <w:tblStyle w:val="TableGrid"/>
        <w:tblW w:w="0" w:type="auto"/>
        <w:tblLook w:val="04A0" w:firstRow="1" w:lastRow="0" w:firstColumn="1" w:lastColumn="0" w:noHBand="0" w:noVBand="1"/>
      </w:tblPr>
      <w:tblGrid>
        <w:gridCol w:w="6655"/>
        <w:gridCol w:w="2695"/>
      </w:tblGrid>
      <w:tr w:rsidR="005C3715" w:rsidRPr="003D1FA3" w14:paraId="50C42EB1" w14:textId="77777777" w:rsidTr="00E101F9">
        <w:tc>
          <w:tcPr>
            <w:tcW w:w="6655" w:type="dxa"/>
          </w:tcPr>
          <w:p w14:paraId="01B8DFA8" w14:textId="77777777" w:rsidR="005C3715" w:rsidRPr="003D1FA3" w:rsidRDefault="005C3715" w:rsidP="00E101F9">
            <w:pPr>
              <w:jc w:val="center"/>
              <w:rPr>
                <w:rFonts w:ascii="Cambria Math" w:hAnsi="Cambria Math" w:cs="Arial"/>
                <w:b/>
              </w:rPr>
            </w:pPr>
            <w:r w:rsidRPr="003D1FA3">
              <w:rPr>
                <w:rFonts w:ascii="Cambria Math" w:hAnsi="Cambria Math" w:cs="Arial"/>
                <w:b/>
              </w:rPr>
              <w:t>Parameter</w:t>
            </w:r>
          </w:p>
        </w:tc>
        <w:tc>
          <w:tcPr>
            <w:tcW w:w="2695" w:type="dxa"/>
          </w:tcPr>
          <w:p w14:paraId="2C68EFCC" w14:textId="77777777" w:rsidR="005C3715" w:rsidRPr="003D1FA3" w:rsidRDefault="005C3715" w:rsidP="00E101F9">
            <w:pPr>
              <w:jc w:val="center"/>
              <w:rPr>
                <w:rFonts w:ascii="Cambria Math" w:hAnsi="Cambria Math" w:cs="Arial"/>
                <w:b/>
              </w:rPr>
            </w:pPr>
            <w:r w:rsidRPr="003D1FA3">
              <w:rPr>
                <w:rFonts w:ascii="Cambria Math" w:hAnsi="Cambria Math" w:cs="Arial"/>
                <w:b/>
              </w:rPr>
              <w:t>Measured Values</w:t>
            </w:r>
          </w:p>
        </w:tc>
      </w:tr>
      <w:tr w:rsidR="005C3715" w:rsidRPr="003D1FA3" w14:paraId="743A4EC7" w14:textId="77777777" w:rsidTr="00E101F9">
        <w:tc>
          <w:tcPr>
            <w:tcW w:w="6655" w:type="dxa"/>
          </w:tcPr>
          <w:p w14:paraId="11401505" w14:textId="77777777" w:rsidR="005C3715" w:rsidRPr="003D1FA3" w:rsidRDefault="005C3715" w:rsidP="00E101F9">
            <w:pPr>
              <w:rPr>
                <w:rFonts w:ascii="Cambria Math" w:hAnsi="Cambria Math" w:cs="Arial"/>
              </w:rPr>
            </w:pPr>
            <w:r>
              <w:rPr>
                <w:rFonts w:ascii="Cambria Math" w:hAnsi="Cambria Math" w:cs="Arial"/>
              </w:rPr>
              <w:t>Minimum DC Input Voltage that turns on the LED Indicator (V).</w:t>
            </w:r>
          </w:p>
        </w:tc>
        <w:tc>
          <w:tcPr>
            <w:tcW w:w="2695" w:type="dxa"/>
          </w:tcPr>
          <w:p w14:paraId="627316B0" w14:textId="77777777" w:rsidR="005C3715" w:rsidRPr="005B4236" w:rsidRDefault="005C3715" w:rsidP="00E101F9">
            <w:pPr>
              <w:jc w:val="center"/>
              <w:rPr>
                <w:rFonts w:ascii="Cambria Math" w:hAnsi="Cambria Math" w:cs="Arial"/>
                <w:color w:val="156082" w:themeColor="accent1"/>
              </w:rPr>
            </w:pPr>
            <w:r w:rsidRPr="005B4236">
              <w:rPr>
                <w:rFonts w:ascii="Cambria Math" w:hAnsi="Cambria Math" w:cs="Arial"/>
                <w:color w:val="156082" w:themeColor="accent1"/>
              </w:rPr>
              <w:t>13.5 V</w:t>
            </w:r>
          </w:p>
        </w:tc>
      </w:tr>
      <w:tr w:rsidR="005C3715" w:rsidRPr="003D1FA3" w14:paraId="586FD8AE" w14:textId="77777777" w:rsidTr="00E101F9">
        <w:tc>
          <w:tcPr>
            <w:tcW w:w="6655" w:type="dxa"/>
          </w:tcPr>
          <w:p w14:paraId="7BED1742" w14:textId="77777777" w:rsidR="005C3715" w:rsidRPr="003D1FA3" w:rsidRDefault="005C3715" w:rsidP="001C643C">
            <w:pPr>
              <w:rPr>
                <w:rFonts w:ascii="Cambria Math" w:hAnsi="Cambria Math" w:cs="Arial"/>
              </w:rPr>
            </w:pPr>
            <w:r w:rsidRPr="003D1FA3">
              <w:rPr>
                <w:rFonts w:ascii="Cambria Math" w:hAnsi="Cambria Math" w:cs="Arial"/>
              </w:rPr>
              <w:t>Measured Current Limit Value</w:t>
            </w:r>
            <w:r>
              <w:rPr>
                <w:rFonts w:ascii="Cambria Math" w:hAnsi="Cambria Math" w:cs="Arial"/>
              </w:rPr>
              <w:t xml:space="preserve"> </w:t>
            </w:r>
            <w:proofErr w:type="spellStart"/>
            <w:r w:rsidRPr="003D1FA3">
              <w:rPr>
                <w:rFonts w:ascii="Cambria Math" w:hAnsi="Cambria Math" w:cs="Arial"/>
              </w:rPr>
              <w:t>I</w:t>
            </w:r>
            <w:r w:rsidRPr="003D1FA3">
              <w:rPr>
                <w:rFonts w:ascii="Cambria Math" w:hAnsi="Cambria Math" w:cs="Arial"/>
                <w:vertAlign w:val="subscript"/>
              </w:rPr>
              <w:t>meas</w:t>
            </w:r>
            <w:proofErr w:type="spellEnd"/>
            <w:r w:rsidRPr="003D1FA3">
              <w:rPr>
                <w:rFonts w:ascii="Cambria Math" w:hAnsi="Cambria Math" w:cs="Arial"/>
              </w:rPr>
              <w:t xml:space="preserve"> (mA). </w:t>
            </w:r>
          </w:p>
        </w:tc>
        <w:tc>
          <w:tcPr>
            <w:tcW w:w="2695" w:type="dxa"/>
          </w:tcPr>
          <w:p w14:paraId="51A23FA1" w14:textId="77777777" w:rsidR="005C3715" w:rsidRPr="005B4236" w:rsidRDefault="005C3715" w:rsidP="00E101F9">
            <w:pPr>
              <w:jc w:val="center"/>
              <w:rPr>
                <w:rFonts w:ascii="Cambria Math" w:hAnsi="Cambria Math" w:cs="Arial"/>
                <w:color w:val="156082" w:themeColor="accent1"/>
              </w:rPr>
            </w:pPr>
            <w:r w:rsidRPr="005B4236">
              <w:rPr>
                <w:rFonts w:ascii="Cambria Math" w:hAnsi="Cambria Math" w:cs="Arial"/>
                <w:color w:val="156082" w:themeColor="accent1"/>
              </w:rPr>
              <w:t>160 mA</w:t>
            </w:r>
          </w:p>
        </w:tc>
      </w:tr>
      <w:tr w:rsidR="005C3715" w:rsidRPr="003D1FA3" w14:paraId="0506C1AC" w14:textId="77777777" w:rsidTr="00E101F9">
        <w:tc>
          <w:tcPr>
            <w:tcW w:w="6655" w:type="dxa"/>
          </w:tcPr>
          <w:p w14:paraId="55D87934" w14:textId="77777777" w:rsidR="005C3715" w:rsidRPr="003D1FA3" w:rsidRDefault="005C3715" w:rsidP="00E101F9">
            <w:pPr>
              <w:rPr>
                <w:rFonts w:ascii="Cambria Math" w:hAnsi="Cambria Math" w:cs="Arial"/>
              </w:rPr>
            </w:pPr>
            <w:r w:rsidRPr="003D1FA3">
              <w:rPr>
                <w:rFonts w:ascii="Cambria Math" w:hAnsi="Cambria Math" w:cs="Arial"/>
              </w:rPr>
              <w:t xml:space="preserve">Percent error between measured and </w:t>
            </w:r>
            <w:r>
              <w:rPr>
                <w:rFonts w:ascii="Cambria Math" w:hAnsi="Cambria Math" w:cs="Arial"/>
              </w:rPr>
              <w:t>calculated current limit value, with % Error = (100)</w:t>
            </w:r>
            <w:r w:rsidRPr="003D1FA3">
              <w:rPr>
                <w:rFonts w:ascii="Cambria Math" w:hAnsi="Cambria Math" w:cs="Arial"/>
              </w:rPr>
              <w:t>(</w:t>
            </w:r>
            <w:proofErr w:type="spellStart"/>
            <w:r w:rsidRPr="003D1FA3">
              <w:rPr>
                <w:rFonts w:ascii="Cambria Math" w:hAnsi="Cambria Math" w:cs="Arial"/>
              </w:rPr>
              <w:t>I</w:t>
            </w:r>
            <w:r w:rsidRPr="003D1FA3">
              <w:rPr>
                <w:rFonts w:ascii="Cambria Math" w:hAnsi="Cambria Math" w:cs="Arial"/>
                <w:vertAlign w:val="subscript"/>
              </w:rPr>
              <w:t>meas</w:t>
            </w:r>
            <w:proofErr w:type="spellEnd"/>
            <w:r w:rsidRPr="003D1FA3">
              <w:rPr>
                <w:rFonts w:ascii="Cambria Math" w:hAnsi="Cambria Math" w:cs="Arial"/>
              </w:rPr>
              <w:t xml:space="preserve"> – </w:t>
            </w:r>
            <w:proofErr w:type="spellStart"/>
            <w:r w:rsidRPr="003D1FA3">
              <w:rPr>
                <w:rFonts w:ascii="Cambria Math" w:hAnsi="Cambria Math" w:cs="Arial"/>
              </w:rPr>
              <w:t>I</w:t>
            </w:r>
            <w:r w:rsidRPr="003D1FA3">
              <w:rPr>
                <w:rFonts w:ascii="Cambria Math" w:hAnsi="Cambria Math" w:cs="Arial"/>
                <w:vertAlign w:val="subscript"/>
              </w:rPr>
              <w:t>calc</w:t>
            </w:r>
            <w:proofErr w:type="spellEnd"/>
            <w:r w:rsidRPr="003D1FA3">
              <w:rPr>
                <w:rFonts w:ascii="Cambria Math" w:hAnsi="Cambria Math" w:cs="Arial"/>
              </w:rPr>
              <w:t xml:space="preserve"> )/(</w:t>
            </w:r>
            <w:proofErr w:type="spellStart"/>
            <w:r w:rsidRPr="003D1FA3">
              <w:rPr>
                <w:rFonts w:ascii="Cambria Math" w:hAnsi="Cambria Math" w:cs="Arial"/>
              </w:rPr>
              <w:t>I</w:t>
            </w:r>
            <w:r w:rsidRPr="003D1FA3">
              <w:rPr>
                <w:rFonts w:ascii="Cambria Math" w:hAnsi="Cambria Math" w:cs="Arial"/>
                <w:vertAlign w:val="subscript"/>
              </w:rPr>
              <w:t>calc</w:t>
            </w:r>
            <w:proofErr w:type="spellEnd"/>
            <w:r w:rsidRPr="003D1FA3">
              <w:rPr>
                <w:rFonts w:ascii="Cambria Math" w:hAnsi="Cambria Math" w:cs="Arial"/>
              </w:rPr>
              <w:t>).</w:t>
            </w:r>
          </w:p>
        </w:tc>
        <w:tc>
          <w:tcPr>
            <w:tcW w:w="2695" w:type="dxa"/>
          </w:tcPr>
          <w:p w14:paraId="6CAEB29A" w14:textId="77777777" w:rsidR="005C3715" w:rsidRPr="005B4236" w:rsidRDefault="005C3715" w:rsidP="00E101F9">
            <w:pPr>
              <w:jc w:val="center"/>
              <w:rPr>
                <w:rFonts w:ascii="Cambria Math" w:hAnsi="Cambria Math" w:cs="Arial"/>
                <w:color w:val="156082" w:themeColor="accent1"/>
              </w:rPr>
            </w:pPr>
            <w:r w:rsidRPr="005B4236">
              <w:rPr>
                <w:rFonts w:ascii="Cambria Math" w:hAnsi="Cambria Math" w:cs="Arial"/>
                <w:color w:val="156082" w:themeColor="accent1"/>
              </w:rPr>
              <w:t>4.24%</w:t>
            </w:r>
          </w:p>
        </w:tc>
      </w:tr>
      <w:tr w:rsidR="005C3715" w:rsidRPr="003D1FA3" w14:paraId="2CBE2FCE" w14:textId="77777777" w:rsidTr="00E101F9">
        <w:tc>
          <w:tcPr>
            <w:tcW w:w="6655" w:type="dxa"/>
          </w:tcPr>
          <w:p w14:paraId="6F40A38C" w14:textId="77777777" w:rsidR="005C3715" w:rsidRPr="003D1FA3" w:rsidRDefault="005C3715" w:rsidP="00E101F9">
            <w:pPr>
              <w:rPr>
                <w:rFonts w:ascii="Cambria Math" w:hAnsi="Cambria Math" w:cs="Arial"/>
              </w:rPr>
            </w:pPr>
            <w:r>
              <w:rPr>
                <w:rFonts w:ascii="Cambria Math" w:hAnsi="Cambria Math" w:cs="Arial"/>
              </w:rPr>
              <w:t xml:space="preserve">Calculated input voltage ripple for </w:t>
            </w:r>
            <w:proofErr w:type="spellStart"/>
            <w:r>
              <w:rPr>
                <w:rFonts w:ascii="Cambria Math" w:hAnsi="Cambria Math" w:cs="Arial"/>
              </w:rPr>
              <w:t>I</w:t>
            </w:r>
            <w:r>
              <w:rPr>
                <w:rFonts w:ascii="Cambria Math" w:hAnsi="Cambria Math" w:cs="Arial"/>
                <w:vertAlign w:val="subscript"/>
              </w:rPr>
              <w:t>Load</w:t>
            </w:r>
            <w:proofErr w:type="spellEnd"/>
            <w:r>
              <w:rPr>
                <w:rFonts w:ascii="Cambria Math" w:hAnsi="Cambria Math" w:cs="Arial"/>
              </w:rPr>
              <w:t xml:space="preserve"> = 0.9</w:t>
            </w:r>
            <w:r w:rsidRPr="003D1FA3">
              <w:rPr>
                <w:rFonts w:ascii="Cambria Math" w:hAnsi="Cambria Math" w:cs="Arial"/>
              </w:rPr>
              <w:t>I</w:t>
            </w:r>
            <w:r w:rsidRPr="003D1FA3">
              <w:rPr>
                <w:rFonts w:ascii="Cambria Math" w:hAnsi="Cambria Math" w:cs="Arial"/>
                <w:vertAlign w:val="subscript"/>
              </w:rPr>
              <w:t>calc</w:t>
            </w:r>
            <w:r>
              <w:rPr>
                <w:rFonts w:ascii="Cambria Math" w:hAnsi="Cambria Math" w:cs="Arial"/>
              </w:rPr>
              <w:t>.</w:t>
            </w:r>
          </w:p>
        </w:tc>
        <w:tc>
          <w:tcPr>
            <w:tcW w:w="2695" w:type="dxa"/>
          </w:tcPr>
          <w:p w14:paraId="1DCF1751" w14:textId="77777777" w:rsidR="005C3715" w:rsidRPr="005B4236" w:rsidRDefault="005C3715" w:rsidP="00E101F9">
            <w:pPr>
              <w:jc w:val="center"/>
              <w:rPr>
                <w:rFonts w:ascii="Cambria Math" w:hAnsi="Cambria Math" w:cs="Arial"/>
                <w:color w:val="156082" w:themeColor="accent1"/>
              </w:rPr>
            </w:pPr>
            <w:r w:rsidRPr="005B4236">
              <w:rPr>
                <w:rFonts w:ascii="Cambria Math" w:hAnsi="Cambria Math" w:cs="Arial"/>
                <w:color w:val="156082" w:themeColor="accent1"/>
              </w:rPr>
              <w:t>1.06 V</w:t>
            </w:r>
          </w:p>
        </w:tc>
      </w:tr>
      <w:tr w:rsidR="005C3715" w:rsidRPr="003D1FA3" w14:paraId="65ECE76F" w14:textId="77777777" w:rsidTr="00E101F9">
        <w:tc>
          <w:tcPr>
            <w:tcW w:w="6655" w:type="dxa"/>
          </w:tcPr>
          <w:p w14:paraId="173CC037" w14:textId="77777777" w:rsidR="005C3715" w:rsidRPr="003D1FA3" w:rsidRDefault="005C3715" w:rsidP="00E101F9">
            <w:pPr>
              <w:rPr>
                <w:rFonts w:ascii="Cambria Math" w:hAnsi="Cambria Math" w:cs="Arial"/>
              </w:rPr>
            </w:pPr>
            <w:r w:rsidRPr="003D1FA3">
              <w:rPr>
                <w:rFonts w:ascii="Cambria Math" w:hAnsi="Cambria Math" w:cs="Arial"/>
              </w:rPr>
              <w:t>Measured input voltage ripple (∆</w:t>
            </w:r>
            <w:proofErr w:type="spellStart"/>
            <w:r w:rsidRPr="003D1FA3">
              <w:rPr>
                <w:rFonts w:ascii="Cambria Math" w:hAnsi="Cambria Math" w:cs="Arial"/>
              </w:rPr>
              <w:t>Vfiltered</w:t>
            </w:r>
            <w:proofErr w:type="spellEnd"/>
            <w:r w:rsidRPr="003D1FA3">
              <w:rPr>
                <w:rFonts w:ascii="Cambria Math" w:hAnsi="Cambria Math" w:cs="Arial"/>
              </w:rPr>
              <w:t xml:space="preserve">) for </w:t>
            </w:r>
            <w:proofErr w:type="spellStart"/>
            <w:r>
              <w:rPr>
                <w:rFonts w:ascii="Cambria Math" w:hAnsi="Cambria Math" w:cs="Arial"/>
              </w:rPr>
              <w:t>I</w:t>
            </w:r>
            <w:r>
              <w:rPr>
                <w:rFonts w:ascii="Cambria Math" w:hAnsi="Cambria Math" w:cs="Arial"/>
                <w:vertAlign w:val="subscript"/>
              </w:rPr>
              <w:t>Load</w:t>
            </w:r>
            <w:proofErr w:type="spellEnd"/>
            <w:r>
              <w:rPr>
                <w:rFonts w:ascii="Cambria Math" w:hAnsi="Cambria Math" w:cs="Arial"/>
              </w:rPr>
              <w:t xml:space="preserve"> ≈ </w:t>
            </w:r>
            <w:r w:rsidRPr="00D70CB2">
              <w:rPr>
                <w:rFonts w:ascii="Cambria Math" w:hAnsi="Cambria Math" w:cs="Arial"/>
              </w:rPr>
              <w:t>0.9I</w:t>
            </w:r>
            <w:r>
              <w:rPr>
                <w:rFonts w:ascii="Cambria Math" w:hAnsi="Cambria Math" w:cs="Arial"/>
                <w:vertAlign w:val="subscript"/>
              </w:rPr>
              <w:t>calc</w:t>
            </w:r>
            <w:r>
              <w:rPr>
                <w:rFonts w:ascii="Cambria Math" w:hAnsi="Cambria Math" w:cs="Arial"/>
              </w:rPr>
              <w:t xml:space="preserve">. </w:t>
            </w:r>
            <w:r w:rsidRPr="003D1FA3">
              <w:rPr>
                <w:rFonts w:ascii="Cambria Math" w:hAnsi="Cambria Math" w:cs="Arial"/>
              </w:rPr>
              <w:t>(</w:t>
            </w:r>
            <w:proofErr w:type="spellStart"/>
            <w:r w:rsidRPr="003D1FA3">
              <w:rPr>
                <w:rFonts w:ascii="Cambria Math" w:hAnsi="Cambria Math" w:cs="Arial"/>
              </w:rPr>
              <w:t>Vpk</w:t>
            </w:r>
            <w:proofErr w:type="spellEnd"/>
            <w:r w:rsidRPr="003D1FA3">
              <w:rPr>
                <w:rFonts w:ascii="Cambria Math" w:hAnsi="Cambria Math" w:cs="Arial"/>
              </w:rPr>
              <w:t>-pk).</w:t>
            </w:r>
          </w:p>
        </w:tc>
        <w:tc>
          <w:tcPr>
            <w:tcW w:w="2695" w:type="dxa"/>
          </w:tcPr>
          <w:p w14:paraId="10A6B14F" w14:textId="77777777" w:rsidR="005C3715" w:rsidRPr="005B4236" w:rsidRDefault="005C3715" w:rsidP="00E101F9">
            <w:pPr>
              <w:jc w:val="center"/>
              <w:rPr>
                <w:rFonts w:ascii="Cambria Math" w:hAnsi="Cambria Math" w:cs="Arial"/>
                <w:color w:val="156082" w:themeColor="accent1"/>
              </w:rPr>
            </w:pPr>
            <w:r w:rsidRPr="005B4236">
              <w:rPr>
                <w:rFonts w:ascii="Cambria Math" w:hAnsi="Cambria Math" w:cs="Arial"/>
                <w:color w:val="156082" w:themeColor="accent1"/>
              </w:rPr>
              <w:t>1.03 V</w:t>
            </w:r>
          </w:p>
        </w:tc>
      </w:tr>
      <w:tr w:rsidR="005C3715" w:rsidRPr="003D1FA3" w14:paraId="1DAF937B" w14:textId="77777777" w:rsidTr="00E101F9">
        <w:tc>
          <w:tcPr>
            <w:tcW w:w="6655" w:type="dxa"/>
          </w:tcPr>
          <w:p w14:paraId="4C776EF5" w14:textId="77777777" w:rsidR="005C3715" w:rsidRPr="003D1FA3" w:rsidRDefault="005C3715" w:rsidP="00E101F9">
            <w:pPr>
              <w:rPr>
                <w:rFonts w:ascii="Cambria Math" w:hAnsi="Cambria Math" w:cs="Arial"/>
              </w:rPr>
            </w:pPr>
            <w:r w:rsidRPr="003D1FA3">
              <w:rPr>
                <w:rFonts w:ascii="Cambria Math" w:hAnsi="Cambria Math" w:cs="Arial"/>
              </w:rPr>
              <w:t>Measured output voltage for no external load. (V).</w:t>
            </w:r>
          </w:p>
        </w:tc>
        <w:tc>
          <w:tcPr>
            <w:tcW w:w="2695" w:type="dxa"/>
          </w:tcPr>
          <w:p w14:paraId="1CE87A7B" w14:textId="77777777" w:rsidR="005C3715" w:rsidRPr="005B4236" w:rsidRDefault="005C3715" w:rsidP="00E101F9">
            <w:pPr>
              <w:jc w:val="center"/>
              <w:rPr>
                <w:rFonts w:ascii="Cambria Math" w:hAnsi="Cambria Math" w:cs="Arial"/>
                <w:color w:val="156082" w:themeColor="accent1"/>
              </w:rPr>
            </w:pPr>
            <w:r w:rsidRPr="005B4236">
              <w:rPr>
                <w:rFonts w:ascii="Cambria Math" w:hAnsi="Cambria Math" w:cs="Arial"/>
                <w:color w:val="156082" w:themeColor="accent1"/>
              </w:rPr>
              <w:t>6.91 V</w:t>
            </w:r>
          </w:p>
        </w:tc>
      </w:tr>
      <w:tr w:rsidR="005C3715" w:rsidRPr="003D1FA3" w14:paraId="09C07D3C" w14:textId="77777777" w:rsidTr="00E101F9">
        <w:tc>
          <w:tcPr>
            <w:tcW w:w="6655" w:type="dxa"/>
          </w:tcPr>
          <w:p w14:paraId="73B9A481" w14:textId="77777777" w:rsidR="005C3715" w:rsidRPr="003D1FA3" w:rsidRDefault="005C3715" w:rsidP="00E101F9">
            <w:pPr>
              <w:rPr>
                <w:rFonts w:ascii="Cambria Math" w:hAnsi="Cambria Math" w:cs="Arial"/>
              </w:rPr>
            </w:pPr>
            <w:r w:rsidRPr="003D1FA3">
              <w:rPr>
                <w:rFonts w:ascii="Cambria Math" w:hAnsi="Cambria Math" w:cs="Arial"/>
              </w:rPr>
              <w:t>Measured output voltage for</w:t>
            </w:r>
            <w:r>
              <w:rPr>
                <w:rFonts w:ascii="Cambria Math" w:hAnsi="Cambria Math" w:cs="Arial"/>
              </w:rPr>
              <w:t xml:space="preserve"> </w:t>
            </w:r>
            <w:proofErr w:type="spellStart"/>
            <w:r>
              <w:rPr>
                <w:rFonts w:ascii="Cambria Math" w:hAnsi="Cambria Math" w:cs="Arial"/>
              </w:rPr>
              <w:t>I</w:t>
            </w:r>
            <w:r>
              <w:rPr>
                <w:rFonts w:ascii="Cambria Math" w:hAnsi="Cambria Math" w:cs="Arial"/>
                <w:vertAlign w:val="subscript"/>
              </w:rPr>
              <w:t>Load</w:t>
            </w:r>
            <w:proofErr w:type="spellEnd"/>
            <w:r>
              <w:rPr>
                <w:rFonts w:ascii="Cambria Math" w:hAnsi="Cambria Math" w:cs="Arial"/>
              </w:rPr>
              <w:t xml:space="preserve"> = 0.9</w:t>
            </w:r>
            <w:r w:rsidRPr="003D1FA3">
              <w:rPr>
                <w:rFonts w:ascii="Cambria Math" w:hAnsi="Cambria Math" w:cs="Arial"/>
              </w:rPr>
              <w:t>I</w:t>
            </w:r>
            <w:r w:rsidRPr="003D1FA3">
              <w:rPr>
                <w:rFonts w:ascii="Cambria Math" w:hAnsi="Cambria Math" w:cs="Arial"/>
                <w:vertAlign w:val="subscript"/>
              </w:rPr>
              <w:t>calc</w:t>
            </w:r>
            <w:r w:rsidRPr="003D1FA3">
              <w:rPr>
                <w:rFonts w:ascii="Cambria Math" w:hAnsi="Cambria Math" w:cs="Arial"/>
              </w:rPr>
              <w:t>. (V)</w:t>
            </w:r>
          </w:p>
        </w:tc>
        <w:tc>
          <w:tcPr>
            <w:tcW w:w="2695" w:type="dxa"/>
          </w:tcPr>
          <w:p w14:paraId="33E8EC5D" w14:textId="77777777" w:rsidR="005C3715" w:rsidRPr="005B4236" w:rsidRDefault="005C3715" w:rsidP="00E101F9">
            <w:pPr>
              <w:jc w:val="center"/>
              <w:rPr>
                <w:rFonts w:ascii="Cambria Math" w:hAnsi="Cambria Math" w:cs="Arial"/>
                <w:color w:val="156082" w:themeColor="accent1"/>
              </w:rPr>
            </w:pPr>
            <w:r w:rsidRPr="005B4236">
              <w:rPr>
                <w:rFonts w:ascii="Cambria Math" w:hAnsi="Cambria Math" w:cs="Arial"/>
                <w:color w:val="156082" w:themeColor="accent1"/>
              </w:rPr>
              <w:t>6.37 V</w:t>
            </w:r>
          </w:p>
        </w:tc>
      </w:tr>
      <w:tr w:rsidR="005C3715" w:rsidRPr="003D1FA3" w14:paraId="0CBBE49D" w14:textId="77777777" w:rsidTr="00E101F9">
        <w:tc>
          <w:tcPr>
            <w:tcW w:w="6655" w:type="dxa"/>
          </w:tcPr>
          <w:p w14:paraId="38912B48" w14:textId="77777777" w:rsidR="005C3715" w:rsidRPr="003D1FA3" w:rsidRDefault="005C3715" w:rsidP="00E101F9">
            <w:pPr>
              <w:rPr>
                <w:rFonts w:ascii="Cambria Math" w:hAnsi="Cambria Math" w:cs="Arial"/>
              </w:rPr>
            </w:pPr>
            <w:r w:rsidRPr="003D1FA3">
              <w:rPr>
                <w:rFonts w:ascii="Cambria Math" w:hAnsi="Cambria Math" w:cs="Arial"/>
              </w:rPr>
              <w:t>120 Hz Ripple Rejection in dB</w:t>
            </w:r>
            <w:r>
              <w:rPr>
                <w:rFonts w:ascii="Cambria Math" w:hAnsi="Cambria Math" w:cs="Arial"/>
              </w:rPr>
              <w:t xml:space="preserve"> for </w:t>
            </w:r>
            <w:proofErr w:type="spellStart"/>
            <w:r>
              <w:rPr>
                <w:rFonts w:ascii="Cambria Math" w:hAnsi="Cambria Math" w:cs="Arial"/>
              </w:rPr>
              <w:t>I</w:t>
            </w:r>
            <w:r>
              <w:rPr>
                <w:rFonts w:ascii="Cambria Math" w:hAnsi="Cambria Math" w:cs="Arial"/>
                <w:vertAlign w:val="subscript"/>
              </w:rPr>
              <w:t>Load</w:t>
            </w:r>
            <w:proofErr w:type="spellEnd"/>
            <w:r>
              <w:rPr>
                <w:rFonts w:ascii="Cambria Math" w:hAnsi="Cambria Math" w:cs="Arial"/>
              </w:rPr>
              <w:t xml:space="preserve"> = 0.9</w:t>
            </w:r>
            <w:r w:rsidRPr="003D1FA3">
              <w:rPr>
                <w:rFonts w:ascii="Cambria Math" w:hAnsi="Cambria Math" w:cs="Arial"/>
              </w:rPr>
              <w:t>I</w:t>
            </w:r>
            <w:r w:rsidRPr="003D1FA3">
              <w:rPr>
                <w:rFonts w:ascii="Cambria Math" w:hAnsi="Cambria Math" w:cs="Arial"/>
                <w:vertAlign w:val="subscript"/>
              </w:rPr>
              <w:t>calc</w:t>
            </w:r>
            <w:r w:rsidRPr="003D1FA3">
              <w:rPr>
                <w:rFonts w:ascii="Cambria Math" w:hAnsi="Cambria Math" w:cs="Arial"/>
              </w:rPr>
              <w:t>.</w:t>
            </w:r>
          </w:p>
        </w:tc>
        <w:tc>
          <w:tcPr>
            <w:tcW w:w="2695" w:type="dxa"/>
          </w:tcPr>
          <w:p w14:paraId="343643BF" w14:textId="77777777" w:rsidR="005C3715" w:rsidRPr="005B4236" w:rsidRDefault="005C3715" w:rsidP="00E101F9">
            <w:pPr>
              <w:rPr>
                <w:rFonts w:ascii="Cambria Math" w:hAnsi="Cambria Math" w:cs="Arial"/>
                <w:color w:val="156082" w:themeColor="accent1"/>
              </w:rPr>
            </w:pPr>
            <m:oMathPara>
              <m:oMath>
                <m:r>
                  <m:rPr>
                    <m:sty m:val="p"/>
                  </m:rPr>
                  <w:rPr>
                    <w:rFonts w:ascii="Cambria Math" w:hAnsi="Cambria Math" w:cs="Arial"/>
                    <w:color w:val="156082" w:themeColor="accent1"/>
                  </w:rPr>
                  <m:t>20</m:t>
                </m:r>
                <m:func>
                  <m:funcPr>
                    <m:ctrlPr>
                      <w:rPr>
                        <w:rFonts w:ascii="Cambria Math" w:hAnsi="Cambria Math" w:cs="Arial"/>
                        <w:color w:val="156082" w:themeColor="accent1"/>
                      </w:rPr>
                    </m:ctrlPr>
                  </m:funcPr>
                  <m:fName>
                    <m:sSub>
                      <m:sSubPr>
                        <m:ctrlPr>
                          <w:rPr>
                            <w:rFonts w:ascii="Cambria Math" w:hAnsi="Cambria Math" w:cs="Arial"/>
                            <w:color w:val="156082" w:themeColor="accent1"/>
                          </w:rPr>
                        </m:ctrlPr>
                      </m:sSubPr>
                      <m:e>
                        <m:r>
                          <m:rPr>
                            <m:sty m:val="p"/>
                          </m:rPr>
                          <w:rPr>
                            <w:rFonts w:ascii="Cambria Math" w:hAnsi="Cambria Math" w:cs="Arial"/>
                            <w:color w:val="156082" w:themeColor="accent1"/>
                          </w:rPr>
                          <m:t>log</m:t>
                        </m:r>
                      </m:e>
                      <m:sub>
                        <m:r>
                          <m:rPr>
                            <m:sty m:val="p"/>
                          </m:rPr>
                          <w:rPr>
                            <w:rFonts w:ascii="Cambria Math" w:hAnsi="Cambria Math" w:cs="Arial"/>
                            <w:color w:val="156082" w:themeColor="accent1"/>
                          </w:rPr>
                          <m:t>10</m:t>
                        </m:r>
                      </m:sub>
                    </m:sSub>
                  </m:fName>
                  <m:e>
                    <m:d>
                      <m:dPr>
                        <m:ctrlPr>
                          <w:rPr>
                            <w:rFonts w:ascii="Cambria Math" w:hAnsi="Cambria Math" w:cs="Arial"/>
                            <w:color w:val="156082" w:themeColor="accent1"/>
                          </w:rPr>
                        </m:ctrlPr>
                      </m:dPr>
                      <m:e>
                        <m:f>
                          <m:fPr>
                            <m:ctrlPr>
                              <w:rPr>
                                <w:rFonts w:ascii="Cambria Math" w:hAnsi="Cambria Math" w:cs="Arial"/>
                                <w:color w:val="156082" w:themeColor="accent1"/>
                              </w:rPr>
                            </m:ctrlPr>
                          </m:fPr>
                          <m:num>
                            <m:r>
                              <w:rPr>
                                <w:rFonts w:ascii="Cambria Math" w:hAnsi="Cambria Math" w:cs="Arial"/>
                                <w:color w:val="156082" w:themeColor="accent1"/>
                              </w:rPr>
                              <m:t>1.03V</m:t>
                            </m:r>
                          </m:num>
                          <m:den>
                            <m:r>
                              <w:rPr>
                                <w:rFonts w:ascii="Cambria Math" w:hAnsi="Cambria Math" w:cs="Arial"/>
                                <w:color w:val="156082" w:themeColor="accent1"/>
                              </w:rPr>
                              <m:t>705μV</m:t>
                            </m:r>
                          </m:den>
                        </m:f>
                      </m:e>
                    </m:d>
                    <m:r>
                      <m:rPr>
                        <m:sty m:val="p"/>
                      </m:rPr>
                      <w:rPr>
                        <w:rFonts w:ascii="Cambria Math" w:hAnsi="Cambria Math" w:cs="Arial"/>
                        <w:color w:val="156082" w:themeColor="accent1"/>
                      </w:rPr>
                      <m:t xml:space="preserve"> (dB)</m:t>
                    </m:r>
                  </m:e>
                </m:func>
              </m:oMath>
            </m:oMathPara>
          </w:p>
          <w:p w14:paraId="20D1C104" w14:textId="77777777" w:rsidR="005C3715" w:rsidRPr="00D450E4" w:rsidRDefault="005C3715" w:rsidP="00E101F9">
            <w:pPr>
              <w:jc w:val="center"/>
              <w:rPr>
                <w:rFonts w:ascii="Cambria Math" w:hAnsi="Cambria Math" w:cs="Arial"/>
                <w:color w:val="156082" w:themeColor="accent1"/>
              </w:rPr>
            </w:pPr>
            <w:r w:rsidRPr="005B4236">
              <w:rPr>
                <w:rFonts w:ascii="Cambria Math" w:hAnsi="Cambria Math" w:cs="Arial"/>
                <w:color w:val="156082" w:themeColor="accent1"/>
              </w:rPr>
              <w:t>=</w:t>
            </w:r>
            <m:oMath>
              <m:r>
                <w:rPr>
                  <w:rFonts w:ascii="Cambria Math" w:hAnsi="Cambria Math" w:cs="Arial"/>
                  <w:color w:val="156082" w:themeColor="accent1"/>
                </w:rPr>
                <m:t xml:space="preserve"> 63.29 dB</m:t>
              </m:r>
            </m:oMath>
          </w:p>
          <w:p w14:paraId="29E68CFF" w14:textId="77777777" w:rsidR="005C3715" w:rsidRPr="00D450E4" w:rsidRDefault="005C3715" w:rsidP="00E101F9">
            <w:pPr>
              <w:jc w:val="center"/>
              <w:rPr>
                <w:rFonts w:ascii="Cambria Math" w:hAnsi="Cambria Math" w:cs="Arial"/>
                <w:color w:val="156082" w:themeColor="accent1"/>
              </w:rPr>
            </w:pPr>
            <w:r>
              <w:rPr>
                <w:rFonts w:ascii="Cambria Math" w:hAnsi="Cambria Math" w:cs="Arial"/>
                <w:color w:val="156082" w:themeColor="accent1"/>
              </w:rPr>
              <w:t>(Factor of 1461)</w:t>
            </w:r>
          </w:p>
        </w:tc>
      </w:tr>
    </w:tbl>
    <w:p w14:paraId="5AFB7962" w14:textId="68A32D93" w:rsidR="005C3715" w:rsidRPr="005C3715" w:rsidRDefault="005C3715" w:rsidP="005C3715">
      <w:pPr>
        <w:jc w:val="center"/>
        <w:rPr>
          <w:rFonts w:ascii="Cambria Math" w:hAnsi="Cambria Math" w:cs="Arial"/>
          <w:bCs/>
          <w:i/>
          <w:iCs/>
        </w:rPr>
      </w:pPr>
      <w:r w:rsidRPr="005C3715">
        <w:rPr>
          <w:rFonts w:ascii="Cambria Math" w:hAnsi="Cambria Math" w:cs="Arial"/>
          <w:bCs/>
          <w:i/>
          <w:iCs/>
        </w:rPr>
        <w:t xml:space="preserve">Table </w:t>
      </w:r>
      <w:r>
        <w:rPr>
          <w:rFonts w:ascii="Cambria Math" w:hAnsi="Cambria Math" w:cs="Arial"/>
          <w:bCs/>
          <w:i/>
          <w:iCs/>
        </w:rPr>
        <w:t>1</w:t>
      </w:r>
      <w:r w:rsidRPr="005C3715">
        <w:rPr>
          <w:rFonts w:ascii="Cambria Math" w:hAnsi="Cambria Math" w:cs="Arial"/>
          <w:bCs/>
          <w:i/>
          <w:iCs/>
        </w:rPr>
        <w:t>: Measured Voltage regulator Performance Parameters.</w:t>
      </w:r>
    </w:p>
    <w:p w14:paraId="2D672C67" w14:textId="6A1F2D81" w:rsidR="009F7793" w:rsidRPr="001C643C" w:rsidRDefault="001C643C" w:rsidP="005C3715">
      <w:pPr>
        <w:rPr>
          <w:rFonts w:ascii="Cambria Math" w:hAnsi="Cambria Math" w:cs="Arial"/>
        </w:rPr>
      </w:pPr>
      <w:r>
        <w:rPr>
          <w:rFonts w:ascii="Cambria Math" w:hAnsi="Cambria Math" w:cs="Arial"/>
        </w:rPr>
        <w:tab/>
        <w:t xml:space="preserve">The voltage ripple was measured on an oscilloscope, which can be seen in </w:t>
      </w:r>
      <w:r>
        <w:rPr>
          <w:rFonts w:ascii="Cambria Math" w:hAnsi="Cambria Math" w:cs="Arial"/>
          <w:b/>
          <w:bCs/>
        </w:rPr>
        <w:t>Figure 2</w:t>
      </w:r>
      <w:r>
        <w:rPr>
          <w:rFonts w:ascii="Cambria Math" w:hAnsi="Cambria Math" w:cs="Arial"/>
        </w:rPr>
        <w:t xml:space="preserve"> below. The red trace is the voltage at </w:t>
      </w:r>
      <w:proofErr w:type="spellStart"/>
      <w:r>
        <w:rPr>
          <w:rFonts w:ascii="Cambria Math" w:hAnsi="Cambria Math" w:cs="Arial"/>
        </w:rPr>
        <w:t>Vfiltered</w:t>
      </w:r>
      <w:proofErr w:type="spellEnd"/>
      <w:r>
        <w:rPr>
          <w:rFonts w:ascii="Cambria Math" w:hAnsi="Cambria Math" w:cs="Arial"/>
        </w:rPr>
        <w:t xml:space="preserve">, directly after the diodes at the input terminals. The yellow trace is the output voltage, which in this case is 7V. But because the graph is set to AC offset, it appears on the 0V line as expected. </w:t>
      </w:r>
    </w:p>
    <w:p w14:paraId="6BB78797" w14:textId="3D7977FD" w:rsidR="005C3715" w:rsidRDefault="005C3715">
      <w:pPr>
        <w:rPr>
          <w:rFonts w:ascii="Times New Roman" w:hAnsi="Times New Roman" w:cs="Times New Roman"/>
          <w:b/>
          <w:bCs/>
        </w:rPr>
      </w:pPr>
      <w:r w:rsidRPr="00AF6BB8">
        <w:rPr>
          <w:rFonts w:ascii="Times New Roman" w:hAnsi="Times New Roman" w:cs="Times New Roman"/>
          <w:noProof/>
        </w:rPr>
        <w:drawing>
          <wp:inline distT="0" distB="0" distL="0" distR="0" wp14:anchorId="77FCEDBD" wp14:editId="3D395AC8">
            <wp:extent cx="5942842" cy="3035935"/>
            <wp:effectExtent l="0" t="0" r="1270" b="0"/>
            <wp:docPr id="994059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9098"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2842" cy="3035935"/>
                    </a:xfrm>
                    <a:prstGeom prst="rect">
                      <a:avLst/>
                    </a:prstGeom>
                  </pic:spPr>
                </pic:pic>
              </a:graphicData>
            </a:graphic>
          </wp:inline>
        </w:drawing>
      </w:r>
    </w:p>
    <w:p w14:paraId="418CADED" w14:textId="6B54ABAF" w:rsidR="005C3715" w:rsidRPr="005C3715" w:rsidRDefault="005C3715" w:rsidP="005C3715">
      <w:pPr>
        <w:jc w:val="center"/>
        <w:rPr>
          <w:rFonts w:ascii="Times New Roman" w:hAnsi="Times New Roman" w:cs="Times New Roman"/>
          <w:i/>
          <w:iCs/>
        </w:rPr>
      </w:pPr>
      <w:r>
        <w:rPr>
          <w:rFonts w:ascii="Times New Roman" w:hAnsi="Times New Roman" w:cs="Times New Roman"/>
          <w:i/>
          <w:iCs/>
        </w:rPr>
        <w:t>Figure 2: Output Voltage Ripple Measurement</w:t>
      </w:r>
    </w:p>
    <w:p w14:paraId="21D7910A" w14:textId="7B4708B4" w:rsidR="00F76C6D" w:rsidRDefault="00F76C6D">
      <w:pPr>
        <w:rPr>
          <w:rFonts w:ascii="Times New Roman" w:hAnsi="Times New Roman" w:cs="Times New Roman"/>
        </w:rPr>
      </w:pPr>
      <w:r>
        <w:rPr>
          <w:rFonts w:ascii="Times New Roman" w:hAnsi="Times New Roman" w:cs="Times New Roman"/>
          <w:b/>
          <w:bCs/>
        </w:rPr>
        <w:lastRenderedPageBreak/>
        <w:tab/>
      </w:r>
      <w:r>
        <w:rPr>
          <w:rFonts w:ascii="Times New Roman" w:hAnsi="Times New Roman" w:cs="Times New Roman"/>
        </w:rPr>
        <w:t>The following graph (</w:t>
      </w:r>
      <w:r>
        <w:rPr>
          <w:rFonts w:ascii="Times New Roman" w:hAnsi="Times New Roman" w:cs="Times New Roman"/>
          <w:b/>
          <w:bCs/>
        </w:rPr>
        <w:t>Figure 3</w:t>
      </w:r>
      <w:r>
        <w:rPr>
          <w:rFonts w:ascii="Times New Roman" w:hAnsi="Times New Roman" w:cs="Times New Roman"/>
        </w:rPr>
        <w:t xml:space="preserve">) demonstrates the measured functionality of the current limiting figure discussed previously. Notice that the </w:t>
      </w:r>
      <w:r w:rsidR="009F7793">
        <w:rPr>
          <w:rFonts w:ascii="Times New Roman" w:hAnsi="Times New Roman" w:cs="Times New Roman"/>
        </w:rPr>
        <w:t>real-world</w:t>
      </w:r>
      <w:r>
        <w:rPr>
          <w:rFonts w:ascii="Times New Roman" w:hAnsi="Times New Roman" w:cs="Times New Roman"/>
        </w:rPr>
        <w:t xml:space="preserve"> value of the current limit isn’t exactly as calculated, but that is to be expected. The important thing is that the closer the current gets to the limit, the lower the output voltage. This is to prevent shorts on the load terminals, which would cause a rush of theoretically infinite current that would damage the power supply circuit. </w:t>
      </w:r>
    </w:p>
    <w:p w14:paraId="2790885B" w14:textId="77777777" w:rsidR="009F7793" w:rsidRDefault="009F7793">
      <w:pPr>
        <w:rPr>
          <w:rFonts w:ascii="Times New Roman" w:hAnsi="Times New Roman" w:cs="Times New Roman"/>
        </w:rPr>
      </w:pPr>
    </w:p>
    <w:p w14:paraId="50B4887A" w14:textId="77777777" w:rsidR="00F76C6D" w:rsidRDefault="00F76C6D">
      <w:pPr>
        <w:rPr>
          <w:rFonts w:ascii="Times New Roman" w:hAnsi="Times New Roman" w:cs="Times New Roman"/>
          <w:b/>
          <w:bCs/>
        </w:rPr>
      </w:pPr>
      <w:r w:rsidRPr="00F76C6D">
        <w:rPr>
          <w:rFonts w:ascii="Times New Roman" w:hAnsi="Times New Roman" w:cs="Times New Roman"/>
          <w:b/>
          <w:bCs/>
        </w:rPr>
        <w:drawing>
          <wp:inline distT="0" distB="0" distL="0" distR="0" wp14:anchorId="444050AA" wp14:editId="799F35F0">
            <wp:extent cx="5943600" cy="3945255"/>
            <wp:effectExtent l="0" t="0" r="0" b="0"/>
            <wp:docPr id="1813529100"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29100" name="Picture 1" descr="A graph with a line going up&#10;&#10;AI-generated content may be incorrect."/>
                    <pic:cNvPicPr/>
                  </pic:nvPicPr>
                  <pic:blipFill>
                    <a:blip r:embed="rId7"/>
                    <a:stretch>
                      <a:fillRect/>
                    </a:stretch>
                  </pic:blipFill>
                  <pic:spPr>
                    <a:xfrm>
                      <a:off x="0" y="0"/>
                      <a:ext cx="5943600" cy="3945255"/>
                    </a:xfrm>
                    <a:prstGeom prst="rect">
                      <a:avLst/>
                    </a:prstGeom>
                  </pic:spPr>
                </pic:pic>
              </a:graphicData>
            </a:graphic>
          </wp:inline>
        </w:drawing>
      </w:r>
    </w:p>
    <w:p w14:paraId="0829B58D" w14:textId="7A4F5154" w:rsidR="005C3715" w:rsidRPr="00F76C6D" w:rsidRDefault="00F76C6D" w:rsidP="00F76C6D">
      <w:pPr>
        <w:jc w:val="center"/>
        <w:rPr>
          <w:rFonts w:ascii="Times New Roman" w:hAnsi="Times New Roman" w:cs="Times New Roman"/>
          <w:i/>
          <w:iCs/>
        </w:rPr>
      </w:pPr>
      <w:r>
        <w:rPr>
          <w:rFonts w:ascii="Times New Roman" w:hAnsi="Times New Roman" w:cs="Times New Roman"/>
          <w:i/>
          <w:iCs/>
        </w:rPr>
        <w:t>Figure 3: Output Voltage Regulation Vs Load Current</w:t>
      </w:r>
    </w:p>
    <w:p w14:paraId="2CA85114" w14:textId="77777777" w:rsidR="00F76C6D" w:rsidRDefault="00F76C6D">
      <w:pPr>
        <w:rPr>
          <w:rFonts w:ascii="Times New Roman" w:hAnsi="Times New Roman" w:cs="Times New Roman"/>
          <w:b/>
          <w:bCs/>
        </w:rPr>
      </w:pPr>
    </w:p>
    <w:p w14:paraId="74476320" w14:textId="77777777" w:rsidR="00F76C6D" w:rsidRDefault="00F76C6D">
      <w:pPr>
        <w:rPr>
          <w:rFonts w:ascii="Times New Roman" w:hAnsi="Times New Roman" w:cs="Times New Roman"/>
          <w:b/>
          <w:bCs/>
        </w:rPr>
      </w:pPr>
      <w:r>
        <w:rPr>
          <w:rFonts w:ascii="Times New Roman" w:hAnsi="Times New Roman" w:cs="Times New Roman"/>
          <w:b/>
          <w:bCs/>
        </w:rPr>
        <w:br w:type="page"/>
      </w:r>
    </w:p>
    <w:p w14:paraId="6AC1F1F5" w14:textId="20B253D9" w:rsidR="008F6C8E" w:rsidRDefault="008F6C8E">
      <w:pPr>
        <w:rPr>
          <w:rFonts w:ascii="Times New Roman" w:hAnsi="Times New Roman" w:cs="Times New Roman"/>
          <w:b/>
          <w:bCs/>
        </w:rPr>
      </w:pPr>
      <w:r w:rsidRPr="00AF6BB8">
        <w:rPr>
          <w:rFonts w:ascii="Times New Roman" w:hAnsi="Times New Roman" w:cs="Times New Roman"/>
          <w:b/>
          <w:bCs/>
        </w:rPr>
        <w:lastRenderedPageBreak/>
        <w:t>Conclusion</w:t>
      </w:r>
      <w:r w:rsidR="00F76C6D">
        <w:rPr>
          <w:rFonts w:ascii="Times New Roman" w:hAnsi="Times New Roman" w:cs="Times New Roman"/>
          <w:b/>
          <w:bCs/>
        </w:rPr>
        <w:t>:</w:t>
      </w:r>
    </w:p>
    <w:p w14:paraId="6EDC267C" w14:textId="02AE60F1" w:rsidR="00F76C6D" w:rsidRDefault="00F76C6D">
      <w:pPr>
        <w:rPr>
          <w:rFonts w:ascii="Times New Roman" w:hAnsi="Times New Roman" w:cs="Times New Roman"/>
        </w:rPr>
      </w:pPr>
      <w:r>
        <w:rPr>
          <w:rFonts w:ascii="Times New Roman" w:hAnsi="Times New Roman" w:cs="Times New Roman"/>
        </w:rPr>
        <w:tab/>
        <w:t>The following image (</w:t>
      </w:r>
      <w:r>
        <w:rPr>
          <w:rFonts w:ascii="Times New Roman" w:hAnsi="Times New Roman" w:cs="Times New Roman"/>
          <w:b/>
          <w:bCs/>
        </w:rPr>
        <w:t>Figure 4</w:t>
      </w:r>
      <w:r>
        <w:rPr>
          <w:rFonts w:ascii="Times New Roman" w:hAnsi="Times New Roman" w:cs="Times New Roman"/>
        </w:rPr>
        <w:t xml:space="preserve">) shows the physical regulated power supply board from an above-facing view. It includes all the discussed components, along with header leads for ease of use and testing purposes. </w:t>
      </w:r>
    </w:p>
    <w:p w14:paraId="34429814" w14:textId="17FF3BFD" w:rsidR="00F76C6D" w:rsidRDefault="00F76C6D">
      <w:pPr>
        <w:rPr>
          <w:rFonts w:ascii="Times New Roman" w:hAnsi="Times New Roman" w:cs="Times New Roman"/>
        </w:rPr>
      </w:pPr>
      <w:r>
        <w:rPr>
          <w:rFonts w:ascii="Times New Roman" w:hAnsi="Times New Roman" w:cs="Times New Roman"/>
        </w:rPr>
        <w:tab/>
        <w:t xml:space="preserve">There were quite a few challenges that I encountered in this project, </w:t>
      </w:r>
      <w:r w:rsidR="009F7793">
        <w:rPr>
          <w:rFonts w:ascii="Times New Roman" w:hAnsi="Times New Roman" w:cs="Times New Roman"/>
        </w:rPr>
        <w:t>mostly</w:t>
      </w:r>
      <w:r>
        <w:rPr>
          <w:rFonts w:ascii="Times New Roman" w:hAnsi="Times New Roman" w:cs="Times New Roman"/>
        </w:rPr>
        <w:t xml:space="preserve"> having to do with one fatal mistake: a backwards diode. This was a headache to fix, but in the </w:t>
      </w:r>
      <w:r w:rsidR="009F7793">
        <w:rPr>
          <w:rFonts w:ascii="Times New Roman" w:hAnsi="Times New Roman" w:cs="Times New Roman"/>
        </w:rPr>
        <w:t>end,</w:t>
      </w:r>
      <w:r>
        <w:rPr>
          <w:rFonts w:ascii="Times New Roman" w:hAnsi="Times New Roman" w:cs="Times New Roman"/>
        </w:rPr>
        <w:t xml:space="preserve"> I learned a lot more about how this board works. I </w:t>
      </w:r>
      <w:r w:rsidR="009F7793">
        <w:rPr>
          <w:rFonts w:ascii="Times New Roman" w:hAnsi="Times New Roman" w:cs="Times New Roman"/>
        </w:rPr>
        <w:t>placed</w:t>
      </w:r>
      <w:r>
        <w:rPr>
          <w:rFonts w:ascii="Times New Roman" w:hAnsi="Times New Roman" w:cs="Times New Roman"/>
        </w:rPr>
        <w:t xml:space="preserve"> one of the filtering diodes, D2, backwards. This allowed for negative current to flow, destroying several of my components including the op amp </w:t>
      </w:r>
      <w:r w:rsidR="009F7793">
        <w:rPr>
          <w:rFonts w:ascii="Times New Roman" w:hAnsi="Times New Roman" w:cs="Times New Roman"/>
        </w:rPr>
        <w:t>and</w:t>
      </w:r>
      <w:r>
        <w:rPr>
          <w:rFonts w:ascii="Times New Roman" w:hAnsi="Times New Roman" w:cs="Times New Roman"/>
        </w:rPr>
        <w:t xml:space="preserve"> the transistors, and other diodes. I had to replace several things, but in the </w:t>
      </w:r>
      <w:r w:rsidR="009F7793">
        <w:rPr>
          <w:rFonts w:ascii="Times New Roman" w:hAnsi="Times New Roman" w:cs="Times New Roman"/>
        </w:rPr>
        <w:t>process,</w:t>
      </w:r>
      <w:r>
        <w:rPr>
          <w:rFonts w:ascii="Times New Roman" w:hAnsi="Times New Roman" w:cs="Times New Roman"/>
        </w:rPr>
        <w:t xml:space="preserve"> I learned more deeply what each part does in the circuit. All in all, I learned a great deal about circuit design and testing in this lab, which allowed for </w:t>
      </w:r>
      <w:r w:rsidR="009F7793">
        <w:rPr>
          <w:rFonts w:ascii="Times New Roman" w:hAnsi="Times New Roman" w:cs="Times New Roman"/>
        </w:rPr>
        <w:t>growth</w:t>
      </w:r>
      <w:r>
        <w:rPr>
          <w:rFonts w:ascii="Times New Roman" w:hAnsi="Times New Roman" w:cs="Times New Roman"/>
        </w:rPr>
        <w:t xml:space="preserve"> in my understanding </w:t>
      </w:r>
      <w:r w:rsidR="009F7793">
        <w:rPr>
          <w:rFonts w:ascii="Times New Roman" w:hAnsi="Times New Roman" w:cs="Times New Roman"/>
        </w:rPr>
        <w:t>of</w:t>
      </w:r>
      <w:r>
        <w:rPr>
          <w:rFonts w:ascii="Times New Roman" w:hAnsi="Times New Roman" w:cs="Times New Roman"/>
        </w:rPr>
        <w:t xml:space="preserve"> </w:t>
      </w:r>
      <w:r w:rsidR="009F7793">
        <w:rPr>
          <w:rFonts w:ascii="Times New Roman" w:hAnsi="Times New Roman" w:cs="Times New Roman"/>
        </w:rPr>
        <w:t>electronics</w:t>
      </w:r>
      <w:r>
        <w:rPr>
          <w:rFonts w:ascii="Times New Roman" w:hAnsi="Times New Roman" w:cs="Times New Roman"/>
        </w:rPr>
        <w:t xml:space="preserve">.  </w:t>
      </w:r>
    </w:p>
    <w:p w14:paraId="1CCEB79D" w14:textId="77777777" w:rsidR="009F7793" w:rsidRPr="00F76C6D" w:rsidRDefault="009F7793">
      <w:pPr>
        <w:rPr>
          <w:rFonts w:ascii="Times New Roman" w:hAnsi="Times New Roman" w:cs="Times New Roman"/>
        </w:rPr>
      </w:pPr>
    </w:p>
    <w:p w14:paraId="4DF1F0C2" w14:textId="55AE2C33" w:rsidR="00F76C6D" w:rsidRDefault="00F76C6D" w:rsidP="00F76C6D">
      <w:pPr>
        <w:jc w:val="center"/>
        <w:rPr>
          <w:rFonts w:ascii="Times New Roman" w:hAnsi="Times New Roman" w:cs="Times New Roman"/>
          <w:b/>
          <w:bCs/>
        </w:rPr>
      </w:pPr>
      <w:r w:rsidRPr="00AF6BB8">
        <w:rPr>
          <w:rFonts w:ascii="Times New Roman" w:hAnsi="Times New Roman" w:cs="Times New Roman"/>
          <w:noProof/>
        </w:rPr>
        <w:drawing>
          <wp:inline distT="0" distB="0" distL="0" distR="0" wp14:anchorId="15E285AF" wp14:editId="1B58E7C2">
            <wp:extent cx="4248065" cy="4467782"/>
            <wp:effectExtent l="4445" t="0" r="5080" b="5080"/>
            <wp:docPr id="395451308" name="Picture 1" descr="A green circuit board with many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51308" name="Picture 1" descr="A green circuit board with many components&#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497" t="24798" r="35808" b="13933"/>
                    <a:stretch>
                      <a:fillRect/>
                    </a:stretch>
                  </pic:blipFill>
                  <pic:spPr bwMode="auto">
                    <a:xfrm rot="5400000">
                      <a:off x="0" y="0"/>
                      <a:ext cx="4262643" cy="4483114"/>
                    </a:xfrm>
                    <a:prstGeom prst="rect">
                      <a:avLst/>
                    </a:prstGeom>
                    <a:noFill/>
                    <a:ln>
                      <a:noFill/>
                    </a:ln>
                    <a:extLst>
                      <a:ext uri="{53640926-AAD7-44D8-BBD7-CCE9431645EC}">
                        <a14:shadowObscured xmlns:a14="http://schemas.microsoft.com/office/drawing/2010/main"/>
                      </a:ext>
                    </a:extLst>
                  </pic:spPr>
                </pic:pic>
              </a:graphicData>
            </a:graphic>
          </wp:inline>
        </w:drawing>
      </w:r>
    </w:p>
    <w:p w14:paraId="4D9B8B74" w14:textId="69B200F5" w:rsidR="00F76C6D" w:rsidRPr="00F76C6D" w:rsidRDefault="00F76C6D" w:rsidP="00F76C6D">
      <w:pPr>
        <w:jc w:val="center"/>
        <w:rPr>
          <w:rFonts w:ascii="Times New Roman" w:hAnsi="Times New Roman" w:cs="Times New Roman"/>
          <w:i/>
          <w:iCs/>
        </w:rPr>
      </w:pPr>
      <w:r>
        <w:rPr>
          <w:rFonts w:ascii="Times New Roman" w:hAnsi="Times New Roman" w:cs="Times New Roman"/>
          <w:i/>
          <w:iCs/>
        </w:rPr>
        <w:t>Figure 4: Completed Regulated Power Supply Board</w:t>
      </w:r>
    </w:p>
    <w:p w14:paraId="43501618" w14:textId="772BFA7A" w:rsidR="009031F5" w:rsidRPr="00AF6BB8" w:rsidRDefault="009031F5">
      <w:pPr>
        <w:rPr>
          <w:rFonts w:ascii="Times New Roman" w:hAnsi="Times New Roman" w:cs="Times New Roman"/>
        </w:rPr>
      </w:pPr>
    </w:p>
    <w:sectPr w:rsidR="009031F5" w:rsidRPr="00AF6B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D324C"/>
    <w:multiLevelType w:val="hybridMultilevel"/>
    <w:tmpl w:val="33E42A62"/>
    <w:lvl w:ilvl="0" w:tplc="EFC059E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746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4C1"/>
    <w:rsid w:val="001C643C"/>
    <w:rsid w:val="002250AB"/>
    <w:rsid w:val="004A647E"/>
    <w:rsid w:val="004C1BF0"/>
    <w:rsid w:val="005C3715"/>
    <w:rsid w:val="006B44C1"/>
    <w:rsid w:val="00844DE3"/>
    <w:rsid w:val="008F6C8E"/>
    <w:rsid w:val="009031F5"/>
    <w:rsid w:val="009A2247"/>
    <w:rsid w:val="009F7793"/>
    <w:rsid w:val="00AF6BB8"/>
    <w:rsid w:val="00CB202C"/>
    <w:rsid w:val="00DE06DB"/>
    <w:rsid w:val="00DE0D90"/>
    <w:rsid w:val="00E30F66"/>
    <w:rsid w:val="00F76C6D"/>
    <w:rsid w:val="00F95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765C5"/>
  <w15:chartTrackingRefBased/>
  <w15:docId w15:val="{CC7017A6-2ECF-49A0-8F52-50D8468E7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B4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4C1"/>
    <w:rPr>
      <w:rFonts w:eastAsiaTheme="majorEastAsia" w:cstheme="majorBidi"/>
      <w:color w:val="272727" w:themeColor="text1" w:themeTint="D8"/>
    </w:rPr>
  </w:style>
  <w:style w:type="paragraph" w:styleId="Title">
    <w:name w:val="Title"/>
    <w:basedOn w:val="Normal"/>
    <w:next w:val="Normal"/>
    <w:link w:val="TitleChar"/>
    <w:uiPriority w:val="10"/>
    <w:qFormat/>
    <w:rsid w:val="006B4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4C1"/>
    <w:pPr>
      <w:spacing w:before="160"/>
      <w:jc w:val="center"/>
    </w:pPr>
    <w:rPr>
      <w:i/>
      <w:iCs/>
      <w:color w:val="404040" w:themeColor="text1" w:themeTint="BF"/>
    </w:rPr>
  </w:style>
  <w:style w:type="character" w:customStyle="1" w:styleId="QuoteChar">
    <w:name w:val="Quote Char"/>
    <w:basedOn w:val="DefaultParagraphFont"/>
    <w:link w:val="Quote"/>
    <w:uiPriority w:val="29"/>
    <w:rsid w:val="006B44C1"/>
    <w:rPr>
      <w:i/>
      <w:iCs/>
      <w:color w:val="404040" w:themeColor="text1" w:themeTint="BF"/>
    </w:rPr>
  </w:style>
  <w:style w:type="paragraph" w:styleId="ListParagraph">
    <w:name w:val="List Paragraph"/>
    <w:basedOn w:val="Normal"/>
    <w:uiPriority w:val="34"/>
    <w:qFormat/>
    <w:rsid w:val="006B44C1"/>
    <w:pPr>
      <w:ind w:left="720"/>
      <w:contextualSpacing/>
    </w:pPr>
  </w:style>
  <w:style w:type="character" w:styleId="IntenseEmphasis">
    <w:name w:val="Intense Emphasis"/>
    <w:basedOn w:val="DefaultParagraphFont"/>
    <w:uiPriority w:val="21"/>
    <w:qFormat/>
    <w:rsid w:val="006B44C1"/>
    <w:rPr>
      <w:i/>
      <w:iCs/>
      <w:color w:val="0F4761" w:themeColor="accent1" w:themeShade="BF"/>
    </w:rPr>
  </w:style>
  <w:style w:type="paragraph" w:styleId="IntenseQuote">
    <w:name w:val="Intense Quote"/>
    <w:basedOn w:val="Normal"/>
    <w:next w:val="Normal"/>
    <w:link w:val="IntenseQuoteChar"/>
    <w:uiPriority w:val="30"/>
    <w:qFormat/>
    <w:rsid w:val="006B4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4C1"/>
    <w:rPr>
      <w:i/>
      <w:iCs/>
      <w:color w:val="0F4761" w:themeColor="accent1" w:themeShade="BF"/>
    </w:rPr>
  </w:style>
  <w:style w:type="character" w:styleId="IntenseReference">
    <w:name w:val="Intense Reference"/>
    <w:basedOn w:val="DefaultParagraphFont"/>
    <w:uiPriority w:val="32"/>
    <w:qFormat/>
    <w:rsid w:val="006B44C1"/>
    <w:rPr>
      <w:b/>
      <w:bCs/>
      <w:smallCaps/>
      <w:color w:val="0F4761" w:themeColor="accent1" w:themeShade="BF"/>
      <w:spacing w:val="5"/>
    </w:rPr>
  </w:style>
  <w:style w:type="table" w:styleId="TableGrid">
    <w:name w:val="Table Grid"/>
    <w:basedOn w:val="TableNormal"/>
    <w:uiPriority w:val="39"/>
    <w:rsid w:val="005C371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6</Pages>
  <Words>934</Words>
  <Characters>5327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Ricks</dc:creator>
  <cp:keywords/>
  <dc:description/>
  <cp:lastModifiedBy>Seth Ricks</cp:lastModifiedBy>
  <cp:revision>5</cp:revision>
  <dcterms:created xsi:type="dcterms:W3CDTF">2025-12-13T20:08:00Z</dcterms:created>
  <dcterms:modified xsi:type="dcterms:W3CDTF">2025-12-13T21:59:00Z</dcterms:modified>
</cp:coreProperties>
</file>