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9E9EC" w14:textId="1E9CB5AD" w:rsidR="00A445A6" w:rsidRPr="00A445A6" w:rsidRDefault="00A445A6" w:rsidP="00A445A6">
      <w:pPr>
        <w:jc w:val="center"/>
        <w:rPr>
          <w:rFonts w:ascii="Cambria Math" w:hAnsi="Cambria Math"/>
          <w:b/>
          <w:bCs/>
          <w:sz w:val="72"/>
          <w:szCs w:val="72"/>
        </w:rPr>
      </w:pPr>
      <w:r>
        <w:rPr>
          <w:rFonts w:ascii="Cambria Math" w:hAnsi="Cambria Math"/>
          <w:b/>
          <w:bCs/>
          <w:sz w:val="72"/>
          <w:szCs w:val="72"/>
        </w:rPr>
        <w:t xml:space="preserve">Op-Amp Gain </w:t>
      </w:r>
      <w:r w:rsidRPr="00A445A6">
        <w:rPr>
          <w:rFonts w:ascii="Cambria Math" w:hAnsi="Cambria Math"/>
          <w:b/>
          <w:bCs/>
          <w:sz w:val="72"/>
          <w:szCs w:val="72"/>
        </w:rPr>
        <w:t>Lab</w:t>
      </w:r>
    </w:p>
    <w:p w14:paraId="190FCD37" w14:textId="77777777" w:rsidR="00A445A6" w:rsidRPr="00A445A6" w:rsidRDefault="00A445A6" w:rsidP="00A445A6">
      <w:pPr>
        <w:jc w:val="center"/>
        <w:rPr>
          <w:rFonts w:ascii="Cambria Math" w:hAnsi="Cambria Math"/>
          <w:sz w:val="40"/>
          <w:szCs w:val="40"/>
        </w:rPr>
      </w:pPr>
      <w:r w:rsidRPr="00A445A6">
        <w:rPr>
          <w:rFonts w:ascii="Cambria Math" w:hAnsi="Cambria Math"/>
          <w:sz w:val="40"/>
          <w:szCs w:val="40"/>
        </w:rPr>
        <w:t>Seth Ricks</w:t>
      </w:r>
    </w:p>
    <w:p w14:paraId="0E407F97" w14:textId="77777777" w:rsidR="00A445A6" w:rsidRPr="00A445A6" w:rsidRDefault="00A445A6" w:rsidP="00A445A6">
      <w:pPr>
        <w:jc w:val="center"/>
        <w:rPr>
          <w:rFonts w:ascii="Cambria Math" w:hAnsi="Cambria Math"/>
          <w:sz w:val="40"/>
          <w:szCs w:val="40"/>
        </w:rPr>
      </w:pPr>
      <w:r w:rsidRPr="00A445A6">
        <w:rPr>
          <w:rFonts w:ascii="Cambria Math" w:hAnsi="Cambria Math"/>
          <w:sz w:val="40"/>
          <w:szCs w:val="40"/>
        </w:rPr>
        <w:t>ECEN 350</w:t>
      </w:r>
    </w:p>
    <w:p w14:paraId="5B6B77B4" w14:textId="77777777" w:rsidR="00A445A6" w:rsidRPr="00A445A6" w:rsidRDefault="00A445A6" w:rsidP="00A445A6">
      <w:pPr>
        <w:jc w:val="center"/>
        <w:rPr>
          <w:rFonts w:ascii="Cambria Math" w:hAnsi="Cambria Math"/>
          <w:sz w:val="40"/>
          <w:szCs w:val="40"/>
        </w:rPr>
      </w:pPr>
      <w:r w:rsidRPr="00A445A6">
        <w:rPr>
          <w:rFonts w:ascii="Cambria Math" w:hAnsi="Cambria Math"/>
          <w:sz w:val="40"/>
          <w:szCs w:val="40"/>
        </w:rPr>
        <w:t>Brother Swenson</w:t>
      </w:r>
    </w:p>
    <w:p w14:paraId="620D7992" w14:textId="5B5A9AD8" w:rsidR="00A445A6" w:rsidRPr="00A445A6" w:rsidRDefault="00A445A6">
      <w:pPr>
        <w:rPr>
          <w:rFonts w:ascii="Cambria Math" w:hAnsi="Cambria Math"/>
          <w:u w:val="single"/>
        </w:rPr>
      </w:pPr>
      <w:r w:rsidRPr="00A445A6">
        <w:rPr>
          <w:rFonts w:ascii="Cambria Math" w:hAnsi="Cambria Math"/>
          <w:u w:val="single"/>
        </w:rPr>
        <w:br w:type="page"/>
      </w:r>
    </w:p>
    <w:p w14:paraId="54FDFD39" w14:textId="3985EE23" w:rsidR="00E01A7A" w:rsidRPr="0077788C" w:rsidRDefault="002228F9" w:rsidP="00631802">
      <w:pPr>
        <w:pStyle w:val="Heading1"/>
        <w:spacing w:before="0" w:after="0"/>
        <w:jc w:val="center"/>
        <w:rPr>
          <w:rFonts w:ascii="Cambria Math" w:hAnsi="Cambria Math"/>
          <w:b w:val="0"/>
          <w:sz w:val="24"/>
          <w:szCs w:val="24"/>
          <w:u w:val="single"/>
        </w:rPr>
      </w:pPr>
      <w:r w:rsidRPr="0077788C">
        <w:rPr>
          <w:rFonts w:ascii="Cambria Math" w:hAnsi="Cambria Math"/>
          <w:sz w:val="24"/>
          <w:szCs w:val="24"/>
          <w:u w:val="single"/>
        </w:rPr>
        <w:lastRenderedPageBreak/>
        <w:t>ECEN 350 –</w:t>
      </w:r>
      <w:r w:rsidR="00AC6764" w:rsidRPr="0077788C">
        <w:rPr>
          <w:rFonts w:ascii="Cambria Math" w:hAnsi="Cambria Math"/>
          <w:sz w:val="24"/>
          <w:szCs w:val="24"/>
          <w:u w:val="single"/>
        </w:rPr>
        <w:t xml:space="preserve"> Op-Amp </w:t>
      </w:r>
      <w:r w:rsidR="00AC0A59" w:rsidRPr="0077788C">
        <w:rPr>
          <w:rFonts w:ascii="Cambria Math" w:hAnsi="Cambria Math"/>
          <w:sz w:val="24"/>
          <w:szCs w:val="24"/>
          <w:u w:val="single"/>
        </w:rPr>
        <w:t xml:space="preserve">Gain </w:t>
      </w:r>
      <w:r w:rsidR="00AC6764" w:rsidRPr="0077788C">
        <w:rPr>
          <w:rFonts w:ascii="Cambria Math" w:hAnsi="Cambria Math"/>
          <w:sz w:val="24"/>
          <w:szCs w:val="24"/>
          <w:u w:val="single"/>
        </w:rPr>
        <w:t>Lab</w:t>
      </w:r>
      <w:r w:rsidR="002E62CA" w:rsidRPr="0077788C">
        <w:rPr>
          <w:rFonts w:ascii="Cambria Math" w:hAnsi="Cambria Math"/>
          <w:sz w:val="24"/>
          <w:szCs w:val="24"/>
          <w:u w:val="single"/>
        </w:rPr>
        <w:t xml:space="preserve"> (60</w:t>
      </w:r>
      <w:r w:rsidR="00E15099" w:rsidRPr="0077788C">
        <w:rPr>
          <w:rFonts w:ascii="Cambria Math" w:hAnsi="Cambria Math"/>
          <w:sz w:val="24"/>
          <w:szCs w:val="24"/>
          <w:u w:val="single"/>
        </w:rPr>
        <w:t xml:space="preserve"> points)</w:t>
      </w:r>
    </w:p>
    <w:p w14:paraId="2EE85C75" w14:textId="144CFF67" w:rsidR="00C54E65" w:rsidRPr="00DC0AA9" w:rsidRDefault="00F44DAE" w:rsidP="00631802">
      <w:pPr>
        <w:jc w:val="center"/>
        <w:rPr>
          <w:rFonts w:ascii="Cambria Math" w:hAnsi="Cambria Math" w:cs="Arial"/>
        </w:rPr>
      </w:pPr>
      <w:r w:rsidRPr="00DC0AA9">
        <w:rPr>
          <w:rFonts w:ascii="Cambria Math" w:hAnsi="Cambria Math" w:cs="Arial"/>
        </w:rPr>
        <w:t>(</w:t>
      </w:r>
      <w:proofErr w:type="spellStart"/>
      <w:r w:rsidR="00410FD7">
        <w:rPr>
          <w:rFonts w:ascii="Cambria Math" w:hAnsi="Cambria Math" w:cs="Arial"/>
        </w:rPr>
        <w:t>jas</w:t>
      </w:r>
      <w:proofErr w:type="spellEnd"/>
      <w:r w:rsidR="00410FD7">
        <w:rPr>
          <w:rFonts w:ascii="Cambria Math" w:hAnsi="Cambria Math" w:cs="Arial"/>
        </w:rPr>
        <w:t xml:space="preserve">, </w:t>
      </w:r>
      <w:r w:rsidR="00072F44">
        <w:rPr>
          <w:rFonts w:ascii="Cambria Math" w:hAnsi="Cambria Math" w:cs="Arial"/>
        </w:rPr>
        <w:t xml:space="preserve">Op-Amp </w:t>
      </w:r>
      <w:r w:rsidR="00AB3AAC">
        <w:rPr>
          <w:rFonts w:ascii="Cambria Math" w:hAnsi="Cambria Math" w:cs="Arial"/>
        </w:rPr>
        <w:t xml:space="preserve">Gain </w:t>
      </w:r>
      <w:r w:rsidR="00072F44">
        <w:rPr>
          <w:rFonts w:ascii="Cambria Math" w:hAnsi="Cambria Math" w:cs="Arial"/>
        </w:rPr>
        <w:t xml:space="preserve">Lab.docx, </w:t>
      </w:r>
      <w:r w:rsidR="0034074D">
        <w:rPr>
          <w:rFonts w:ascii="Cambria Math" w:hAnsi="Cambria Math" w:cs="Arial"/>
        </w:rPr>
        <w:t>1</w:t>
      </w:r>
      <w:r w:rsidR="00A445A6">
        <w:rPr>
          <w:rFonts w:ascii="Cambria Math" w:hAnsi="Cambria Math" w:cs="Arial"/>
        </w:rPr>
        <w:t>0</w:t>
      </w:r>
      <w:r w:rsidR="00B047D3" w:rsidRPr="00DC0AA9">
        <w:rPr>
          <w:rFonts w:ascii="Cambria Math" w:hAnsi="Cambria Math" w:cs="Arial"/>
        </w:rPr>
        <w:t>/</w:t>
      </w:r>
      <w:proofErr w:type="gramStart"/>
      <w:r w:rsidR="007B6DB7">
        <w:rPr>
          <w:rFonts w:ascii="Cambria Math" w:hAnsi="Cambria Math" w:cs="Arial"/>
        </w:rPr>
        <w:t>2</w:t>
      </w:r>
      <w:r w:rsidR="00A445A6">
        <w:rPr>
          <w:rFonts w:ascii="Cambria Math" w:hAnsi="Cambria Math" w:cs="Arial"/>
        </w:rPr>
        <w:t>4</w:t>
      </w:r>
      <w:r w:rsidR="00C45738">
        <w:rPr>
          <w:rFonts w:ascii="Cambria Math" w:hAnsi="Cambria Math" w:cs="Arial"/>
        </w:rPr>
        <w:t xml:space="preserve">  </w:t>
      </w:r>
      <w:r w:rsidR="006F78F5" w:rsidRPr="00DC0AA9">
        <w:rPr>
          <w:rFonts w:ascii="Cambria Math" w:hAnsi="Cambria Math" w:cs="Arial"/>
        </w:rPr>
        <w:t>/</w:t>
      </w:r>
      <w:proofErr w:type="gramEnd"/>
      <w:r w:rsidR="006F78F5" w:rsidRPr="00DC0AA9">
        <w:rPr>
          <w:rFonts w:ascii="Cambria Math" w:hAnsi="Cambria Math" w:cs="Arial"/>
        </w:rPr>
        <w:t>20</w:t>
      </w:r>
      <w:r w:rsidR="00072F44">
        <w:rPr>
          <w:rFonts w:ascii="Cambria Math" w:hAnsi="Cambria Math" w:cs="Arial"/>
        </w:rPr>
        <w:t>2</w:t>
      </w:r>
      <w:r w:rsidR="007B6DB7">
        <w:rPr>
          <w:rFonts w:ascii="Cambria Math" w:hAnsi="Cambria Math" w:cs="Arial"/>
        </w:rPr>
        <w:t>4</w:t>
      </w:r>
      <w:r w:rsidR="00C54E65" w:rsidRPr="00DC0AA9">
        <w:rPr>
          <w:rFonts w:ascii="Cambria Math" w:hAnsi="Cambria Math" w:cs="Arial"/>
        </w:rPr>
        <w:t>)</w:t>
      </w:r>
    </w:p>
    <w:p w14:paraId="232FCBCC" w14:textId="77777777" w:rsidR="00E01A7A" w:rsidRPr="00DC0AA9" w:rsidRDefault="00E01A7A" w:rsidP="00E01A7A">
      <w:pPr>
        <w:rPr>
          <w:rFonts w:ascii="Cambria Math" w:hAnsi="Cambria Math" w:cs="Arial"/>
        </w:rPr>
      </w:pPr>
    </w:p>
    <w:p w14:paraId="093B024E" w14:textId="77777777" w:rsidR="00FF16A0" w:rsidRPr="00594A9C" w:rsidRDefault="00FF16A0" w:rsidP="00FF16A0">
      <w:pPr>
        <w:rPr>
          <w:rFonts w:ascii="Cambria Math" w:hAnsi="Cambria Math" w:cs="Arial"/>
          <w:b/>
        </w:rPr>
      </w:pPr>
      <w:r w:rsidRPr="00D75664">
        <w:rPr>
          <w:rFonts w:ascii="Cambria Math" w:hAnsi="Cambria Math" w:cs="Arial"/>
          <w:b/>
        </w:rPr>
        <w:t xml:space="preserve">Note: </w:t>
      </w:r>
      <w:r>
        <w:rPr>
          <w:rFonts w:ascii="Cambria Math" w:hAnsi="Cambria Math" w:cs="Arial"/>
          <w:b/>
        </w:rPr>
        <w:t>Y</w:t>
      </w:r>
      <w:r w:rsidRPr="00D75664">
        <w:rPr>
          <w:rFonts w:ascii="Cambria Math" w:hAnsi="Cambria Math" w:cs="Arial"/>
          <w:b/>
        </w:rPr>
        <w:t>ou can work in pairs if desired</w:t>
      </w:r>
      <w:r>
        <w:rPr>
          <w:rFonts w:ascii="Cambria Math" w:hAnsi="Cambria Math" w:cs="Arial"/>
          <w:b/>
        </w:rPr>
        <w:t xml:space="preserve"> </w:t>
      </w:r>
      <w:proofErr w:type="gramStart"/>
      <w:r>
        <w:rPr>
          <w:rFonts w:ascii="Cambria Math" w:hAnsi="Cambria Math" w:cs="Arial"/>
          <w:b/>
        </w:rPr>
        <w:t>on</w:t>
      </w:r>
      <w:proofErr w:type="gramEnd"/>
      <w:r>
        <w:rPr>
          <w:rFonts w:ascii="Cambria Math" w:hAnsi="Cambria Math" w:cs="Arial"/>
          <w:b/>
        </w:rPr>
        <w:t xml:space="preserve"> this lab</w:t>
      </w:r>
      <w:r w:rsidRPr="00D75664">
        <w:rPr>
          <w:rFonts w:ascii="Cambria Math" w:hAnsi="Cambria Math" w:cs="Arial"/>
          <w:b/>
        </w:rPr>
        <w:t>, although no three person teams are allowed.</w:t>
      </w:r>
      <w:r>
        <w:rPr>
          <w:rFonts w:ascii="Cambria Math" w:hAnsi="Cambria Math" w:cs="Arial"/>
          <w:b/>
        </w:rPr>
        <w:t xml:space="preserve"> S</w:t>
      </w:r>
      <w:r w:rsidRPr="00CD169A">
        <w:rPr>
          <w:rFonts w:ascii="Cambria Math" w:hAnsi="Cambria Math" w:cs="Arial"/>
          <w:b/>
        </w:rPr>
        <w:t xml:space="preserve">ubmit an electronic version of a lab report to receive credit for doing this lab. </w:t>
      </w:r>
      <w:r w:rsidRPr="00993F51">
        <w:rPr>
          <w:rFonts w:ascii="Cambria Math" w:hAnsi="Cambria Math" w:cs="Arial"/>
        </w:rPr>
        <w:t xml:space="preserve">The goal of your </w:t>
      </w:r>
      <w:r w:rsidRPr="00993F51">
        <w:rPr>
          <w:rFonts w:ascii="Cambria Math" w:hAnsi="Cambria Math" w:cs="Arial"/>
          <w:b/>
        </w:rPr>
        <w:t>lab report is to provide sufficient documentation so that the lab can be repeated if necessary</w:t>
      </w:r>
      <w:r w:rsidRPr="00993F51">
        <w:rPr>
          <w:rFonts w:ascii="Cambria Math" w:hAnsi="Cambria Math" w:cs="Arial"/>
        </w:rPr>
        <w:t xml:space="preserve">. Therefore, simply add to this document to arrive at your lab report, as </w:t>
      </w:r>
      <w:proofErr w:type="gramStart"/>
      <w:r w:rsidRPr="00993F51">
        <w:rPr>
          <w:rFonts w:ascii="Cambria Math" w:hAnsi="Cambria Math" w:cs="Arial"/>
        </w:rPr>
        <w:t>all of</w:t>
      </w:r>
      <w:proofErr w:type="gramEnd"/>
      <w:r w:rsidRPr="00993F51">
        <w:rPr>
          <w:rFonts w:ascii="Cambria Math" w:hAnsi="Cambria Math" w:cs="Arial"/>
        </w:rPr>
        <w:t xml:space="preserve"> the explanatory text, procedures</w:t>
      </w:r>
      <w:r>
        <w:rPr>
          <w:rFonts w:ascii="Cambria Math" w:hAnsi="Cambria Math" w:cs="Arial"/>
        </w:rPr>
        <w:t>,</w:t>
      </w:r>
      <w:r w:rsidRPr="00993F51">
        <w:rPr>
          <w:rFonts w:ascii="Cambria Math" w:hAnsi="Cambria Math" w:cs="Arial"/>
        </w:rPr>
        <w:t xml:space="preserve"> and Discussion and Conclusion questions contained in this document are required for a complete lab report. So</w:t>
      </w:r>
      <w:r>
        <w:rPr>
          <w:rFonts w:ascii="Cambria Math" w:hAnsi="Cambria Math" w:cs="Arial"/>
        </w:rPr>
        <w:t>,</w:t>
      </w:r>
      <w:r w:rsidRPr="00993F51">
        <w:rPr>
          <w:rFonts w:ascii="Cambria Math" w:hAnsi="Cambria Math" w:cs="Arial"/>
        </w:rPr>
        <w:t xml:space="preserve"> for your lab report, </w:t>
      </w:r>
      <w:r w:rsidRPr="00993F51">
        <w:rPr>
          <w:rFonts w:ascii="Cambria Math" w:hAnsi="Cambria Math" w:cs="Arial"/>
          <w:b/>
        </w:rPr>
        <w:t>add a cover page</w:t>
      </w:r>
      <w:r>
        <w:rPr>
          <w:rFonts w:ascii="Cambria Math" w:hAnsi="Cambria Math" w:cs="Arial"/>
          <w:b/>
        </w:rPr>
        <w:t xml:space="preserve"> that includes name or names, class and name of the lab. </w:t>
      </w:r>
      <w:r w:rsidRPr="00993F51">
        <w:rPr>
          <w:rFonts w:ascii="Cambria Math" w:hAnsi="Cambria Math" w:cs="Arial"/>
          <w:b/>
        </w:rPr>
        <w:t xml:space="preserve"> </w:t>
      </w:r>
      <w:r>
        <w:rPr>
          <w:rFonts w:ascii="Cambria Math" w:hAnsi="Cambria Math" w:cs="Arial"/>
          <w:b/>
        </w:rPr>
        <w:t xml:space="preserve">Also add in </w:t>
      </w:r>
      <w:r w:rsidRPr="00993F51">
        <w:rPr>
          <w:rFonts w:ascii="Cambria Math" w:hAnsi="Cambria Math" w:cs="Arial"/>
          <w:b/>
        </w:rPr>
        <w:t xml:space="preserve">your results, </w:t>
      </w:r>
      <w:r>
        <w:rPr>
          <w:rFonts w:ascii="Cambria Math" w:hAnsi="Cambria Math" w:cs="Arial"/>
          <w:b/>
        </w:rPr>
        <w:t xml:space="preserve">and </w:t>
      </w:r>
      <w:r w:rsidRPr="00993F51">
        <w:rPr>
          <w:rFonts w:ascii="Cambria Math" w:hAnsi="Cambria Math" w:cs="Arial"/>
          <w:b/>
        </w:rPr>
        <w:t>answers to the Discussion and Conclusions questions to th</w:t>
      </w:r>
      <w:r>
        <w:rPr>
          <w:rFonts w:ascii="Cambria Math" w:hAnsi="Cambria Math" w:cs="Arial"/>
          <w:b/>
        </w:rPr>
        <w:t>e</w:t>
      </w:r>
      <w:r w:rsidRPr="00993F51">
        <w:rPr>
          <w:rFonts w:ascii="Cambria Math" w:hAnsi="Cambria Math" w:cs="Arial"/>
          <w:b/>
        </w:rPr>
        <w:t xml:space="preserve"> existing lab document</w:t>
      </w:r>
      <w:r w:rsidRPr="00993F51">
        <w:rPr>
          <w:rFonts w:ascii="Cambria Math" w:hAnsi="Cambria Math" w:cs="Arial"/>
        </w:rPr>
        <w:t xml:space="preserve">. </w:t>
      </w:r>
      <w:r w:rsidRPr="00D75664">
        <w:rPr>
          <w:rFonts w:ascii="Cambria Math" w:hAnsi="Cambria Math" w:cs="Arial"/>
        </w:rPr>
        <w:t xml:space="preserve">While you are to share all </w:t>
      </w:r>
      <w:r w:rsidRPr="00D75664">
        <w:rPr>
          <w:rFonts w:ascii="Cambria Math" w:hAnsi="Cambria Math" w:cs="Arial"/>
          <w:b/>
        </w:rPr>
        <w:t>Procedure</w:t>
      </w:r>
      <w:r w:rsidRPr="00D75664">
        <w:rPr>
          <w:rFonts w:ascii="Cambria Math" w:hAnsi="Cambria Math" w:cs="Arial"/>
        </w:rPr>
        <w:t xml:space="preserve"> items with your lab partner if you worked in a pair, your </w:t>
      </w:r>
      <w:r w:rsidRPr="00D75664">
        <w:rPr>
          <w:rFonts w:ascii="Cambria Math" w:hAnsi="Cambria Math" w:cs="Arial"/>
          <w:b/>
        </w:rPr>
        <w:t>Discussion and Conclusions</w:t>
      </w:r>
      <w:r w:rsidRPr="00D75664">
        <w:rPr>
          <w:rFonts w:ascii="Cambria Math" w:hAnsi="Cambria Math" w:cs="Arial"/>
        </w:rPr>
        <w:t xml:space="preserve"> section is to be uniquely yours and not a copy of your lab partners.</w:t>
      </w:r>
      <w:r>
        <w:rPr>
          <w:rFonts w:ascii="Cambria Math" w:hAnsi="Cambria Math" w:cs="Arial"/>
        </w:rPr>
        <w:t xml:space="preserve"> See the grading rubric at the end of this document for more details.</w:t>
      </w:r>
    </w:p>
    <w:p w14:paraId="480277AF" w14:textId="77777777" w:rsidR="00866539" w:rsidRPr="00DC0AA9" w:rsidRDefault="00866539" w:rsidP="00866539">
      <w:pPr>
        <w:rPr>
          <w:rFonts w:ascii="Cambria Math" w:hAnsi="Cambria Math" w:cs="Arial"/>
        </w:rPr>
      </w:pPr>
    </w:p>
    <w:p w14:paraId="21B65C80" w14:textId="34F84BF2" w:rsidR="00C67A51" w:rsidRPr="00DC0AA9" w:rsidRDefault="00A8252E" w:rsidP="009F72A1">
      <w:pPr>
        <w:rPr>
          <w:rFonts w:ascii="Cambria Math" w:hAnsi="Cambria Math" w:cs="Arial"/>
        </w:rPr>
      </w:pPr>
      <w:r w:rsidRPr="00DC0AA9">
        <w:rPr>
          <w:rFonts w:ascii="Cambria Math" w:hAnsi="Cambria Math" w:cs="Arial"/>
          <w:b/>
        </w:rPr>
        <w:t>Purpose</w:t>
      </w:r>
      <w:r w:rsidR="00EF788E" w:rsidRPr="00DC0AA9">
        <w:rPr>
          <w:rFonts w:ascii="Cambria Math" w:hAnsi="Cambria Math" w:cs="Arial"/>
          <w:b/>
        </w:rPr>
        <w:t>:</w:t>
      </w:r>
      <w:r w:rsidRPr="00DC0AA9">
        <w:rPr>
          <w:rFonts w:ascii="Cambria Math" w:hAnsi="Cambria Math" w:cs="Arial"/>
        </w:rPr>
        <w:t xml:space="preserve"> </w:t>
      </w:r>
      <w:r w:rsidR="00FD4544" w:rsidRPr="00DC0AA9">
        <w:rPr>
          <w:rFonts w:ascii="Cambria Math" w:hAnsi="Cambria Math" w:cs="Arial"/>
        </w:rPr>
        <w:t xml:space="preserve">To </w:t>
      </w:r>
      <w:r w:rsidR="00AC6764" w:rsidRPr="00DC0AA9">
        <w:rPr>
          <w:rFonts w:ascii="Cambria Math" w:hAnsi="Cambria Math" w:cs="Arial"/>
        </w:rPr>
        <w:t>analyze and construct</w:t>
      </w:r>
      <w:r w:rsidR="00063B5A">
        <w:rPr>
          <w:rFonts w:ascii="Cambria Math" w:hAnsi="Cambria Math" w:cs="Arial"/>
        </w:rPr>
        <w:t xml:space="preserve"> a voltage follower,</w:t>
      </w:r>
      <w:r w:rsidR="00AC6764" w:rsidRPr="00DC0AA9">
        <w:rPr>
          <w:rFonts w:ascii="Cambria Math" w:hAnsi="Cambria Math" w:cs="Arial"/>
        </w:rPr>
        <w:t xml:space="preserve"> inverting and non-inverting operational amplifier circuits </w:t>
      </w:r>
      <w:r w:rsidR="00AE5583" w:rsidRPr="00DC0AA9">
        <w:rPr>
          <w:rFonts w:ascii="Cambria Math" w:hAnsi="Cambria Math" w:cs="Arial"/>
        </w:rPr>
        <w:t>to</w:t>
      </w:r>
      <w:r w:rsidR="00AC6764" w:rsidRPr="00DC0AA9">
        <w:rPr>
          <w:rFonts w:ascii="Cambria Math" w:hAnsi="Cambria Math" w:cs="Arial"/>
        </w:rPr>
        <w:t xml:space="preserve"> better understand the utility of op-amps.</w:t>
      </w:r>
      <w:r w:rsidR="0007004A" w:rsidRPr="00DC0AA9">
        <w:rPr>
          <w:rFonts w:ascii="Cambria Math" w:hAnsi="Cambria Math" w:cs="Arial"/>
        </w:rPr>
        <w:t xml:space="preserve"> </w:t>
      </w:r>
    </w:p>
    <w:p w14:paraId="6C0771DD" w14:textId="77777777" w:rsidR="00A679ED" w:rsidRPr="00DC0AA9" w:rsidRDefault="00A679ED" w:rsidP="00A8252E">
      <w:pPr>
        <w:rPr>
          <w:rFonts w:ascii="Cambria Math" w:hAnsi="Cambria Math" w:cs="Arial"/>
        </w:rPr>
      </w:pPr>
      <w:r w:rsidRPr="00DC0AA9">
        <w:rPr>
          <w:rFonts w:ascii="Cambria Math" w:hAnsi="Cambria Math" w:cs="Arial"/>
          <w:b/>
        </w:rPr>
        <w:t xml:space="preserve">                                                                               </w:t>
      </w:r>
      <w:r w:rsidR="00A8252E" w:rsidRPr="00DC0AA9">
        <w:rPr>
          <w:rFonts w:ascii="Cambria Math" w:hAnsi="Cambria Math" w:cs="Arial"/>
        </w:rPr>
        <w:t xml:space="preserve"> </w:t>
      </w:r>
    </w:p>
    <w:p w14:paraId="74A8238B" w14:textId="77777777" w:rsidR="00A679ED" w:rsidRPr="00DC0AA9" w:rsidRDefault="00B047D3" w:rsidP="00A8252E">
      <w:pPr>
        <w:rPr>
          <w:rFonts w:ascii="Cambria Math" w:hAnsi="Cambria Math" w:cs="Arial"/>
          <w:b/>
        </w:rPr>
      </w:pPr>
      <w:r w:rsidRPr="00DC0AA9">
        <w:rPr>
          <w:rFonts w:ascii="Cambria Math" w:hAnsi="Cambria Math" w:cs="Arial"/>
          <w:noProof/>
        </w:rPr>
        <w:drawing>
          <wp:anchor distT="0" distB="0" distL="114300" distR="114300" simplePos="0" relativeHeight="251665408" behindDoc="0" locked="1" layoutInCell="1" allowOverlap="1" wp14:anchorId="60EB8388" wp14:editId="425F351A">
            <wp:simplePos x="0" y="0"/>
            <wp:positionH relativeFrom="margin">
              <wp:align>right</wp:align>
            </wp:positionH>
            <wp:positionV relativeFrom="paragraph">
              <wp:posOffset>488315</wp:posOffset>
            </wp:positionV>
            <wp:extent cx="2379345" cy="2428240"/>
            <wp:effectExtent l="0" t="0" r="1905" b="0"/>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F356_pin_out.PNG"/>
                    <pic:cNvPicPr/>
                  </pic:nvPicPr>
                  <pic:blipFill>
                    <a:blip r:embed="rId8">
                      <a:extLst>
                        <a:ext uri="{28A0092B-C50C-407E-A947-70E740481C1C}">
                          <a14:useLocalDpi xmlns:a14="http://schemas.microsoft.com/office/drawing/2010/main" val="0"/>
                        </a:ext>
                      </a:extLst>
                    </a:blip>
                    <a:stretch>
                      <a:fillRect/>
                    </a:stretch>
                  </pic:blipFill>
                  <pic:spPr>
                    <a:xfrm>
                      <a:off x="0" y="0"/>
                      <a:ext cx="2379345" cy="2428240"/>
                    </a:xfrm>
                    <a:prstGeom prst="rect">
                      <a:avLst/>
                    </a:prstGeom>
                  </pic:spPr>
                </pic:pic>
              </a:graphicData>
            </a:graphic>
            <wp14:sizeRelH relativeFrom="margin">
              <wp14:pctWidth>0</wp14:pctWidth>
            </wp14:sizeRelH>
            <wp14:sizeRelV relativeFrom="margin">
              <wp14:pctHeight>0</wp14:pctHeight>
            </wp14:sizeRelV>
          </wp:anchor>
        </w:drawing>
      </w:r>
      <w:r w:rsidR="006A3463" w:rsidRPr="00DC0AA9">
        <w:rPr>
          <w:rFonts w:ascii="Cambria Math" w:hAnsi="Cambria Math" w:cs="Arial"/>
          <w:b/>
        </w:rPr>
        <w:t>Part</w:t>
      </w:r>
      <w:r w:rsidR="00106AAA" w:rsidRPr="00DC0AA9">
        <w:rPr>
          <w:rFonts w:ascii="Cambria Math" w:hAnsi="Cambria Math" w:cs="Arial"/>
          <w:b/>
        </w:rPr>
        <w:t>s and Equipment</w:t>
      </w:r>
      <w:r w:rsidR="00A679ED" w:rsidRPr="00DC0AA9">
        <w:rPr>
          <w:rFonts w:ascii="Cambria Math" w:hAnsi="Cambria Math" w:cs="Arial"/>
          <w:b/>
        </w:rPr>
        <w:t>:</w:t>
      </w:r>
    </w:p>
    <w:p w14:paraId="716879DD" w14:textId="77777777" w:rsidR="00855DCF" w:rsidRPr="00DC0AA9" w:rsidRDefault="00577169" w:rsidP="00855DCF">
      <w:pPr>
        <w:ind w:firstLine="720"/>
        <w:rPr>
          <w:rFonts w:ascii="Cambria Math" w:hAnsi="Cambria Math" w:cs="Arial"/>
        </w:rPr>
      </w:pPr>
      <w:r w:rsidRPr="00DC0AA9">
        <w:rPr>
          <w:rFonts w:ascii="Cambria Math" w:hAnsi="Cambria Math" w:cs="Arial"/>
        </w:rPr>
        <w:t>1</w:t>
      </w:r>
      <w:r w:rsidR="00B047D3" w:rsidRPr="00DC0AA9">
        <w:rPr>
          <w:rFonts w:ascii="Cambria Math" w:hAnsi="Cambria Math" w:cs="Arial"/>
        </w:rPr>
        <w:t xml:space="preserve"> – LF356</w:t>
      </w:r>
      <w:r w:rsidR="00AC6764" w:rsidRPr="00DC0AA9">
        <w:rPr>
          <w:rFonts w:ascii="Cambria Math" w:hAnsi="Cambria Math" w:cs="Arial"/>
        </w:rPr>
        <w:t xml:space="preserve"> Op-amp</w:t>
      </w:r>
    </w:p>
    <w:p w14:paraId="5018028E" w14:textId="77777777" w:rsidR="002E2AE6" w:rsidRPr="00DC0AA9" w:rsidRDefault="002E2AE6" w:rsidP="00855DCF">
      <w:pPr>
        <w:ind w:firstLine="720"/>
        <w:rPr>
          <w:rFonts w:ascii="Cambria Math" w:hAnsi="Cambria Math" w:cs="Arial"/>
        </w:rPr>
      </w:pPr>
      <w:r w:rsidRPr="00DC0AA9">
        <w:rPr>
          <w:rFonts w:ascii="Cambria Math" w:hAnsi="Cambria Math" w:cs="Arial"/>
        </w:rPr>
        <w:t>1 – 0.1 µF Capacitor</w:t>
      </w:r>
    </w:p>
    <w:p w14:paraId="4426D162" w14:textId="77777777" w:rsidR="00E81A46" w:rsidRPr="00DC0AA9" w:rsidRDefault="00E81A46" w:rsidP="00E81A46">
      <w:pPr>
        <w:ind w:firstLine="720"/>
        <w:rPr>
          <w:rFonts w:ascii="Cambria Math" w:hAnsi="Cambria Math" w:cs="Arial"/>
        </w:rPr>
      </w:pPr>
      <w:r w:rsidRPr="00DC0AA9">
        <w:rPr>
          <w:rFonts w:ascii="Cambria Math" w:hAnsi="Cambria Math" w:cs="Arial"/>
        </w:rPr>
        <w:t>1 – 100 Ω resistor</w:t>
      </w:r>
    </w:p>
    <w:p w14:paraId="203B879A" w14:textId="77777777" w:rsidR="00E81A46" w:rsidRPr="00DC0AA9" w:rsidRDefault="00E81A46" w:rsidP="00E81A46">
      <w:pPr>
        <w:ind w:firstLine="720"/>
        <w:rPr>
          <w:rFonts w:ascii="Cambria Math" w:hAnsi="Cambria Math" w:cs="Arial"/>
        </w:rPr>
      </w:pPr>
      <w:r w:rsidRPr="00DC0AA9">
        <w:rPr>
          <w:rFonts w:ascii="Cambria Math" w:hAnsi="Cambria Math" w:cs="Arial"/>
        </w:rPr>
        <w:t>1 – 1.0 kΩ resistors</w:t>
      </w:r>
    </w:p>
    <w:p w14:paraId="26CDE11C" w14:textId="77777777" w:rsidR="00E81A46" w:rsidRPr="00DC0AA9" w:rsidRDefault="00E81A46" w:rsidP="00E81A46">
      <w:pPr>
        <w:ind w:firstLine="720"/>
        <w:rPr>
          <w:rFonts w:ascii="Cambria Math" w:hAnsi="Cambria Math" w:cs="Arial"/>
        </w:rPr>
      </w:pPr>
      <w:r w:rsidRPr="00DC0AA9">
        <w:rPr>
          <w:rFonts w:ascii="Cambria Math" w:hAnsi="Cambria Math" w:cs="Arial"/>
        </w:rPr>
        <w:t>1 – 2.0 kΩ resistor</w:t>
      </w:r>
    </w:p>
    <w:p w14:paraId="4341B18F" w14:textId="77777777" w:rsidR="00E81A46" w:rsidRPr="00DC0AA9" w:rsidRDefault="00E81A46" w:rsidP="00E81A46">
      <w:pPr>
        <w:ind w:firstLine="720"/>
        <w:rPr>
          <w:rFonts w:ascii="Cambria Math" w:hAnsi="Cambria Math" w:cs="Arial"/>
        </w:rPr>
      </w:pPr>
      <w:r w:rsidRPr="00DC0AA9">
        <w:rPr>
          <w:rFonts w:ascii="Cambria Math" w:hAnsi="Cambria Math" w:cs="Arial"/>
        </w:rPr>
        <w:t>1 – 10 kΩ resistor</w:t>
      </w:r>
    </w:p>
    <w:p w14:paraId="4A45923E" w14:textId="77777777" w:rsidR="00E81A46" w:rsidRPr="00DC0AA9" w:rsidRDefault="00E81A46" w:rsidP="00E81A46">
      <w:pPr>
        <w:ind w:firstLine="720"/>
        <w:rPr>
          <w:rFonts w:ascii="Cambria Math" w:hAnsi="Cambria Math" w:cs="Arial"/>
        </w:rPr>
      </w:pPr>
      <w:r w:rsidRPr="00DC0AA9">
        <w:rPr>
          <w:rFonts w:ascii="Cambria Math" w:hAnsi="Cambria Math" w:cs="Arial"/>
        </w:rPr>
        <w:t>1 – 18 kΩ resistor</w:t>
      </w:r>
    </w:p>
    <w:p w14:paraId="6A081F73" w14:textId="77777777" w:rsidR="005B55D6" w:rsidRPr="00DC0AA9" w:rsidRDefault="005B55D6" w:rsidP="005B55D6">
      <w:pPr>
        <w:ind w:firstLine="720"/>
        <w:rPr>
          <w:rFonts w:ascii="Cambria Math" w:hAnsi="Cambria Math" w:cs="Arial"/>
        </w:rPr>
      </w:pPr>
      <w:r w:rsidRPr="00DC0AA9">
        <w:rPr>
          <w:rFonts w:ascii="Cambria Math" w:hAnsi="Cambria Math" w:cs="Arial"/>
        </w:rPr>
        <w:t>1 - 10 MΩ Resistor</w:t>
      </w:r>
    </w:p>
    <w:p w14:paraId="54AB7131" w14:textId="77777777" w:rsidR="005B55D6" w:rsidRPr="00DC0AA9" w:rsidRDefault="005B55D6" w:rsidP="005B55D6">
      <w:pPr>
        <w:ind w:firstLine="720"/>
        <w:rPr>
          <w:rFonts w:ascii="Cambria Math" w:hAnsi="Cambria Math" w:cs="Arial"/>
        </w:rPr>
      </w:pPr>
      <w:r w:rsidRPr="00DC0AA9">
        <w:rPr>
          <w:rFonts w:ascii="Cambria Math" w:hAnsi="Cambria Math" w:cs="Arial"/>
        </w:rPr>
        <w:t>1 – Portable Digital Multimeter (DMM)</w:t>
      </w:r>
    </w:p>
    <w:p w14:paraId="50224CA7" w14:textId="77777777" w:rsidR="00A67CE8" w:rsidRPr="00DC0AA9" w:rsidRDefault="00A67CE8" w:rsidP="00A67CE8">
      <w:pPr>
        <w:ind w:left="720"/>
        <w:rPr>
          <w:rFonts w:ascii="Cambria Math" w:hAnsi="Cambria Math" w:cs="Arial"/>
        </w:rPr>
      </w:pPr>
      <w:r w:rsidRPr="00DC0AA9">
        <w:rPr>
          <w:rFonts w:ascii="Cambria Math" w:hAnsi="Cambria Math" w:cs="Arial"/>
        </w:rPr>
        <w:t xml:space="preserve">1 - </w:t>
      </w:r>
      <w:proofErr w:type="spellStart"/>
      <w:r w:rsidRPr="00DC0AA9">
        <w:rPr>
          <w:rFonts w:ascii="Cambria Math" w:hAnsi="Cambria Math" w:cs="Arial"/>
        </w:rPr>
        <w:t>VirtualBench</w:t>
      </w:r>
      <w:proofErr w:type="spellEnd"/>
      <w:r w:rsidRPr="00DC0AA9">
        <w:rPr>
          <w:rFonts w:ascii="Cambria Math" w:hAnsi="Cambria Math" w:cs="Arial"/>
        </w:rPr>
        <w:t xml:space="preserve"> Measurement System and Computer.</w:t>
      </w:r>
    </w:p>
    <w:p w14:paraId="4EE37311" w14:textId="77777777" w:rsidR="00A67CE8" w:rsidRPr="00DC0AA9" w:rsidRDefault="00B47219" w:rsidP="00A67CE8">
      <w:pPr>
        <w:ind w:left="720"/>
        <w:rPr>
          <w:rFonts w:ascii="Cambria Math" w:hAnsi="Cambria Math" w:cs="Arial"/>
        </w:rPr>
      </w:pPr>
      <w:r w:rsidRPr="00DC0AA9">
        <w:rPr>
          <w:rFonts w:ascii="Cambria Math" w:hAnsi="Cambria Math" w:cs="Arial"/>
        </w:rPr>
        <w:t xml:space="preserve">2 - </w:t>
      </w:r>
      <w:r w:rsidR="00A67CE8" w:rsidRPr="00DC0AA9">
        <w:rPr>
          <w:rFonts w:ascii="Cambria Math" w:hAnsi="Cambria Math" w:cs="Arial"/>
        </w:rPr>
        <w:t xml:space="preserve">1X/10X Probes for the </w:t>
      </w:r>
      <w:proofErr w:type="spellStart"/>
      <w:r w:rsidR="00A67CE8" w:rsidRPr="00DC0AA9">
        <w:rPr>
          <w:rFonts w:ascii="Cambria Math" w:hAnsi="Cambria Math" w:cs="Arial"/>
        </w:rPr>
        <w:t>VirtualBench</w:t>
      </w:r>
      <w:proofErr w:type="spellEnd"/>
      <w:r w:rsidR="00A67CE8" w:rsidRPr="00DC0AA9">
        <w:rPr>
          <w:rFonts w:ascii="Cambria Math" w:hAnsi="Cambria Math" w:cs="Arial"/>
        </w:rPr>
        <w:t xml:space="preserve"> MSO.</w:t>
      </w:r>
    </w:p>
    <w:p w14:paraId="06C22933" w14:textId="77777777" w:rsidR="00A67CE8" w:rsidRPr="00DC0AA9" w:rsidRDefault="00A67CE8" w:rsidP="00A67CE8">
      <w:pPr>
        <w:ind w:left="720"/>
        <w:rPr>
          <w:rFonts w:ascii="Cambria Math" w:hAnsi="Cambria Math" w:cs="Arial"/>
        </w:rPr>
      </w:pPr>
      <w:r w:rsidRPr="00DC0AA9">
        <w:rPr>
          <w:rFonts w:ascii="Cambria Math" w:hAnsi="Cambria Math" w:cs="Arial"/>
        </w:rPr>
        <w:t xml:space="preserve">1 – BNC to alligator or micro-grabber cable for </w:t>
      </w:r>
      <w:proofErr w:type="spellStart"/>
      <w:r w:rsidRPr="00DC0AA9">
        <w:rPr>
          <w:rFonts w:ascii="Cambria Math" w:hAnsi="Cambria Math" w:cs="Arial"/>
        </w:rPr>
        <w:t>VirtualBench</w:t>
      </w:r>
      <w:proofErr w:type="spellEnd"/>
      <w:r w:rsidRPr="00DC0AA9">
        <w:rPr>
          <w:rFonts w:ascii="Cambria Math" w:hAnsi="Cambria Math" w:cs="Arial"/>
        </w:rPr>
        <w:t xml:space="preserve"> FGEN output.</w:t>
      </w:r>
    </w:p>
    <w:p w14:paraId="61B32AB8" w14:textId="77777777" w:rsidR="009F72A1" w:rsidRPr="00DC0AA9" w:rsidRDefault="00A67CE8" w:rsidP="00036F20">
      <w:pPr>
        <w:ind w:firstLine="720"/>
        <w:rPr>
          <w:rFonts w:ascii="Cambria Math" w:hAnsi="Cambria Math" w:cs="Arial"/>
        </w:rPr>
      </w:pPr>
      <w:r w:rsidRPr="00DC0AA9">
        <w:rPr>
          <w:rFonts w:ascii="Cambria Math" w:hAnsi="Cambria Math" w:cs="Arial"/>
        </w:rPr>
        <w:t>1 - Breadboard.</w:t>
      </w:r>
    </w:p>
    <w:p w14:paraId="317AC098" w14:textId="77777777" w:rsidR="00713417" w:rsidRPr="00DC0AA9" w:rsidRDefault="00713417" w:rsidP="00B047D3">
      <w:pPr>
        <w:ind w:left="5040"/>
        <w:rPr>
          <w:rFonts w:ascii="Cambria Math" w:eastAsia="Calibri" w:hAnsi="Cambria Math" w:cs="Arial"/>
        </w:rPr>
      </w:pPr>
      <w:r w:rsidRPr="00DC0AA9">
        <w:rPr>
          <w:rFonts w:ascii="Cambria Math" w:eastAsia="Calibri" w:hAnsi="Cambria Math" w:cs="Arial"/>
          <w:b/>
        </w:rPr>
        <w:t>Figure 1:</w:t>
      </w:r>
      <w:r w:rsidR="00B047D3" w:rsidRPr="00DC0AA9">
        <w:rPr>
          <w:rFonts w:ascii="Cambria Math" w:eastAsia="Calibri" w:hAnsi="Cambria Math" w:cs="Arial"/>
        </w:rPr>
        <w:t xml:space="preserve"> Pin-out for LF356</w:t>
      </w:r>
      <w:r w:rsidR="00AC6764" w:rsidRPr="00DC0AA9">
        <w:rPr>
          <w:rFonts w:ascii="Cambria Math" w:eastAsia="Calibri" w:hAnsi="Cambria Math" w:cs="Arial"/>
        </w:rPr>
        <w:t xml:space="preserve"> Op-Amp.</w:t>
      </w:r>
    </w:p>
    <w:p w14:paraId="4D3B4256" w14:textId="77777777" w:rsidR="005F6C74" w:rsidRPr="00DC0AA9" w:rsidRDefault="005F6C74" w:rsidP="005F6C74">
      <w:pPr>
        <w:rPr>
          <w:rFonts w:ascii="Cambria Math" w:hAnsi="Cambria Math" w:cs="Arial"/>
          <w:b/>
          <w:u w:val="single"/>
        </w:rPr>
      </w:pPr>
      <w:r w:rsidRPr="00DC0AA9">
        <w:rPr>
          <w:rFonts w:ascii="Cambria Math" w:hAnsi="Cambria Math" w:cs="Arial"/>
          <w:b/>
          <w:u w:val="single"/>
        </w:rPr>
        <w:t>Procedure:</w:t>
      </w:r>
    </w:p>
    <w:p w14:paraId="756CC324" w14:textId="77777777" w:rsidR="005F6C74" w:rsidRPr="00DC0AA9" w:rsidRDefault="005F6C74" w:rsidP="005F6C74">
      <w:pPr>
        <w:rPr>
          <w:rFonts w:ascii="Cambria Math" w:hAnsi="Cambria Math" w:cs="Arial"/>
        </w:rPr>
      </w:pPr>
    </w:p>
    <w:p w14:paraId="68873D7A" w14:textId="3FFE153C" w:rsidR="00680C8A" w:rsidRPr="00DC0AA9" w:rsidRDefault="00680C8A" w:rsidP="00680C8A">
      <w:pPr>
        <w:rPr>
          <w:rFonts w:ascii="Cambria Math" w:hAnsi="Cambria Math" w:cs="Arial"/>
          <w:b/>
        </w:rPr>
      </w:pPr>
      <w:r w:rsidRPr="00DC0AA9">
        <w:rPr>
          <w:rFonts w:ascii="Cambria Math" w:hAnsi="Cambria Math" w:cs="Arial"/>
          <w:b/>
        </w:rPr>
        <w:t>Part 1 – Voltage Follower Application.</w:t>
      </w:r>
    </w:p>
    <w:p w14:paraId="274E65D6" w14:textId="28344A7D" w:rsidR="00680C8A" w:rsidRDefault="00680C8A" w:rsidP="00680C8A">
      <w:pPr>
        <w:rPr>
          <w:rFonts w:ascii="Cambria Math" w:hAnsi="Cambria Math" w:cs="Arial"/>
          <w:b/>
        </w:rPr>
      </w:pPr>
    </w:p>
    <w:p w14:paraId="4915D23F" w14:textId="77777777" w:rsidR="00504F50" w:rsidRPr="00E17289" w:rsidRDefault="00504F50" w:rsidP="00504F50">
      <w:pPr>
        <w:rPr>
          <w:color w:val="FF0000"/>
        </w:rPr>
      </w:pPr>
      <w:r w:rsidRPr="00E17289">
        <w:rPr>
          <w:color w:val="FF0000"/>
        </w:rPr>
        <w:t xml:space="preserve">On rare occasions when breadboarding op-amps and other integrated circuits in Dual In-Line packages (DIPs), not all leads make good electrical contact with the metal connectors underneath the rows in the breadboard. Consequently, when debugging a breadboarded op-amp circuit it is recommended to check continuity between the pins of the DIP and the corresponding rows in the breadboard. </w:t>
      </w:r>
    </w:p>
    <w:p w14:paraId="4A3E0A16" w14:textId="77777777" w:rsidR="00504F50" w:rsidRPr="00DC0AA9" w:rsidRDefault="00504F50" w:rsidP="00680C8A">
      <w:pPr>
        <w:rPr>
          <w:rFonts w:ascii="Cambria Math" w:hAnsi="Cambria Math" w:cs="Arial"/>
          <w:b/>
        </w:rPr>
      </w:pPr>
    </w:p>
    <w:p w14:paraId="7C1AB096" w14:textId="4E6C02C3" w:rsidR="00D81648" w:rsidRDefault="00D81648" w:rsidP="00D81648">
      <w:pPr>
        <w:numPr>
          <w:ilvl w:val="0"/>
          <w:numId w:val="7"/>
        </w:numPr>
        <w:spacing w:after="160" w:line="259" w:lineRule="auto"/>
        <w:contextualSpacing/>
        <w:rPr>
          <w:rFonts w:ascii="Cambria Math" w:eastAsiaTheme="minorHAnsi" w:hAnsi="Cambria Math" w:cs="Arial"/>
        </w:rPr>
      </w:pPr>
      <w:proofErr w:type="gramStart"/>
      <w:r w:rsidRPr="00C62B29">
        <w:rPr>
          <w:rFonts w:ascii="Cambria Math" w:eastAsiaTheme="minorHAnsi" w:hAnsi="Cambria Math" w:cs="Arial"/>
        </w:rPr>
        <w:lastRenderedPageBreak/>
        <w:t xml:space="preserve">Connect </w:t>
      </w:r>
      <w:r>
        <w:rPr>
          <w:rFonts w:ascii="Cambria Math" w:eastAsiaTheme="minorHAnsi" w:hAnsi="Cambria Math" w:cs="Arial"/>
        </w:rPr>
        <w:t>up</w:t>
      </w:r>
      <w:proofErr w:type="gramEnd"/>
      <w:r>
        <w:rPr>
          <w:rFonts w:ascii="Cambria Math" w:eastAsiaTheme="minorHAnsi" w:hAnsi="Cambria Math" w:cs="Arial"/>
        </w:rPr>
        <w:t xml:space="preserve"> </w:t>
      </w:r>
      <w:r w:rsidRPr="00C62B29">
        <w:rPr>
          <w:rFonts w:ascii="Cambria Math" w:eastAsiaTheme="minorHAnsi" w:hAnsi="Cambria Math" w:cs="Arial"/>
        </w:rPr>
        <w:t xml:space="preserve">the </w:t>
      </w:r>
      <w:r w:rsidR="00DC17AF">
        <w:rPr>
          <w:rFonts w:ascii="Cambria Math" w:eastAsiaTheme="minorHAnsi" w:hAnsi="Cambria Math" w:cs="Arial"/>
        </w:rPr>
        <w:t xml:space="preserve">voltage follower </w:t>
      </w:r>
      <w:r w:rsidRPr="00C62B29">
        <w:rPr>
          <w:rFonts w:ascii="Cambria Math" w:eastAsiaTheme="minorHAnsi" w:hAnsi="Cambria Math" w:cs="Arial"/>
        </w:rPr>
        <w:t>configuration illustrated</w:t>
      </w:r>
      <w:r w:rsidR="00DC17AF">
        <w:rPr>
          <w:rFonts w:ascii="Cambria Math" w:eastAsiaTheme="minorHAnsi" w:hAnsi="Cambria Math" w:cs="Arial"/>
        </w:rPr>
        <w:t xml:space="preserve"> below</w:t>
      </w:r>
      <w:r w:rsidRPr="00C62B29">
        <w:rPr>
          <w:rFonts w:ascii="Cambria Math" w:eastAsiaTheme="minorHAnsi" w:hAnsi="Cambria Math" w:cs="Arial"/>
        </w:rPr>
        <w:t xml:space="preserve"> in </w:t>
      </w:r>
      <w:r w:rsidRPr="00C62B29">
        <w:rPr>
          <w:rFonts w:ascii="Cambria Math" w:eastAsiaTheme="minorHAnsi" w:hAnsi="Cambria Math" w:cs="Arial"/>
          <w:b/>
        </w:rPr>
        <w:t>Figure 2</w:t>
      </w:r>
      <w:r w:rsidRPr="00C62B29">
        <w:rPr>
          <w:rFonts w:ascii="Cambria Math" w:eastAsiaTheme="minorHAnsi" w:hAnsi="Cambria Math" w:cs="Arial"/>
        </w:rPr>
        <w:t>. The Thevenin equivalent circuit</w:t>
      </w:r>
      <w:r w:rsidR="00BD5086">
        <w:rPr>
          <w:rFonts w:ascii="Cambria Math" w:eastAsiaTheme="minorHAnsi" w:hAnsi="Cambria Math" w:cs="Arial"/>
        </w:rPr>
        <w:t xml:space="preserve"> in </w:t>
      </w:r>
      <w:r w:rsidR="00BD5086" w:rsidRPr="00B83C57">
        <w:rPr>
          <w:rFonts w:ascii="Cambria Math" w:eastAsiaTheme="minorHAnsi" w:hAnsi="Cambria Math" w:cs="Arial"/>
          <w:b/>
          <w:bCs/>
        </w:rPr>
        <w:t>Figure 2</w:t>
      </w:r>
      <w:r w:rsidR="00510A75" w:rsidRPr="00B83C57">
        <w:rPr>
          <w:rFonts w:ascii="Cambria Math" w:eastAsiaTheme="minorHAnsi" w:hAnsi="Cambria Math" w:cs="Arial"/>
          <w:b/>
          <w:bCs/>
        </w:rPr>
        <w:t xml:space="preserve"> </w:t>
      </w:r>
      <w:r w:rsidR="00510A75">
        <w:rPr>
          <w:rFonts w:ascii="Cambria Math" w:eastAsiaTheme="minorHAnsi" w:hAnsi="Cambria Math" w:cs="Arial"/>
        </w:rPr>
        <w:t>providing the input</w:t>
      </w:r>
      <w:r w:rsidR="00B83C57">
        <w:rPr>
          <w:rFonts w:ascii="Cambria Math" w:eastAsiaTheme="minorHAnsi" w:hAnsi="Cambria Math" w:cs="Arial"/>
        </w:rPr>
        <w:t xml:space="preserve"> voltage</w:t>
      </w:r>
      <w:r w:rsidR="00510A75">
        <w:rPr>
          <w:rFonts w:ascii="Cambria Math" w:eastAsiaTheme="minorHAnsi" w:hAnsi="Cambria Math" w:cs="Arial"/>
        </w:rPr>
        <w:t xml:space="preserve"> to the voltage follower</w:t>
      </w:r>
      <w:r w:rsidRPr="00C62B29">
        <w:rPr>
          <w:rFonts w:ascii="Cambria Math" w:eastAsiaTheme="minorHAnsi" w:hAnsi="Cambria Math" w:cs="Arial"/>
        </w:rPr>
        <w:t xml:space="preserve"> was previously used in the DMM Measurement Details Lab and Oscilloscope Lab to emphasize the difficulty </w:t>
      </w:r>
      <w:r w:rsidR="009D0B60">
        <w:rPr>
          <w:rFonts w:ascii="Cambria Math" w:eastAsiaTheme="minorHAnsi" w:hAnsi="Cambria Math" w:cs="Arial"/>
        </w:rPr>
        <w:t>of accurate voltage measurements</w:t>
      </w:r>
      <w:r w:rsidR="00487D2E">
        <w:rPr>
          <w:rFonts w:ascii="Cambria Math" w:eastAsiaTheme="minorHAnsi" w:hAnsi="Cambria Math" w:cs="Arial"/>
        </w:rPr>
        <w:t xml:space="preserve"> </w:t>
      </w:r>
      <w:r w:rsidRPr="00C62B29">
        <w:rPr>
          <w:rFonts w:ascii="Cambria Math" w:eastAsiaTheme="minorHAnsi" w:hAnsi="Cambria Math" w:cs="Arial"/>
        </w:rPr>
        <w:t xml:space="preserve">in </w:t>
      </w:r>
      <w:r w:rsidR="00487D2E">
        <w:rPr>
          <w:rFonts w:ascii="Cambria Math" w:eastAsiaTheme="minorHAnsi" w:hAnsi="Cambria Math" w:cs="Arial"/>
        </w:rPr>
        <w:t xml:space="preserve">a </w:t>
      </w:r>
      <w:r w:rsidRPr="00C62B29">
        <w:rPr>
          <w:rFonts w:ascii="Cambria Math" w:eastAsiaTheme="minorHAnsi" w:hAnsi="Cambria Math" w:cs="Arial"/>
        </w:rPr>
        <w:t xml:space="preserve">circuit </w:t>
      </w:r>
      <w:r w:rsidR="00487D2E">
        <w:rPr>
          <w:rFonts w:ascii="Cambria Math" w:eastAsiaTheme="minorHAnsi" w:hAnsi="Cambria Math" w:cs="Arial"/>
        </w:rPr>
        <w:t>having</w:t>
      </w:r>
      <w:r w:rsidRPr="00C62B29">
        <w:rPr>
          <w:rFonts w:ascii="Cambria Math" w:eastAsiaTheme="minorHAnsi" w:hAnsi="Cambria Math" w:cs="Arial"/>
        </w:rPr>
        <w:t xml:space="preserve"> </w:t>
      </w:r>
      <w:r w:rsidR="00D82E8E">
        <w:rPr>
          <w:rFonts w:ascii="Cambria Math" w:eastAsiaTheme="minorHAnsi" w:hAnsi="Cambria Math" w:cs="Arial"/>
        </w:rPr>
        <w:t xml:space="preserve">a </w:t>
      </w:r>
      <w:r w:rsidRPr="00C62B29">
        <w:rPr>
          <w:rFonts w:ascii="Cambria Math" w:eastAsiaTheme="minorHAnsi" w:hAnsi="Cambria Math" w:cs="Arial"/>
        </w:rPr>
        <w:t xml:space="preserve">large </w:t>
      </w:r>
      <w:r>
        <w:rPr>
          <w:rFonts w:ascii="Cambria Math" w:eastAsiaTheme="minorHAnsi" w:hAnsi="Cambria Math" w:cs="Arial"/>
        </w:rPr>
        <w:t>Thevenin resistance</w:t>
      </w:r>
      <w:r w:rsidRPr="00C62B29">
        <w:rPr>
          <w:rFonts w:ascii="Cambria Math" w:eastAsiaTheme="minorHAnsi" w:hAnsi="Cambria Math" w:cs="Arial"/>
        </w:rPr>
        <w:t xml:space="preserve">.  </w:t>
      </w:r>
      <w:r w:rsidR="00D82E8E">
        <w:rPr>
          <w:rFonts w:ascii="Cambria Math" w:eastAsiaTheme="minorHAnsi" w:hAnsi="Cambria Math" w:cs="Arial"/>
        </w:rPr>
        <w:t>T</w:t>
      </w:r>
      <w:r w:rsidRPr="00C62B29">
        <w:rPr>
          <w:rFonts w:ascii="Cambria Math" w:eastAsiaTheme="minorHAnsi" w:hAnsi="Cambria Math" w:cs="Arial"/>
        </w:rPr>
        <w:t xml:space="preserve">he LF356 op-amp configured as a voltage follower provides an effective means to </w:t>
      </w:r>
      <w:r w:rsidR="000D6C62">
        <w:rPr>
          <w:rFonts w:ascii="Cambria Math" w:eastAsiaTheme="minorHAnsi" w:hAnsi="Cambria Math" w:cs="Arial"/>
        </w:rPr>
        <w:t xml:space="preserve">alleviate </w:t>
      </w:r>
      <w:r w:rsidRPr="00C62B29">
        <w:rPr>
          <w:rFonts w:ascii="Cambria Math" w:eastAsiaTheme="minorHAnsi" w:hAnsi="Cambria Math" w:cs="Arial"/>
        </w:rPr>
        <w:t>this measurement problem</w:t>
      </w:r>
      <w:r>
        <w:rPr>
          <w:rFonts w:ascii="Cambria Math" w:eastAsiaTheme="minorHAnsi" w:hAnsi="Cambria Math" w:cs="Arial"/>
        </w:rPr>
        <w:t>.</w:t>
      </w:r>
      <w:r w:rsidRPr="00C62B29">
        <w:rPr>
          <w:rFonts w:ascii="Cambria Math" w:eastAsiaTheme="minorHAnsi" w:hAnsi="Cambria Math" w:cs="Arial"/>
        </w:rPr>
        <w:t xml:space="preserve"> </w:t>
      </w:r>
      <w:r>
        <w:rPr>
          <w:rFonts w:ascii="Cambria Math" w:eastAsiaTheme="minorHAnsi" w:hAnsi="Cambria Math" w:cs="Arial"/>
        </w:rPr>
        <w:t xml:space="preserve">In this application the </w:t>
      </w:r>
      <w:r>
        <w:rPr>
          <w:rFonts w:ascii="Cambria Math" w:hAnsi="Cambria Math" w:cs="Arial"/>
          <w:b/>
          <w:noProof/>
          <w:u w:val="single"/>
        </w:rPr>
        <w:drawing>
          <wp:anchor distT="0" distB="0" distL="114300" distR="114300" simplePos="0" relativeHeight="251683840" behindDoc="0" locked="1" layoutInCell="1" allowOverlap="1" wp14:anchorId="7BFC9D88" wp14:editId="7AF55B73">
            <wp:simplePos x="0" y="0"/>
            <wp:positionH relativeFrom="margin">
              <wp:align>right</wp:align>
            </wp:positionH>
            <wp:positionV relativeFrom="paragraph">
              <wp:posOffset>1682115</wp:posOffset>
            </wp:positionV>
            <wp:extent cx="3630295" cy="2228850"/>
            <wp:effectExtent l="0" t="0" r="8255" b="0"/>
            <wp:wrapSquare wrapText="left"/>
            <wp:docPr id="614319346" name="Picture 61431934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30295" cy="222885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eastAsiaTheme="minorHAnsi" w:hAnsi="Cambria Math" w:cs="Arial"/>
        </w:rPr>
        <w:t>LF356 op-amp configured as a voltage follower is referred to as a buffer amplifier.</w:t>
      </w:r>
      <w:r w:rsidRPr="00C62B29">
        <w:rPr>
          <w:rFonts w:ascii="Cambria Math" w:eastAsiaTheme="minorHAnsi" w:hAnsi="Cambria Math" w:cs="Arial"/>
        </w:rPr>
        <w:t xml:space="preserve">  </w:t>
      </w:r>
    </w:p>
    <w:p w14:paraId="26F55890" w14:textId="77777777" w:rsidR="00D81648" w:rsidRPr="00E6535D" w:rsidRDefault="00D81648" w:rsidP="00D81648">
      <w:pPr>
        <w:pStyle w:val="ListParagraph"/>
        <w:ind w:left="360"/>
        <w:rPr>
          <w:rFonts w:ascii="Cambria Math" w:hAnsi="Cambria Math" w:cs="Arial"/>
          <w:b/>
          <w:u w:val="single"/>
        </w:rPr>
      </w:pPr>
      <w:r w:rsidRPr="00105462">
        <w:rPr>
          <w:rFonts w:ascii="Cambria Math" w:eastAsiaTheme="minorHAnsi" w:hAnsi="Cambria Math" w:cs="Arial"/>
        </w:rPr>
        <w:t>U</w:t>
      </w:r>
      <w:r w:rsidRPr="00105462">
        <w:rPr>
          <w:rFonts w:ascii="Cambria Math" w:eastAsiaTheme="minorHAnsi" w:hAnsi="Cambria Math" w:cs="Arial"/>
          <w:sz w:val="24"/>
          <w:szCs w:val="24"/>
        </w:rPr>
        <w:t xml:space="preserve">se the </w:t>
      </w:r>
      <w:proofErr w:type="spellStart"/>
      <w:r w:rsidRPr="00105462">
        <w:rPr>
          <w:rFonts w:ascii="Cambria Math" w:eastAsiaTheme="minorHAnsi" w:hAnsi="Cambria Math" w:cs="Arial"/>
          <w:sz w:val="24"/>
          <w:szCs w:val="24"/>
        </w:rPr>
        <w:t>VirtualBench</w:t>
      </w:r>
      <w:proofErr w:type="spellEnd"/>
      <w:r w:rsidRPr="00105462">
        <w:rPr>
          <w:rFonts w:ascii="Cambria Math" w:eastAsiaTheme="minorHAnsi" w:hAnsi="Cambria Math" w:cs="Arial"/>
          <w:sz w:val="24"/>
          <w:szCs w:val="24"/>
        </w:rPr>
        <w:t xml:space="preserve"> adjustable +25 V supply set to 10.0 V for the </w:t>
      </w:r>
      <w:proofErr w:type="spellStart"/>
      <w:r w:rsidRPr="00105462">
        <w:rPr>
          <w:rFonts w:ascii="Cambria Math" w:eastAsiaTheme="minorHAnsi" w:hAnsi="Cambria Math" w:cs="Arial"/>
          <w:sz w:val="24"/>
          <w:szCs w:val="24"/>
        </w:rPr>
        <w:t>V</w:t>
      </w:r>
      <w:r w:rsidRPr="00105462">
        <w:rPr>
          <w:rFonts w:ascii="Cambria Math" w:eastAsiaTheme="minorHAnsi" w:hAnsi="Cambria Math" w:cs="Arial"/>
          <w:sz w:val="24"/>
          <w:szCs w:val="24"/>
          <w:vertAlign w:val="subscript"/>
        </w:rPr>
        <w:t>cc</w:t>
      </w:r>
      <w:proofErr w:type="spellEnd"/>
      <w:r w:rsidRPr="00105462">
        <w:rPr>
          <w:rFonts w:ascii="Cambria Math" w:eastAsiaTheme="minorHAnsi" w:hAnsi="Cambria Math" w:cs="Arial"/>
          <w:sz w:val="24"/>
          <w:szCs w:val="24"/>
        </w:rPr>
        <w:t xml:space="preserve"> supply and the adjustable -25 V supply set to -10.0 V for the V</w:t>
      </w:r>
      <w:r w:rsidRPr="00105462">
        <w:rPr>
          <w:rFonts w:ascii="Cambria Math" w:eastAsiaTheme="minorHAnsi" w:hAnsi="Cambria Math" w:cs="Arial"/>
          <w:sz w:val="24"/>
          <w:szCs w:val="24"/>
          <w:vertAlign w:val="subscript"/>
        </w:rPr>
        <w:t>ee</w:t>
      </w:r>
      <w:r w:rsidRPr="00105462">
        <w:rPr>
          <w:rFonts w:ascii="Cambria Math" w:eastAsiaTheme="minorHAnsi" w:hAnsi="Cambria Math" w:cs="Arial"/>
          <w:b/>
          <w:sz w:val="24"/>
          <w:szCs w:val="24"/>
        </w:rPr>
        <w:t xml:space="preserve"> </w:t>
      </w:r>
      <w:r w:rsidRPr="00105462">
        <w:rPr>
          <w:rFonts w:ascii="Cambria Math" w:eastAsiaTheme="minorHAnsi" w:hAnsi="Cambria Math" w:cs="Arial"/>
          <w:sz w:val="24"/>
          <w:szCs w:val="24"/>
        </w:rPr>
        <w:t xml:space="preserve">supply. Use the </w:t>
      </w:r>
      <w:proofErr w:type="spellStart"/>
      <w:r w:rsidRPr="00105462">
        <w:rPr>
          <w:rFonts w:ascii="Cambria Math" w:eastAsiaTheme="minorHAnsi" w:hAnsi="Cambria Math" w:cs="Arial"/>
          <w:sz w:val="24"/>
          <w:szCs w:val="24"/>
        </w:rPr>
        <w:t>VirtualBench</w:t>
      </w:r>
      <w:proofErr w:type="spellEnd"/>
      <w:r w:rsidRPr="00105462">
        <w:rPr>
          <w:rFonts w:ascii="Cambria Math" w:eastAsiaTheme="minorHAnsi" w:hAnsi="Cambria Math" w:cs="Arial"/>
          <w:sz w:val="24"/>
          <w:szCs w:val="24"/>
        </w:rPr>
        <w:t xml:space="preserve"> adjustable +6 V supply set to 5.0 V for the V</w:t>
      </w:r>
      <w:r w:rsidRPr="00105462">
        <w:rPr>
          <w:rFonts w:ascii="Cambria Math" w:eastAsiaTheme="minorHAnsi" w:hAnsi="Cambria Math" w:cs="Arial"/>
          <w:sz w:val="24"/>
          <w:szCs w:val="24"/>
          <w:vertAlign w:val="subscript"/>
        </w:rPr>
        <w:t>th</w:t>
      </w:r>
      <w:r w:rsidRPr="00105462">
        <w:rPr>
          <w:rFonts w:ascii="Cambria Math" w:eastAsiaTheme="minorHAnsi" w:hAnsi="Cambria Math" w:cs="Arial"/>
          <w:sz w:val="24"/>
          <w:szCs w:val="24"/>
        </w:rPr>
        <w:t xml:space="preserve"> supply. Include a 0.1 µF decoupling capacitor C1 connected between adjacent V</w:t>
      </w:r>
      <w:r w:rsidRPr="00105462">
        <w:rPr>
          <w:rFonts w:ascii="Cambria Math" w:eastAsiaTheme="minorHAnsi" w:hAnsi="Cambria Math" w:cs="Arial"/>
          <w:sz w:val="24"/>
          <w:szCs w:val="24"/>
          <w:vertAlign w:val="subscript"/>
        </w:rPr>
        <w:t>ee</w:t>
      </w:r>
      <w:r w:rsidRPr="00105462">
        <w:rPr>
          <w:rFonts w:ascii="Cambria Math" w:eastAsiaTheme="minorHAnsi" w:hAnsi="Cambria Math" w:cs="Arial"/>
          <w:b/>
          <w:sz w:val="24"/>
          <w:szCs w:val="24"/>
        </w:rPr>
        <w:t xml:space="preserve"> </w:t>
      </w:r>
      <w:r w:rsidRPr="00105462">
        <w:rPr>
          <w:rFonts w:ascii="Cambria Math" w:eastAsiaTheme="minorHAnsi" w:hAnsi="Cambria Math" w:cs="Arial"/>
          <w:sz w:val="24"/>
          <w:szCs w:val="24"/>
        </w:rPr>
        <w:t xml:space="preserve">and ground connection strips. </w:t>
      </w:r>
    </w:p>
    <w:p w14:paraId="2D535FB6" w14:textId="025E0CD1" w:rsidR="00D81648" w:rsidRDefault="00D81648" w:rsidP="00583B78">
      <w:pPr>
        <w:ind w:left="2880" w:firstLine="720"/>
        <w:rPr>
          <w:rFonts w:ascii="Cambria Math" w:eastAsia="Calibri" w:hAnsi="Cambria Math" w:cs="Arial"/>
        </w:rPr>
      </w:pPr>
      <w:r>
        <w:rPr>
          <w:rFonts w:ascii="Cambria Math" w:eastAsia="Calibri" w:hAnsi="Cambria Math" w:cs="Arial"/>
          <w:b/>
        </w:rPr>
        <w:t>Figure 2</w:t>
      </w:r>
      <w:r w:rsidRPr="00DC0AA9">
        <w:rPr>
          <w:rFonts w:ascii="Cambria Math" w:eastAsia="Calibri" w:hAnsi="Cambria Math" w:cs="Arial"/>
          <w:b/>
        </w:rPr>
        <w:t>:</w:t>
      </w:r>
      <w:r>
        <w:rPr>
          <w:rFonts w:ascii="Cambria Math" w:eastAsia="Calibri" w:hAnsi="Cambria Math" w:cs="Arial"/>
        </w:rPr>
        <w:t xml:space="preserve"> Voltage Follower </w:t>
      </w:r>
      <w:r w:rsidRPr="00DC0AA9">
        <w:rPr>
          <w:rFonts w:ascii="Cambria Math" w:eastAsia="Calibri" w:hAnsi="Cambria Math" w:cs="Arial"/>
        </w:rPr>
        <w:t>Configuration.</w:t>
      </w:r>
    </w:p>
    <w:p w14:paraId="728B82F6" w14:textId="77777777" w:rsidR="00D81648" w:rsidRPr="00DC0AA9" w:rsidRDefault="00D81648" w:rsidP="00D81648">
      <w:pPr>
        <w:ind w:left="2160" w:firstLine="720"/>
        <w:rPr>
          <w:rFonts w:ascii="Cambria Math" w:eastAsia="Calibri" w:hAnsi="Cambria Math" w:cs="Arial"/>
        </w:rPr>
      </w:pPr>
    </w:p>
    <w:p w14:paraId="6D2BF9E5" w14:textId="697BE357" w:rsidR="00D81648" w:rsidRPr="00A903E2" w:rsidRDefault="00D81648" w:rsidP="00D81648">
      <w:pPr>
        <w:pStyle w:val="ListParagraph"/>
        <w:numPr>
          <w:ilvl w:val="0"/>
          <w:numId w:val="7"/>
        </w:numPr>
        <w:rPr>
          <w:rFonts w:ascii="Cambria Math" w:hAnsi="Cambria Math" w:cs="Arial"/>
          <w:b/>
          <w:sz w:val="24"/>
          <w:szCs w:val="24"/>
          <w:u w:val="single"/>
        </w:rPr>
      </w:pPr>
      <w:r w:rsidRPr="00F36381">
        <w:rPr>
          <w:rFonts w:ascii="Cambria Math" w:hAnsi="Cambria Math" w:cs="Arial"/>
          <w:sz w:val="24"/>
          <w:szCs w:val="24"/>
        </w:rPr>
        <w:t xml:space="preserve">Configure the </w:t>
      </w:r>
      <w:proofErr w:type="spellStart"/>
      <w:r w:rsidR="00D65CCC">
        <w:rPr>
          <w:rFonts w:ascii="Cambria Math" w:hAnsi="Cambria Math" w:cs="Arial"/>
          <w:sz w:val="24"/>
          <w:szCs w:val="24"/>
        </w:rPr>
        <w:t>VirtualBench</w:t>
      </w:r>
      <w:proofErr w:type="spellEnd"/>
      <w:r w:rsidR="00D65CCC">
        <w:rPr>
          <w:rFonts w:ascii="Cambria Math" w:hAnsi="Cambria Math" w:cs="Arial"/>
          <w:sz w:val="24"/>
          <w:szCs w:val="24"/>
        </w:rPr>
        <w:t xml:space="preserve"> DMM to measure DC voltage on the 10 V input range</w:t>
      </w:r>
      <w:r w:rsidR="00D65CCC" w:rsidRPr="00F36381">
        <w:rPr>
          <w:rFonts w:ascii="Cambria Math" w:hAnsi="Cambria Math" w:cs="Arial"/>
          <w:sz w:val="24"/>
          <w:szCs w:val="24"/>
        </w:rPr>
        <w:t xml:space="preserve"> </w:t>
      </w:r>
      <w:r w:rsidR="001F0DB2">
        <w:rPr>
          <w:rFonts w:ascii="Cambria Math" w:hAnsi="Cambria Math" w:cs="Arial"/>
          <w:sz w:val="24"/>
          <w:szCs w:val="24"/>
        </w:rPr>
        <w:t xml:space="preserve">and </w:t>
      </w:r>
      <w:r w:rsidRPr="00F36381">
        <w:rPr>
          <w:rFonts w:ascii="Cambria Math" w:hAnsi="Cambria Math" w:cs="Arial"/>
          <w:sz w:val="24"/>
          <w:szCs w:val="24"/>
        </w:rPr>
        <w:t>portable DMM to measure DC voltage on the 20 V input range</w:t>
      </w:r>
      <w:r>
        <w:rPr>
          <w:rFonts w:ascii="Cambria Math" w:hAnsi="Cambria Math" w:cs="Arial"/>
          <w:sz w:val="24"/>
          <w:szCs w:val="24"/>
        </w:rPr>
        <w:t xml:space="preserve">. (Note: </w:t>
      </w:r>
      <w:r w:rsidR="00C1650F">
        <w:rPr>
          <w:rFonts w:ascii="Cambria Math" w:hAnsi="Cambria Math" w:cs="Arial"/>
          <w:sz w:val="24"/>
          <w:szCs w:val="24"/>
        </w:rPr>
        <w:t>Both</w:t>
      </w:r>
      <w:r w:rsidR="001F0DB2">
        <w:rPr>
          <w:rFonts w:ascii="Cambria Math" w:hAnsi="Cambria Math" w:cs="Arial"/>
          <w:sz w:val="24"/>
          <w:szCs w:val="24"/>
        </w:rPr>
        <w:t xml:space="preserve"> DMMs have a default input impedance of 10 MΩ w</w:t>
      </w:r>
      <w:r>
        <w:rPr>
          <w:rFonts w:ascii="Cambria Math" w:hAnsi="Cambria Math" w:cs="Arial"/>
          <w:sz w:val="24"/>
          <w:szCs w:val="24"/>
        </w:rPr>
        <w:t>hen measuring DC voltages.)</w:t>
      </w:r>
    </w:p>
    <w:p w14:paraId="4B1EC100" w14:textId="77777777" w:rsidR="00D81648" w:rsidRPr="00A903E2" w:rsidRDefault="00D81648" w:rsidP="00D81648">
      <w:pPr>
        <w:pStyle w:val="ListParagraph"/>
        <w:numPr>
          <w:ilvl w:val="0"/>
          <w:numId w:val="7"/>
        </w:numPr>
        <w:rPr>
          <w:rFonts w:ascii="Cambria Math" w:hAnsi="Cambria Math" w:cs="Arial"/>
          <w:b/>
          <w:sz w:val="24"/>
          <w:szCs w:val="24"/>
          <w:u w:val="single"/>
        </w:rPr>
      </w:pPr>
      <w:r>
        <w:rPr>
          <w:rFonts w:ascii="Cambria Math" w:hAnsi="Cambria Math" w:cs="Arial"/>
          <w:sz w:val="24"/>
          <w:szCs w:val="24"/>
        </w:rPr>
        <w:t xml:space="preserve">Referring to </w:t>
      </w:r>
      <w:r w:rsidRPr="00A903E2">
        <w:rPr>
          <w:rFonts w:ascii="Cambria Math" w:hAnsi="Cambria Math" w:cs="Arial"/>
          <w:b/>
          <w:bCs/>
          <w:sz w:val="24"/>
          <w:szCs w:val="24"/>
        </w:rPr>
        <w:t>Figure 2</w:t>
      </w:r>
      <w:r>
        <w:rPr>
          <w:rFonts w:ascii="Cambria Math" w:hAnsi="Cambria Math" w:cs="Arial"/>
          <w:sz w:val="24"/>
          <w:szCs w:val="24"/>
        </w:rPr>
        <w:t>, c</w:t>
      </w:r>
      <w:r w:rsidRPr="00F36381">
        <w:rPr>
          <w:rFonts w:ascii="Cambria Math" w:hAnsi="Cambria Math" w:cs="Arial"/>
          <w:sz w:val="24"/>
          <w:szCs w:val="24"/>
        </w:rPr>
        <w:t>onne</w:t>
      </w:r>
      <w:r>
        <w:rPr>
          <w:rFonts w:ascii="Cambria Math" w:hAnsi="Cambria Math" w:cs="Arial"/>
          <w:sz w:val="24"/>
          <w:szCs w:val="24"/>
        </w:rPr>
        <w:t xml:space="preserve">ct the </w:t>
      </w:r>
      <w:proofErr w:type="spellStart"/>
      <w:r>
        <w:rPr>
          <w:rFonts w:ascii="Cambria Math" w:hAnsi="Cambria Math" w:cs="Arial"/>
          <w:sz w:val="24"/>
          <w:szCs w:val="24"/>
        </w:rPr>
        <w:t>VirtualBench</w:t>
      </w:r>
      <w:proofErr w:type="spellEnd"/>
      <w:r>
        <w:rPr>
          <w:rFonts w:ascii="Cambria Math" w:hAnsi="Cambria Math" w:cs="Arial"/>
          <w:sz w:val="24"/>
          <w:szCs w:val="24"/>
        </w:rPr>
        <w:t xml:space="preserve"> DMM to measure the voltage between the a and b terminals, and the portable DMM to measure the voltage from V</w:t>
      </w:r>
      <w:r>
        <w:rPr>
          <w:rFonts w:ascii="Cambria Math" w:hAnsi="Cambria Math" w:cs="Arial"/>
          <w:sz w:val="24"/>
          <w:szCs w:val="24"/>
          <w:vertAlign w:val="subscript"/>
        </w:rPr>
        <w:t>O</w:t>
      </w:r>
      <w:r>
        <w:rPr>
          <w:rFonts w:ascii="Cambria Math" w:hAnsi="Cambria Math" w:cs="Arial"/>
          <w:sz w:val="24"/>
          <w:szCs w:val="24"/>
        </w:rPr>
        <w:t xml:space="preserve"> to ground.</w:t>
      </w:r>
    </w:p>
    <w:p w14:paraId="75DEEBBF" w14:textId="77777777" w:rsidR="00D81648" w:rsidRPr="008D2643" w:rsidRDefault="00D81648" w:rsidP="00D81648">
      <w:pPr>
        <w:pStyle w:val="ListParagraph"/>
        <w:numPr>
          <w:ilvl w:val="0"/>
          <w:numId w:val="7"/>
        </w:numPr>
        <w:rPr>
          <w:rFonts w:ascii="Cambria Math" w:hAnsi="Cambria Math" w:cs="Arial"/>
          <w:b/>
          <w:sz w:val="24"/>
          <w:szCs w:val="24"/>
          <w:u w:val="single"/>
        </w:rPr>
      </w:pPr>
      <w:r w:rsidRPr="00F36381">
        <w:rPr>
          <w:rFonts w:ascii="Cambria Math" w:hAnsi="Cambria Math" w:cs="Arial"/>
          <w:sz w:val="24"/>
          <w:szCs w:val="24"/>
        </w:rPr>
        <w:t xml:space="preserve">Record the resulting measured voltage </w:t>
      </w:r>
      <w:r>
        <w:rPr>
          <w:rFonts w:ascii="Cambria Math" w:hAnsi="Cambria Math" w:cs="Arial"/>
          <w:sz w:val="24"/>
          <w:szCs w:val="24"/>
        </w:rPr>
        <w:t>below including units.</w:t>
      </w:r>
    </w:p>
    <w:p w14:paraId="0406FAEC" w14:textId="55468EB4" w:rsidR="00D81648" w:rsidRDefault="00D81648" w:rsidP="00D81648">
      <w:pPr>
        <w:rPr>
          <w:rFonts w:ascii="Cambria Math" w:hAnsi="Cambria Math" w:cs="Arial"/>
        </w:rPr>
      </w:pPr>
      <w:proofErr w:type="spellStart"/>
      <w:r>
        <w:rPr>
          <w:rFonts w:ascii="Cambria Math" w:hAnsi="Cambria Math" w:cs="Arial"/>
        </w:rPr>
        <w:t>V</w:t>
      </w:r>
      <w:r>
        <w:rPr>
          <w:rFonts w:ascii="Cambria Math" w:hAnsi="Cambria Math" w:cs="Arial"/>
          <w:vertAlign w:val="subscript"/>
        </w:rPr>
        <w:t>ab</w:t>
      </w:r>
      <w:r w:rsidRPr="00DC0AA9">
        <w:rPr>
          <w:rFonts w:ascii="Cambria Math" w:hAnsi="Cambria Math" w:cs="Arial"/>
        </w:rPr>
        <w:t>_Meas</w:t>
      </w:r>
      <w:proofErr w:type="spellEnd"/>
      <w:r w:rsidRPr="00DC0AA9">
        <w:rPr>
          <w:rFonts w:ascii="Cambria Math" w:hAnsi="Cambria Math" w:cs="Arial"/>
        </w:rPr>
        <w:t xml:space="preserve"> = </w:t>
      </w:r>
      <w:r w:rsidR="004E3F01" w:rsidRPr="007C68E5">
        <w:rPr>
          <w:rFonts w:ascii="Cambria Math" w:hAnsi="Cambria Math" w:cs="Arial"/>
          <w:color w:val="5B9BD5" w:themeColor="accent1"/>
        </w:rPr>
        <w:t>2.39 V</w:t>
      </w:r>
      <w:r w:rsidR="007C68E5">
        <w:rPr>
          <w:rFonts w:ascii="Cambria Math" w:hAnsi="Cambria Math" w:cs="Arial"/>
        </w:rPr>
        <w:t xml:space="preserve"> </w:t>
      </w:r>
      <w:r>
        <w:rPr>
          <w:rFonts w:ascii="Cambria Math" w:hAnsi="Cambria Math" w:cs="Arial"/>
        </w:rPr>
        <w:t>(2 points.)</w:t>
      </w:r>
    </w:p>
    <w:p w14:paraId="1AD4DF04" w14:textId="77777777" w:rsidR="00D81648" w:rsidRDefault="00D81648" w:rsidP="00D81648">
      <w:pPr>
        <w:rPr>
          <w:rFonts w:ascii="Cambria Math" w:hAnsi="Cambria Math" w:cs="Arial"/>
        </w:rPr>
      </w:pPr>
    </w:p>
    <w:p w14:paraId="737C6787" w14:textId="750FC95C" w:rsidR="00D81648" w:rsidRDefault="00D81648" w:rsidP="00D81648">
      <w:pPr>
        <w:rPr>
          <w:rFonts w:ascii="Cambria Math" w:hAnsi="Cambria Math" w:cs="Arial"/>
          <w:b/>
          <w:u w:val="single"/>
        </w:rPr>
      </w:pPr>
      <w:r>
        <w:rPr>
          <w:rFonts w:ascii="Cambria Math" w:hAnsi="Cambria Math" w:cs="Arial"/>
        </w:rPr>
        <w:t>V</w:t>
      </w:r>
      <w:r>
        <w:rPr>
          <w:rFonts w:ascii="Cambria Math" w:hAnsi="Cambria Math" w:cs="Arial"/>
          <w:vertAlign w:val="subscript"/>
        </w:rPr>
        <w:t>O</w:t>
      </w:r>
      <w:r w:rsidRPr="00DC0AA9">
        <w:rPr>
          <w:rFonts w:ascii="Cambria Math" w:hAnsi="Cambria Math" w:cs="Arial"/>
        </w:rPr>
        <w:t>_Meas</w:t>
      </w:r>
      <w:r>
        <w:rPr>
          <w:rFonts w:ascii="Cambria Math" w:hAnsi="Cambria Math" w:cs="Arial"/>
        </w:rPr>
        <w:t>_1</w:t>
      </w:r>
      <w:r w:rsidRPr="00DC0AA9">
        <w:rPr>
          <w:rFonts w:ascii="Cambria Math" w:hAnsi="Cambria Math" w:cs="Arial"/>
        </w:rPr>
        <w:t xml:space="preserve"> =</w:t>
      </w:r>
      <w:r w:rsidR="009D6A58">
        <w:rPr>
          <w:rFonts w:ascii="Cambria Math" w:hAnsi="Cambria Math" w:cs="Arial"/>
        </w:rPr>
        <w:t xml:space="preserve"> </w:t>
      </w:r>
      <w:r w:rsidR="009C3466">
        <w:rPr>
          <w:rFonts w:ascii="Cambria Math" w:hAnsi="Cambria Math" w:cs="Arial"/>
          <w:color w:val="5B9BD5" w:themeColor="accent1"/>
        </w:rPr>
        <w:t xml:space="preserve">2.42 </w:t>
      </w:r>
      <w:r w:rsidR="009D6A58" w:rsidRPr="009D6A58">
        <w:rPr>
          <w:rFonts w:ascii="Cambria Math" w:hAnsi="Cambria Math" w:cs="Arial"/>
          <w:color w:val="5B9BD5" w:themeColor="accent1"/>
        </w:rPr>
        <w:t>V</w:t>
      </w:r>
      <w:r>
        <w:rPr>
          <w:rFonts w:ascii="Cambria Math" w:hAnsi="Cambria Math" w:cs="Arial"/>
        </w:rPr>
        <w:t xml:space="preserve"> (2 points.)</w:t>
      </w:r>
    </w:p>
    <w:p w14:paraId="069CA666" w14:textId="77777777" w:rsidR="00D81648" w:rsidRDefault="00D81648" w:rsidP="00D81648">
      <w:pPr>
        <w:rPr>
          <w:rFonts w:ascii="Cambria Math" w:hAnsi="Cambria Math" w:cs="Arial"/>
          <w:b/>
          <w:u w:val="single"/>
        </w:rPr>
      </w:pPr>
    </w:p>
    <w:p w14:paraId="47E9BD20" w14:textId="77777777" w:rsidR="00D81648" w:rsidRDefault="00D81648" w:rsidP="00D81648">
      <w:pPr>
        <w:rPr>
          <w:rFonts w:ascii="Cambria Math" w:hAnsi="Cambria Math" w:cs="Arial"/>
          <w:b/>
          <w:u w:val="single"/>
        </w:rPr>
      </w:pPr>
    </w:p>
    <w:p w14:paraId="6D096012" w14:textId="7B907098" w:rsidR="00D81648" w:rsidRPr="00DC0AA9" w:rsidRDefault="00D81648" w:rsidP="00D81648">
      <w:pPr>
        <w:pStyle w:val="ListParagraph"/>
        <w:numPr>
          <w:ilvl w:val="0"/>
          <w:numId w:val="7"/>
        </w:numPr>
        <w:rPr>
          <w:rFonts w:ascii="Cambria Math" w:hAnsi="Cambria Math" w:cs="Arial"/>
          <w:b/>
          <w:sz w:val="24"/>
          <w:szCs w:val="24"/>
          <w:u w:val="single"/>
        </w:rPr>
      </w:pPr>
      <w:r>
        <w:rPr>
          <w:rFonts w:ascii="Cambria Math" w:eastAsiaTheme="minorHAnsi" w:hAnsi="Cambria Math" w:cs="Arial"/>
          <w:sz w:val="24"/>
          <w:szCs w:val="24"/>
        </w:rPr>
        <w:t xml:space="preserve">Next disconnect the </w:t>
      </w:r>
      <w:proofErr w:type="spellStart"/>
      <w:r>
        <w:rPr>
          <w:rFonts w:ascii="Cambria Math" w:hAnsi="Cambria Math" w:cs="Arial"/>
          <w:sz w:val="24"/>
          <w:szCs w:val="24"/>
        </w:rPr>
        <w:t>VirtualBench</w:t>
      </w:r>
      <w:proofErr w:type="spellEnd"/>
      <w:r>
        <w:rPr>
          <w:rFonts w:ascii="Cambria Math" w:eastAsiaTheme="minorHAnsi" w:hAnsi="Cambria Math" w:cs="Arial"/>
          <w:sz w:val="24"/>
          <w:szCs w:val="24"/>
        </w:rPr>
        <w:t xml:space="preserve"> DMM from the a and b terminals illustrated in </w:t>
      </w:r>
      <w:r w:rsidRPr="008D2643">
        <w:rPr>
          <w:rFonts w:ascii="Cambria Math" w:eastAsiaTheme="minorHAnsi" w:hAnsi="Cambria Math" w:cs="Arial"/>
          <w:b/>
          <w:bCs/>
          <w:sz w:val="24"/>
          <w:szCs w:val="24"/>
        </w:rPr>
        <w:t>Figure 2</w:t>
      </w:r>
      <w:r>
        <w:rPr>
          <w:rFonts w:ascii="Cambria Math" w:eastAsiaTheme="minorHAnsi" w:hAnsi="Cambria Math" w:cs="Arial"/>
          <w:sz w:val="24"/>
          <w:szCs w:val="24"/>
        </w:rPr>
        <w:t>, and record the resulting output voltage, including units, measured by the Portable DMM</w:t>
      </w:r>
      <w:r w:rsidRPr="00DC0AA9">
        <w:rPr>
          <w:rFonts w:ascii="Cambria Math" w:eastAsiaTheme="minorHAnsi" w:hAnsi="Cambria Math" w:cs="Arial"/>
          <w:sz w:val="24"/>
          <w:szCs w:val="24"/>
        </w:rPr>
        <w:t>.</w:t>
      </w:r>
      <w:r w:rsidR="008E6C2B">
        <w:rPr>
          <w:rFonts w:ascii="Cambria Math" w:eastAsiaTheme="minorHAnsi" w:hAnsi="Cambria Math" w:cs="Arial"/>
          <w:sz w:val="24"/>
          <w:szCs w:val="24"/>
        </w:rPr>
        <w:t xml:space="preserve"> (Note: Your </w:t>
      </w:r>
      <w:r w:rsidR="008E6C2B" w:rsidRPr="005A019D">
        <w:rPr>
          <w:rFonts w:ascii="Cambria Math" w:hAnsi="Cambria Math" w:cs="Arial"/>
          <w:sz w:val="24"/>
          <w:szCs w:val="24"/>
        </w:rPr>
        <w:t>V</w:t>
      </w:r>
      <w:r w:rsidR="008E6C2B" w:rsidRPr="005A019D">
        <w:rPr>
          <w:rFonts w:ascii="Cambria Math" w:hAnsi="Cambria Math" w:cs="Arial"/>
          <w:sz w:val="24"/>
          <w:szCs w:val="24"/>
          <w:vertAlign w:val="subscript"/>
        </w:rPr>
        <w:t>O</w:t>
      </w:r>
      <w:r w:rsidR="008E6C2B" w:rsidRPr="005A019D">
        <w:rPr>
          <w:rFonts w:ascii="Cambria Math" w:hAnsi="Cambria Math" w:cs="Arial"/>
          <w:sz w:val="24"/>
          <w:szCs w:val="24"/>
        </w:rPr>
        <w:t>_Meas_2</w:t>
      </w:r>
      <w:r w:rsidR="008E6C2B">
        <w:rPr>
          <w:rFonts w:ascii="Cambria Math" w:hAnsi="Cambria Math" w:cs="Arial"/>
          <w:sz w:val="24"/>
          <w:szCs w:val="24"/>
        </w:rPr>
        <w:t xml:space="preserve"> voltage value in step 5 should be approximately two times larger than your </w:t>
      </w:r>
      <w:r w:rsidR="008E6C2B" w:rsidRPr="005A019D">
        <w:rPr>
          <w:rFonts w:ascii="Cambria Math" w:hAnsi="Cambria Math" w:cs="Arial"/>
          <w:sz w:val="24"/>
          <w:szCs w:val="24"/>
        </w:rPr>
        <w:t>V</w:t>
      </w:r>
      <w:r w:rsidR="008E6C2B" w:rsidRPr="005A019D">
        <w:rPr>
          <w:rFonts w:ascii="Cambria Math" w:hAnsi="Cambria Math" w:cs="Arial"/>
          <w:sz w:val="24"/>
          <w:szCs w:val="24"/>
          <w:vertAlign w:val="subscript"/>
        </w:rPr>
        <w:t>O</w:t>
      </w:r>
      <w:r w:rsidR="008E6C2B" w:rsidRPr="005A019D">
        <w:rPr>
          <w:rFonts w:ascii="Cambria Math" w:hAnsi="Cambria Math" w:cs="Arial"/>
          <w:sz w:val="24"/>
          <w:szCs w:val="24"/>
        </w:rPr>
        <w:t>_Meas_</w:t>
      </w:r>
      <w:r w:rsidR="008E6C2B">
        <w:rPr>
          <w:rFonts w:ascii="Cambria Math" w:hAnsi="Cambria Math" w:cs="Arial"/>
          <w:sz w:val="24"/>
          <w:szCs w:val="24"/>
        </w:rPr>
        <w:t>1 voltage value from step 4, else there is a set-up problem.)</w:t>
      </w:r>
    </w:p>
    <w:p w14:paraId="1BB77E83" w14:textId="7C7AB7B7" w:rsidR="00D81648" w:rsidRDefault="00D81648" w:rsidP="00D81648">
      <w:pPr>
        <w:rPr>
          <w:rFonts w:ascii="Cambria Math" w:hAnsi="Cambria Math" w:cs="Arial"/>
        </w:rPr>
      </w:pPr>
      <w:r>
        <w:rPr>
          <w:rFonts w:ascii="Cambria Math" w:hAnsi="Cambria Math" w:cs="Arial"/>
        </w:rPr>
        <w:t>V</w:t>
      </w:r>
      <w:r>
        <w:rPr>
          <w:rFonts w:ascii="Cambria Math" w:hAnsi="Cambria Math" w:cs="Arial"/>
          <w:vertAlign w:val="subscript"/>
        </w:rPr>
        <w:t>O</w:t>
      </w:r>
      <w:r w:rsidRPr="00DC0AA9">
        <w:rPr>
          <w:rFonts w:ascii="Cambria Math" w:hAnsi="Cambria Math" w:cs="Arial"/>
        </w:rPr>
        <w:t>_Meas</w:t>
      </w:r>
      <w:r>
        <w:rPr>
          <w:rFonts w:ascii="Cambria Math" w:hAnsi="Cambria Math" w:cs="Arial"/>
        </w:rPr>
        <w:t>_2</w:t>
      </w:r>
      <w:r w:rsidRPr="00DC0AA9">
        <w:rPr>
          <w:rFonts w:ascii="Cambria Math" w:hAnsi="Cambria Math" w:cs="Arial"/>
        </w:rPr>
        <w:t xml:space="preserve"> = </w:t>
      </w:r>
      <w:r w:rsidR="000A097F">
        <w:rPr>
          <w:rFonts w:ascii="Cambria Math" w:hAnsi="Cambria Math" w:cs="Arial"/>
          <w:color w:val="5B9BD5" w:themeColor="accent1"/>
        </w:rPr>
        <w:t>4.98</w:t>
      </w:r>
      <w:r w:rsidR="008C4963" w:rsidRPr="008C4963">
        <w:rPr>
          <w:rFonts w:ascii="Cambria Math" w:hAnsi="Cambria Math" w:cs="Arial"/>
          <w:color w:val="5B9BD5" w:themeColor="accent1"/>
        </w:rPr>
        <w:t xml:space="preserve"> </w:t>
      </w:r>
      <w:proofErr w:type="gramStart"/>
      <w:r w:rsidR="008C4963" w:rsidRPr="008C4963">
        <w:rPr>
          <w:rFonts w:ascii="Cambria Math" w:hAnsi="Cambria Math" w:cs="Arial"/>
          <w:color w:val="5B9BD5" w:themeColor="accent1"/>
        </w:rPr>
        <w:t>V</w:t>
      </w:r>
      <w:r w:rsidRPr="00DC0AA9">
        <w:rPr>
          <w:rFonts w:ascii="Cambria Math" w:hAnsi="Cambria Math" w:cs="Arial"/>
        </w:rPr>
        <w:t xml:space="preserve">  </w:t>
      </w:r>
      <w:r>
        <w:rPr>
          <w:rFonts w:ascii="Cambria Math" w:hAnsi="Cambria Math" w:cs="Arial"/>
        </w:rPr>
        <w:t>(</w:t>
      </w:r>
      <w:proofErr w:type="gramEnd"/>
      <w:r>
        <w:rPr>
          <w:rFonts w:ascii="Cambria Math" w:hAnsi="Cambria Math" w:cs="Arial"/>
        </w:rPr>
        <w:t>2 points.)</w:t>
      </w:r>
    </w:p>
    <w:p w14:paraId="666BCA03" w14:textId="77777777" w:rsidR="00AA0DE4" w:rsidRDefault="00AA0DE4" w:rsidP="00D81648">
      <w:pPr>
        <w:rPr>
          <w:rFonts w:ascii="Cambria Math" w:hAnsi="Cambria Math" w:cs="Arial"/>
        </w:rPr>
      </w:pPr>
    </w:p>
    <w:p w14:paraId="4ECFECFF" w14:textId="77777777" w:rsidR="00693EFC" w:rsidRDefault="00693EFC" w:rsidP="00D81648">
      <w:pPr>
        <w:rPr>
          <w:rFonts w:ascii="Cambria Math" w:hAnsi="Cambria Math" w:cs="Arial"/>
        </w:rPr>
      </w:pPr>
    </w:p>
    <w:p w14:paraId="29A6B864" w14:textId="77777777" w:rsidR="00D81648" w:rsidRPr="00105462" w:rsidRDefault="00D81648" w:rsidP="00D81648">
      <w:pPr>
        <w:pStyle w:val="ListParagraph"/>
        <w:numPr>
          <w:ilvl w:val="0"/>
          <w:numId w:val="7"/>
        </w:numPr>
        <w:rPr>
          <w:rFonts w:ascii="Cambria Math" w:hAnsi="Cambria Math" w:cs="Arial"/>
          <w:sz w:val="24"/>
          <w:szCs w:val="24"/>
        </w:rPr>
      </w:pPr>
      <w:r w:rsidRPr="00105462">
        <w:rPr>
          <w:rFonts w:ascii="Cambria Math" w:hAnsi="Cambria Math" w:cs="Arial"/>
          <w:sz w:val="24"/>
          <w:szCs w:val="24"/>
        </w:rPr>
        <w:t xml:space="preserve">Turn off the </w:t>
      </w:r>
      <w:proofErr w:type="spellStart"/>
      <w:r w:rsidRPr="00105462">
        <w:rPr>
          <w:rFonts w:ascii="Cambria Math" w:hAnsi="Cambria Math" w:cs="Arial"/>
          <w:sz w:val="24"/>
          <w:szCs w:val="24"/>
        </w:rPr>
        <w:t>VirtualBench</w:t>
      </w:r>
      <w:proofErr w:type="spellEnd"/>
      <w:r w:rsidRPr="00105462">
        <w:rPr>
          <w:rFonts w:ascii="Cambria Math" w:hAnsi="Cambria Math" w:cs="Arial"/>
          <w:sz w:val="24"/>
          <w:szCs w:val="24"/>
        </w:rPr>
        <w:t xml:space="preserve"> Power Supplies and remove the adjustable +6 V supply from the circuit, to be replaced with the </w:t>
      </w:r>
      <w:proofErr w:type="spellStart"/>
      <w:r w:rsidRPr="00105462">
        <w:rPr>
          <w:rFonts w:ascii="Cambria Math" w:hAnsi="Cambria Math" w:cs="Arial"/>
          <w:sz w:val="24"/>
          <w:szCs w:val="24"/>
        </w:rPr>
        <w:t>VirtualBench</w:t>
      </w:r>
      <w:proofErr w:type="spellEnd"/>
      <w:r w:rsidRPr="00105462">
        <w:rPr>
          <w:rFonts w:ascii="Cambria Math" w:hAnsi="Cambria Math" w:cs="Arial"/>
          <w:sz w:val="24"/>
          <w:szCs w:val="24"/>
        </w:rPr>
        <w:t xml:space="preserve"> FGEN output</w:t>
      </w:r>
      <w:r>
        <w:rPr>
          <w:rFonts w:ascii="Cambria Math" w:hAnsi="Cambria Math" w:cs="Arial"/>
          <w:sz w:val="24"/>
          <w:szCs w:val="24"/>
        </w:rPr>
        <w:t xml:space="preserve"> for part 2</w:t>
      </w:r>
      <w:r w:rsidRPr="00105462">
        <w:rPr>
          <w:rFonts w:ascii="Cambria Math" w:hAnsi="Cambria Math" w:cs="Arial"/>
          <w:sz w:val="24"/>
          <w:szCs w:val="24"/>
        </w:rPr>
        <w:t>.</w:t>
      </w:r>
    </w:p>
    <w:p w14:paraId="0E981999" w14:textId="77777777" w:rsidR="00D81648" w:rsidRDefault="00D81648" w:rsidP="00D81648">
      <w:pPr>
        <w:spacing w:after="160" w:line="259" w:lineRule="auto"/>
        <w:ind w:left="360"/>
        <w:contextualSpacing/>
        <w:rPr>
          <w:rFonts w:ascii="Cambria Math" w:eastAsiaTheme="minorHAnsi" w:hAnsi="Cambria Math" w:cs="Arial"/>
        </w:rPr>
      </w:pPr>
    </w:p>
    <w:p w14:paraId="53D5C161" w14:textId="77777777" w:rsidR="00680C8A" w:rsidRPr="00DC0AA9" w:rsidRDefault="00680C8A" w:rsidP="00680C8A">
      <w:pPr>
        <w:rPr>
          <w:rFonts w:ascii="Cambria Math" w:hAnsi="Cambria Math" w:cs="Arial"/>
          <w:b/>
        </w:rPr>
      </w:pPr>
      <w:r w:rsidRPr="00DC0AA9">
        <w:rPr>
          <w:rFonts w:ascii="Cambria Math" w:hAnsi="Cambria Math" w:cs="Arial"/>
          <w:b/>
        </w:rPr>
        <w:t>Part 2 – Non-Inverting Amplifier Configuration.</w:t>
      </w:r>
    </w:p>
    <w:p w14:paraId="4A689129" w14:textId="77777777" w:rsidR="00680C8A" w:rsidRPr="00DC0AA9" w:rsidRDefault="00680C8A" w:rsidP="00680C8A">
      <w:pPr>
        <w:rPr>
          <w:rFonts w:ascii="Cambria Math" w:hAnsi="Cambria Math" w:cs="Arial"/>
          <w:b/>
        </w:rPr>
      </w:pPr>
    </w:p>
    <w:p w14:paraId="2895B374" w14:textId="1E24F943" w:rsidR="00680C8A" w:rsidRPr="00DC0AA9" w:rsidRDefault="00680C8A" w:rsidP="00E6535D">
      <w:pPr>
        <w:numPr>
          <w:ilvl w:val="0"/>
          <w:numId w:val="20"/>
        </w:numPr>
        <w:spacing w:after="160" w:line="259" w:lineRule="auto"/>
        <w:contextualSpacing/>
        <w:rPr>
          <w:rFonts w:ascii="Cambria Math" w:eastAsiaTheme="minorHAnsi" w:hAnsi="Cambria Math" w:cs="Arial"/>
        </w:rPr>
      </w:pPr>
      <w:proofErr w:type="gramStart"/>
      <w:r w:rsidRPr="00DC0AA9">
        <w:rPr>
          <w:rFonts w:ascii="Cambria Math" w:eastAsiaTheme="minorHAnsi" w:hAnsi="Cambria Math" w:cs="Arial"/>
        </w:rPr>
        <w:t xml:space="preserve">Connect </w:t>
      </w:r>
      <w:r w:rsidR="00430F8B">
        <w:rPr>
          <w:rFonts w:ascii="Cambria Math" w:eastAsiaTheme="minorHAnsi" w:hAnsi="Cambria Math" w:cs="Arial"/>
        </w:rPr>
        <w:t>up</w:t>
      </w:r>
      <w:proofErr w:type="gramEnd"/>
      <w:r w:rsidR="00430F8B">
        <w:rPr>
          <w:rFonts w:ascii="Cambria Math" w:eastAsiaTheme="minorHAnsi" w:hAnsi="Cambria Math" w:cs="Arial"/>
        </w:rPr>
        <w:t xml:space="preserve"> </w:t>
      </w:r>
      <w:r w:rsidRPr="00DC0AA9">
        <w:rPr>
          <w:rFonts w:ascii="Cambria Math" w:eastAsiaTheme="minorHAnsi" w:hAnsi="Cambria Math" w:cs="Arial"/>
        </w:rPr>
        <w:t xml:space="preserve">the non-inverting amplifier configuration illustrated in </w:t>
      </w:r>
      <w:r w:rsidRPr="00DC0AA9">
        <w:rPr>
          <w:rFonts w:ascii="Cambria Math" w:eastAsiaTheme="minorHAnsi" w:hAnsi="Cambria Math" w:cs="Arial"/>
          <w:b/>
        </w:rPr>
        <w:t>Figure 3</w:t>
      </w:r>
      <w:r w:rsidRPr="00DC0AA9">
        <w:rPr>
          <w:rFonts w:ascii="Cambria Math" w:eastAsiaTheme="minorHAnsi" w:hAnsi="Cambria Math" w:cs="Arial"/>
        </w:rPr>
        <w:t xml:space="preserve">. </w:t>
      </w:r>
      <w:r w:rsidRPr="003E3237">
        <w:rPr>
          <w:rFonts w:ascii="Cambria Math" w:eastAsiaTheme="minorHAnsi" w:hAnsi="Cambria Math" w:cs="Arial"/>
          <w:color w:val="FF0000"/>
        </w:rPr>
        <w:t xml:space="preserve">Resistor R3 is included simply to help protect the plus (+) input of the LF356 from </w:t>
      </w:r>
      <w:r w:rsidR="00E428E3" w:rsidRPr="003E3237">
        <w:rPr>
          <w:rFonts w:ascii="Cambria Math" w:eastAsiaTheme="minorHAnsi" w:hAnsi="Cambria Math" w:cs="Arial"/>
          <w:color w:val="FF0000"/>
        </w:rPr>
        <w:t xml:space="preserve">possible </w:t>
      </w:r>
      <w:r w:rsidRPr="003E3237">
        <w:rPr>
          <w:rFonts w:ascii="Cambria Math" w:eastAsiaTheme="minorHAnsi" w:hAnsi="Cambria Math" w:cs="Arial"/>
          <w:color w:val="FF0000"/>
        </w:rPr>
        <w:t>static discharges</w:t>
      </w:r>
      <w:r w:rsidRPr="00200E21">
        <w:rPr>
          <w:rFonts w:ascii="Cambria Math" w:eastAsiaTheme="minorHAnsi" w:hAnsi="Cambria Math" w:cs="Arial"/>
          <w:color w:val="FF0000"/>
        </w:rPr>
        <w:t xml:space="preserve"> when connecting and removing FGEN and oscilloscope leads on the </w:t>
      </w:r>
      <w:r w:rsidRPr="00200E21">
        <w:rPr>
          <w:rFonts w:ascii="Cambria Math" w:hAnsi="Cambria Math" w:cs="Arial"/>
          <w:color w:val="FF0000"/>
        </w:rPr>
        <w:t>V</w:t>
      </w:r>
      <w:r w:rsidRPr="00200E21">
        <w:rPr>
          <w:rFonts w:ascii="Cambria Math" w:hAnsi="Cambria Math" w:cs="Arial"/>
          <w:color w:val="FF0000"/>
          <w:vertAlign w:val="subscript"/>
        </w:rPr>
        <w:t>i</w:t>
      </w:r>
      <w:r w:rsidRPr="00200E21">
        <w:rPr>
          <w:rFonts w:ascii="Cambria Math" w:eastAsiaTheme="minorHAnsi" w:hAnsi="Cambria Math" w:cs="Arial"/>
          <w:color w:val="FF0000"/>
        </w:rPr>
        <w:t xml:space="preserve"> input</w:t>
      </w:r>
      <w:r w:rsidRPr="00DC0AA9">
        <w:rPr>
          <w:rFonts w:ascii="Cambria Math" w:eastAsiaTheme="minorHAnsi" w:hAnsi="Cambria Math" w:cs="Arial"/>
        </w:rPr>
        <w:t xml:space="preserve">. R3 has no influence on the voltage gain or input impedance of this non-inverting amplifier. </w:t>
      </w:r>
    </w:p>
    <w:p w14:paraId="12122FA7" w14:textId="77777777" w:rsidR="00680C8A" w:rsidRPr="00DC0AA9" w:rsidRDefault="00680C8A" w:rsidP="00680C8A">
      <w:pPr>
        <w:spacing w:after="160" w:line="259" w:lineRule="auto"/>
        <w:ind w:left="360"/>
        <w:contextualSpacing/>
        <w:rPr>
          <w:rFonts w:ascii="Cambria Math" w:eastAsiaTheme="minorHAnsi" w:hAnsi="Cambria Math" w:cs="Arial"/>
        </w:rPr>
      </w:pPr>
    </w:p>
    <w:p w14:paraId="5EBACA38" w14:textId="04924317" w:rsidR="00680C8A" w:rsidRPr="00DC0AA9" w:rsidRDefault="00680C8A" w:rsidP="00680C8A">
      <w:pPr>
        <w:spacing w:after="160" w:line="259" w:lineRule="auto"/>
        <w:contextualSpacing/>
        <w:rPr>
          <w:rFonts w:ascii="Cambria Math" w:eastAsiaTheme="minorHAnsi" w:hAnsi="Cambria Math" w:cs="Arial"/>
        </w:rPr>
      </w:pPr>
      <w:r w:rsidRPr="00DC0AA9">
        <w:rPr>
          <w:rFonts w:ascii="Cambria Math" w:eastAsiaTheme="minorHAnsi" w:hAnsi="Cambria Math" w:cs="Arial"/>
          <w:noProof/>
        </w:rPr>
        <w:drawing>
          <wp:anchor distT="0" distB="0" distL="114300" distR="114300" simplePos="0" relativeHeight="251678720" behindDoc="0" locked="1" layoutInCell="1" allowOverlap="1" wp14:anchorId="22D973BD" wp14:editId="0B39DF32">
            <wp:simplePos x="0" y="0"/>
            <wp:positionH relativeFrom="margin">
              <wp:align>right</wp:align>
            </wp:positionH>
            <wp:positionV relativeFrom="paragraph">
              <wp:posOffset>5080</wp:posOffset>
            </wp:positionV>
            <wp:extent cx="2834005" cy="2298700"/>
            <wp:effectExtent l="0" t="0" r="4445" b="6350"/>
            <wp:wrapSquare wrapText="lef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n-Inverting LF356 Circuit.PNG"/>
                    <pic:cNvPicPr/>
                  </pic:nvPicPr>
                  <pic:blipFill>
                    <a:blip r:embed="rId10">
                      <a:extLst>
                        <a:ext uri="{28A0092B-C50C-407E-A947-70E740481C1C}">
                          <a14:useLocalDpi xmlns:a14="http://schemas.microsoft.com/office/drawing/2010/main" val="0"/>
                        </a:ext>
                      </a:extLst>
                    </a:blip>
                    <a:stretch>
                      <a:fillRect/>
                    </a:stretch>
                  </pic:blipFill>
                  <pic:spPr>
                    <a:xfrm>
                      <a:off x="0" y="0"/>
                      <a:ext cx="2834005" cy="2298700"/>
                    </a:xfrm>
                    <a:prstGeom prst="rect">
                      <a:avLst/>
                    </a:prstGeom>
                  </pic:spPr>
                </pic:pic>
              </a:graphicData>
            </a:graphic>
            <wp14:sizeRelH relativeFrom="margin">
              <wp14:pctWidth>0</wp14:pctWidth>
            </wp14:sizeRelH>
            <wp14:sizeRelV relativeFrom="margin">
              <wp14:pctHeight>0</wp14:pctHeight>
            </wp14:sizeRelV>
          </wp:anchor>
        </w:drawing>
      </w:r>
      <w:r w:rsidR="00105462">
        <w:rPr>
          <w:rFonts w:ascii="Cambria Math" w:eastAsiaTheme="minorHAnsi" w:hAnsi="Cambria Math" w:cs="Arial"/>
        </w:rPr>
        <w:t>U</w:t>
      </w:r>
      <w:r w:rsidRPr="00DC0AA9">
        <w:rPr>
          <w:rFonts w:ascii="Cambria Math" w:eastAsiaTheme="minorHAnsi" w:hAnsi="Cambria Math" w:cs="Arial"/>
        </w:rPr>
        <w:t xml:space="preserve">se the </w:t>
      </w:r>
      <w:proofErr w:type="spellStart"/>
      <w:r w:rsidRPr="00DC0AA9">
        <w:rPr>
          <w:rFonts w:ascii="Cambria Math" w:eastAsiaTheme="minorHAnsi" w:hAnsi="Cambria Math" w:cs="Arial"/>
        </w:rPr>
        <w:t>VirtualBench</w:t>
      </w:r>
      <w:proofErr w:type="spellEnd"/>
      <w:r w:rsidRPr="00DC0AA9">
        <w:rPr>
          <w:rFonts w:ascii="Cambria Math" w:eastAsiaTheme="minorHAnsi" w:hAnsi="Cambria Math" w:cs="Arial"/>
        </w:rPr>
        <w:t xml:space="preserve"> adjustable +25 V supply set to 10.0 V for the </w:t>
      </w:r>
      <w:proofErr w:type="spellStart"/>
      <w:r w:rsidRPr="00DC0AA9">
        <w:rPr>
          <w:rFonts w:ascii="Cambria Math" w:eastAsiaTheme="minorHAnsi" w:hAnsi="Cambria Math" w:cs="Arial"/>
        </w:rPr>
        <w:t>V</w:t>
      </w:r>
      <w:r w:rsidRPr="00DC0AA9">
        <w:rPr>
          <w:rFonts w:ascii="Cambria Math" w:eastAsiaTheme="minorHAnsi" w:hAnsi="Cambria Math" w:cs="Arial"/>
          <w:vertAlign w:val="subscript"/>
        </w:rPr>
        <w:t>cc</w:t>
      </w:r>
      <w:proofErr w:type="spellEnd"/>
      <w:r w:rsidRPr="00DC0AA9">
        <w:rPr>
          <w:rFonts w:ascii="Cambria Math" w:eastAsiaTheme="minorHAnsi" w:hAnsi="Cambria Math" w:cs="Arial"/>
        </w:rPr>
        <w:t xml:space="preserve"> supply and the adjustable -25 V supply set to -10.0 V for the V</w:t>
      </w:r>
      <w:r w:rsidRPr="00DC0AA9">
        <w:rPr>
          <w:rFonts w:ascii="Cambria Math" w:eastAsiaTheme="minorHAnsi" w:hAnsi="Cambria Math" w:cs="Arial"/>
          <w:vertAlign w:val="subscript"/>
        </w:rPr>
        <w:t>ee</w:t>
      </w:r>
      <w:r w:rsidRPr="00DC0AA9">
        <w:rPr>
          <w:rFonts w:ascii="Cambria Math" w:eastAsiaTheme="minorHAnsi" w:hAnsi="Cambria Math" w:cs="Arial"/>
          <w:b/>
        </w:rPr>
        <w:t xml:space="preserve"> </w:t>
      </w:r>
      <w:r w:rsidRPr="00DC0AA9">
        <w:rPr>
          <w:rFonts w:ascii="Cambria Math" w:eastAsiaTheme="minorHAnsi" w:hAnsi="Cambria Math" w:cs="Arial"/>
        </w:rPr>
        <w:t xml:space="preserve">supply. </w:t>
      </w:r>
      <w:r w:rsidR="00720546" w:rsidRPr="00DC0AA9">
        <w:rPr>
          <w:rFonts w:ascii="Cambria Math" w:eastAsiaTheme="minorHAnsi" w:hAnsi="Cambria Math" w:cs="Arial"/>
        </w:rPr>
        <w:t>Again,</w:t>
      </w:r>
      <w:r w:rsidRPr="00DC0AA9">
        <w:rPr>
          <w:rFonts w:ascii="Cambria Math" w:eastAsiaTheme="minorHAnsi" w:hAnsi="Cambria Math" w:cs="Arial"/>
        </w:rPr>
        <w:t xml:space="preserve"> include a 0.1 µF decoupling capacitor C1 connected between adjacent V</w:t>
      </w:r>
      <w:r w:rsidRPr="00DC0AA9">
        <w:rPr>
          <w:rFonts w:ascii="Cambria Math" w:eastAsiaTheme="minorHAnsi" w:hAnsi="Cambria Math" w:cs="Arial"/>
          <w:vertAlign w:val="subscript"/>
        </w:rPr>
        <w:t>ee</w:t>
      </w:r>
      <w:r w:rsidRPr="00DC0AA9">
        <w:rPr>
          <w:rFonts w:ascii="Cambria Math" w:eastAsiaTheme="minorHAnsi" w:hAnsi="Cambria Math" w:cs="Arial"/>
          <w:b/>
        </w:rPr>
        <w:t xml:space="preserve"> </w:t>
      </w:r>
      <w:r w:rsidRPr="00DC0AA9">
        <w:rPr>
          <w:rFonts w:ascii="Cambria Math" w:eastAsiaTheme="minorHAnsi" w:hAnsi="Cambria Math" w:cs="Arial"/>
        </w:rPr>
        <w:t xml:space="preserve">and ground connection strips. </w:t>
      </w:r>
    </w:p>
    <w:p w14:paraId="3EECBB28" w14:textId="77777777" w:rsidR="00680C8A" w:rsidRPr="00DC0AA9" w:rsidRDefault="00680C8A" w:rsidP="00680C8A">
      <w:pPr>
        <w:spacing w:after="160" w:line="259" w:lineRule="auto"/>
        <w:contextualSpacing/>
        <w:rPr>
          <w:rFonts w:ascii="Cambria Math" w:eastAsiaTheme="minorHAnsi" w:hAnsi="Cambria Math" w:cs="Arial"/>
        </w:rPr>
      </w:pPr>
    </w:p>
    <w:p w14:paraId="1AD4CE31" w14:textId="77777777" w:rsidR="00680C8A" w:rsidRPr="00DC0AA9" w:rsidRDefault="00680C8A" w:rsidP="00680C8A">
      <w:pPr>
        <w:spacing w:after="160" w:line="259" w:lineRule="auto"/>
        <w:contextualSpacing/>
        <w:rPr>
          <w:rFonts w:ascii="Cambria Math" w:eastAsiaTheme="minorHAnsi" w:hAnsi="Cambria Math" w:cs="Arial"/>
        </w:rPr>
      </w:pPr>
      <w:r w:rsidRPr="00DC0AA9">
        <w:rPr>
          <w:rFonts w:ascii="Cambria Math" w:eastAsiaTheme="minorHAnsi" w:hAnsi="Cambria Math" w:cs="Arial"/>
        </w:rPr>
        <w:t xml:space="preserve"> </w:t>
      </w:r>
    </w:p>
    <w:p w14:paraId="70F6ED6A" w14:textId="77777777" w:rsidR="00680C8A" w:rsidRPr="00DC0AA9" w:rsidRDefault="00680C8A" w:rsidP="00680C8A">
      <w:pPr>
        <w:spacing w:after="160" w:line="259" w:lineRule="auto"/>
        <w:contextualSpacing/>
        <w:rPr>
          <w:rFonts w:ascii="Cambria Math" w:eastAsiaTheme="minorHAnsi" w:hAnsi="Cambria Math" w:cs="Arial"/>
        </w:rPr>
      </w:pPr>
    </w:p>
    <w:p w14:paraId="4BFEDD83" w14:textId="77777777" w:rsidR="00680C8A" w:rsidRPr="00DC0AA9" w:rsidRDefault="00680C8A" w:rsidP="00680C8A">
      <w:pPr>
        <w:spacing w:after="160" w:line="259" w:lineRule="auto"/>
        <w:contextualSpacing/>
        <w:rPr>
          <w:rFonts w:ascii="Cambria Math" w:eastAsiaTheme="minorHAnsi" w:hAnsi="Cambria Math" w:cs="Arial"/>
        </w:rPr>
      </w:pPr>
    </w:p>
    <w:p w14:paraId="0B84DAE9" w14:textId="77777777" w:rsidR="00680C8A" w:rsidRPr="00DC0AA9" w:rsidRDefault="00680C8A" w:rsidP="00680C8A">
      <w:pPr>
        <w:spacing w:after="160" w:line="259" w:lineRule="auto"/>
        <w:contextualSpacing/>
        <w:rPr>
          <w:rFonts w:ascii="Cambria Math" w:eastAsiaTheme="minorHAnsi" w:hAnsi="Cambria Math" w:cs="Arial"/>
        </w:rPr>
      </w:pPr>
    </w:p>
    <w:p w14:paraId="02CEDAD7" w14:textId="77777777" w:rsidR="00680C8A" w:rsidRPr="00DC0AA9" w:rsidRDefault="00680C8A" w:rsidP="00680C8A">
      <w:pPr>
        <w:spacing w:after="160" w:line="259" w:lineRule="auto"/>
        <w:contextualSpacing/>
        <w:rPr>
          <w:rFonts w:ascii="Cambria Math" w:eastAsiaTheme="minorHAnsi" w:hAnsi="Cambria Math" w:cs="Arial"/>
        </w:rPr>
      </w:pPr>
    </w:p>
    <w:p w14:paraId="54AE1470" w14:textId="77777777" w:rsidR="00680C8A" w:rsidRPr="00DC0AA9" w:rsidRDefault="00680C8A" w:rsidP="00E6535D">
      <w:pPr>
        <w:ind w:left="1440" w:firstLine="720"/>
        <w:rPr>
          <w:rFonts w:ascii="Cambria Math" w:eastAsia="Calibri" w:hAnsi="Cambria Math" w:cs="Arial"/>
        </w:rPr>
      </w:pPr>
      <w:r w:rsidRPr="00DC0AA9">
        <w:rPr>
          <w:rFonts w:ascii="Cambria Math" w:eastAsia="Calibri" w:hAnsi="Cambria Math" w:cs="Arial"/>
          <w:b/>
        </w:rPr>
        <w:t>Figure 3:</w:t>
      </w:r>
      <w:r w:rsidRPr="00DC0AA9">
        <w:rPr>
          <w:rFonts w:ascii="Cambria Math" w:eastAsia="Calibri" w:hAnsi="Cambria Math" w:cs="Arial"/>
        </w:rPr>
        <w:t xml:space="preserve"> Non-Inverting Amplifier Configuration </w:t>
      </w:r>
      <w:r w:rsidR="00E6535D">
        <w:rPr>
          <w:rFonts w:ascii="Cambria Math" w:eastAsia="Calibri" w:hAnsi="Cambria Math" w:cs="Arial"/>
        </w:rPr>
        <w:t>to be Characterized</w:t>
      </w:r>
      <w:r w:rsidRPr="00DC0AA9">
        <w:rPr>
          <w:rFonts w:ascii="Cambria Math" w:eastAsia="Calibri" w:hAnsi="Cambria Math" w:cs="Arial"/>
        </w:rPr>
        <w:t>.</w:t>
      </w:r>
    </w:p>
    <w:p w14:paraId="3552FE95" w14:textId="77777777" w:rsidR="00680C8A" w:rsidRPr="00DC0AA9" w:rsidRDefault="00680C8A" w:rsidP="00680C8A">
      <w:pPr>
        <w:rPr>
          <w:rFonts w:ascii="Cambria Math" w:eastAsiaTheme="minorHAnsi" w:hAnsi="Cambria Math" w:cs="Arial"/>
        </w:rPr>
      </w:pPr>
    </w:p>
    <w:p w14:paraId="4BFD6834" w14:textId="77777777" w:rsidR="00680C8A" w:rsidRPr="00DC0AA9" w:rsidRDefault="00680C8A" w:rsidP="00E6535D">
      <w:pPr>
        <w:pStyle w:val="ListParagraph"/>
        <w:numPr>
          <w:ilvl w:val="0"/>
          <w:numId w:val="20"/>
        </w:numPr>
        <w:rPr>
          <w:rFonts w:ascii="Cambria Math" w:hAnsi="Cambria Math" w:cs="Arial"/>
          <w:sz w:val="24"/>
          <w:szCs w:val="24"/>
        </w:rPr>
      </w:pPr>
      <w:r w:rsidRPr="00DC0AA9">
        <w:rPr>
          <w:rFonts w:ascii="Cambria Math" w:hAnsi="Cambria Math" w:cs="Arial"/>
          <w:sz w:val="24"/>
          <w:szCs w:val="24"/>
        </w:rPr>
        <w:t xml:space="preserve">Connect the oscilloscope probe with the red marking bands to Channel 1 (CH 1) and the oscilloscope probe with the yellow marking bands to Channel 2 (CH 2) on the </w:t>
      </w:r>
      <w:proofErr w:type="spellStart"/>
      <w:r w:rsidRPr="00DC0AA9">
        <w:rPr>
          <w:rFonts w:ascii="Cambria Math" w:hAnsi="Cambria Math" w:cs="Arial"/>
          <w:sz w:val="24"/>
          <w:szCs w:val="24"/>
        </w:rPr>
        <w:t>VirtualBench</w:t>
      </w:r>
      <w:proofErr w:type="spellEnd"/>
      <w:r w:rsidRPr="00DC0AA9">
        <w:rPr>
          <w:rFonts w:ascii="Cambria Math" w:hAnsi="Cambria Math" w:cs="Arial"/>
          <w:sz w:val="24"/>
          <w:szCs w:val="24"/>
        </w:rPr>
        <w:t xml:space="preserve"> CH 1 and CH 2 oscilloscope BNC connectors. Make sure the slide switches at the probe tip end of the oscilloscope probes are set to 10X versus 1X.</w:t>
      </w:r>
    </w:p>
    <w:p w14:paraId="53937712" w14:textId="77777777" w:rsidR="00680C8A" w:rsidRPr="00DC0AA9" w:rsidRDefault="00680C8A" w:rsidP="00E6535D">
      <w:pPr>
        <w:pStyle w:val="ListParagraph"/>
        <w:numPr>
          <w:ilvl w:val="0"/>
          <w:numId w:val="20"/>
        </w:numPr>
        <w:rPr>
          <w:rFonts w:ascii="Cambria Math" w:hAnsi="Cambria Math" w:cs="Arial"/>
          <w:sz w:val="24"/>
          <w:szCs w:val="24"/>
        </w:rPr>
      </w:pPr>
      <w:r w:rsidRPr="00DC0AA9">
        <w:rPr>
          <w:rFonts w:ascii="Cambria Math" w:hAnsi="Cambria Math" w:cs="Arial"/>
          <w:sz w:val="24"/>
          <w:szCs w:val="24"/>
        </w:rPr>
        <w:t xml:space="preserve">Make sure that both the CH 1 and CH 2 are set for AC coupling and 10X probe attenuation.                  </w:t>
      </w:r>
    </w:p>
    <w:p w14:paraId="5B4BC1C2" w14:textId="77777777" w:rsidR="00680C8A" w:rsidRPr="00DC0AA9" w:rsidRDefault="00680C8A" w:rsidP="00E6535D">
      <w:pPr>
        <w:pStyle w:val="ListParagraph"/>
        <w:numPr>
          <w:ilvl w:val="0"/>
          <w:numId w:val="20"/>
        </w:numPr>
        <w:spacing w:after="0"/>
        <w:rPr>
          <w:rFonts w:ascii="Cambria Math" w:hAnsi="Cambria Math" w:cs="Arial"/>
          <w:sz w:val="24"/>
          <w:szCs w:val="24"/>
        </w:rPr>
      </w:pPr>
      <w:r w:rsidRPr="00DC0AA9">
        <w:rPr>
          <w:rFonts w:ascii="Cambria Math" w:hAnsi="Cambria Math" w:cs="Arial"/>
          <w:sz w:val="24"/>
          <w:szCs w:val="24"/>
        </w:rPr>
        <w:t>S</w:t>
      </w:r>
      <w:r w:rsidRPr="00DC0AA9">
        <w:rPr>
          <w:rFonts w:ascii="Cambria Math" w:eastAsiaTheme="minorHAnsi" w:hAnsi="Cambria Math" w:cs="Arial"/>
          <w:sz w:val="24"/>
          <w:szCs w:val="24"/>
        </w:rPr>
        <w:t xml:space="preserve">et the </w:t>
      </w:r>
      <w:proofErr w:type="spellStart"/>
      <w:r w:rsidRPr="00DC0AA9">
        <w:rPr>
          <w:rFonts w:ascii="Cambria Math" w:eastAsiaTheme="minorHAnsi" w:hAnsi="Cambria Math" w:cs="Arial"/>
          <w:sz w:val="24"/>
          <w:szCs w:val="24"/>
        </w:rPr>
        <w:t>VirtualBench</w:t>
      </w:r>
      <w:proofErr w:type="spellEnd"/>
      <w:r w:rsidRPr="00DC0AA9">
        <w:rPr>
          <w:rFonts w:ascii="Cambria Math" w:eastAsiaTheme="minorHAnsi" w:hAnsi="Cambria Math" w:cs="Arial"/>
          <w:sz w:val="24"/>
          <w:szCs w:val="24"/>
        </w:rPr>
        <w:t xml:space="preserve"> Function Generator to output a </w:t>
      </w:r>
      <w:proofErr w:type="gramStart"/>
      <w:r w:rsidRPr="00DC0AA9">
        <w:rPr>
          <w:rFonts w:ascii="Cambria Math" w:eastAsiaTheme="minorHAnsi" w:hAnsi="Cambria Math" w:cs="Arial"/>
          <w:sz w:val="24"/>
          <w:szCs w:val="24"/>
        </w:rPr>
        <w:t>250 mV</w:t>
      </w:r>
      <w:proofErr w:type="gramEnd"/>
      <w:r w:rsidRPr="00DC0AA9">
        <w:rPr>
          <w:rFonts w:ascii="Cambria Math" w:eastAsiaTheme="minorHAnsi" w:hAnsi="Cambria Math" w:cs="Arial"/>
          <w:sz w:val="24"/>
          <w:szCs w:val="24"/>
        </w:rPr>
        <w:t xml:space="preserve"> peak-to-peak sine wave with zero DC offset </w:t>
      </w:r>
      <w:proofErr w:type="gramStart"/>
      <w:r w:rsidRPr="00DC0AA9">
        <w:rPr>
          <w:rFonts w:ascii="Cambria Math" w:eastAsiaTheme="minorHAnsi" w:hAnsi="Cambria Math" w:cs="Arial"/>
          <w:sz w:val="24"/>
          <w:szCs w:val="24"/>
        </w:rPr>
        <w:t>voltage, and</w:t>
      </w:r>
      <w:proofErr w:type="gramEnd"/>
      <w:r w:rsidRPr="00DC0AA9">
        <w:rPr>
          <w:rFonts w:ascii="Cambria Math" w:eastAsiaTheme="minorHAnsi" w:hAnsi="Cambria Math" w:cs="Arial"/>
          <w:sz w:val="24"/>
          <w:szCs w:val="24"/>
        </w:rPr>
        <w:t xml:space="preserve"> connect the </w:t>
      </w:r>
      <w:r w:rsidRPr="00DC0AA9">
        <w:rPr>
          <w:rFonts w:ascii="Cambria Math" w:hAnsi="Cambria Math" w:cs="Arial"/>
          <w:sz w:val="24"/>
          <w:szCs w:val="24"/>
        </w:rPr>
        <w:t xml:space="preserve">BNC to alligator or micro-grabber cable </w:t>
      </w:r>
      <w:proofErr w:type="gramStart"/>
      <w:r w:rsidRPr="00DC0AA9">
        <w:rPr>
          <w:rFonts w:ascii="Cambria Math" w:hAnsi="Cambria Math" w:cs="Arial"/>
          <w:sz w:val="24"/>
          <w:szCs w:val="24"/>
        </w:rPr>
        <w:t>so as to</w:t>
      </w:r>
      <w:proofErr w:type="gramEnd"/>
      <w:r w:rsidRPr="00DC0AA9">
        <w:rPr>
          <w:rFonts w:ascii="Cambria Math" w:hAnsi="Cambria Math" w:cs="Arial"/>
          <w:sz w:val="24"/>
          <w:szCs w:val="24"/>
        </w:rPr>
        <w:t xml:space="preserve"> provide the voltage V</w:t>
      </w:r>
      <w:r w:rsidRPr="00DC0AA9">
        <w:rPr>
          <w:rFonts w:ascii="Cambria Math" w:hAnsi="Cambria Math" w:cs="Arial"/>
          <w:sz w:val="24"/>
          <w:szCs w:val="24"/>
          <w:vertAlign w:val="subscript"/>
        </w:rPr>
        <w:t>i</w:t>
      </w:r>
      <w:r w:rsidRPr="00DC0AA9">
        <w:rPr>
          <w:rFonts w:ascii="Cambria Math" w:hAnsi="Cambria Math" w:cs="Arial"/>
          <w:sz w:val="24"/>
          <w:szCs w:val="24"/>
        </w:rPr>
        <w:t xml:space="preserve"> input indicated in </w:t>
      </w:r>
      <w:r w:rsidRPr="00DC0AA9">
        <w:rPr>
          <w:rFonts w:ascii="Cambria Math" w:hAnsi="Cambria Math" w:cs="Arial"/>
          <w:b/>
          <w:sz w:val="24"/>
          <w:szCs w:val="24"/>
        </w:rPr>
        <w:t>Figure 3</w:t>
      </w:r>
      <w:r w:rsidRPr="00DC0AA9">
        <w:rPr>
          <w:rFonts w:ascii="Cambria Math" w:hAnsi="Cambria Math" w:cs="Arial"/>
          <w:sz w:val="24"/>
          <w:szCs w:val="24"/>
        </w:rPr>
        <w:t>.</w:t>
      </w:r>
    </w:p>
    <w:p w14:paraId="04550F9D" w14:textId="51D735BE" w:rsidR="00680C8A" w:rsidRPr="00DC0AA9" w:rsidRDefault="00680C8A" w:rsidP="00680C8A">
      <w:pPr>
        <w:pStyle w:val="ListParagraph"/>
        <w:numPr>
          <w:ilvl w:val="0"/>
          <w:numId w:val="11"/>
        </w:numPr>
        <w:rPr>
          <w:rFonts w:ascii="Cambria Math" w:hAnsi="Cambria Math" w:cs="Arial"/>
          <w:sz w:val="24"/>
          <w:szCs w:val="24"/>
        </w:rPr>
      </w:pPr>
      <w:proofErr w:type="gramStart"/>
      <w:r w:rsidRPr="00DC0AA9">
        <w:rPr>
          <w:rFonts w:ascii="Cambria Math" w:eastAsiaTheme="minorHAnsi" w:hAnsi="Cambria Math" w:cs="Arial"/>
          <w:sz w:val="24"/>
          <w:szCs w:val="24"/>
        </w:rPr>
        <w:t>Connect up</w:t>
      </w:r>
      <w:proofErr w:type="gramEnd"/>
      <w:r w:rsidRPr="00DC0AA9">
        <w:rPr>
          <w:rFonts w:ascii="Cambria Math" w:eastAsiaTheme="minorHAnsi" w:hAnsi="Cambria Math" w:cs="Arial"/>
          <w:sz w:val="24"/>
          <w:szCs w:val="24"/>
        </w:rPr>
        <w:t xml:space="preserve"> oscilloscope, with CH 1 to monitor </w:t>
      </w:r>
      <w:r w:rsidRPr="00DC0AA9">
        <w:rPr>
          <w:rFonts w:ascii="Cambria Math" w:hAnsi="Cambria Math" w:cs="Arial"/>
          <w:sz w:val="24"/>
          <w:szCs w:val="24"/>
        </w:rPr>
        <w:t>V</w:t>
      </w:r>
      <w:r w:rsidRPr="00DC0AA9">
        <w:rPr>
          <w:rFonts w:ascii="Cambria Math" w:hAnsi="Cambria Math" w:cs="Arial"/>
          <w:sz w:val="24"/>
          <w:szCs w:val="24"/>
          <w:vertAlign w:val="subscript"/>
        </w:rPr>
        <w:t>o</w:t>
      </w:r>
      <w:r w:rsidRPr="00DC0AA9">
        <w:rPr>
          <w:rFonts w:ascii="Cambria Math" w:eastAsiaTheme="minorHAnsi" w:hAnsi="Cambria Math" w:cs="Arial"/>
          <w:sz w:val="24"/>
          <w:szCs w:val="24"/>
        </w:rPr>
        <w:t xml:space="preserve"> and</w:t>
      </w:r>
      <w:r w:rsidR="00087857">
        <w:rPr>
          <w:rFonts w:ascii="Cambria Math" w:eastAsiaTheme="minorHAnsi" w:hAnsi="Cambria Math" w:cs="Arial"/>
          <w:sz w:val="24"/>
          <w:szCs w:val="24"/>
        </w:rPr>
        <w:t xml:space="preserve"> </w:t>
      </w:r>
      <w:r w:rsidR="00087857" w:rsidRPr="00DC0AA9">
        <w:rPr>
          <w:rFonts w:ascii="Cambria Math" w:eastAsiaTheme="minorHAnsi" w:hAnsi="Cambria Math" w:cs="Arial"/>
          <w:sz w:val="24"/>
          <w:szCs w:val="24"/>
        </w:rPr>
        <w:t>oscilloscope</w:t>
      </w:r>
      <w:r w:rsidRPr="00DC0AA9">
        <w:rPr>
          <w:rFonts w:ascii="Cambria Math" w:eastAsiaTheme="minorHAnsi" w:hAnsi="Cambria Math" w:cs="Arial"/>
          <w:sz w:val="24"/>
          <w:szCs w:val="24"/>
        </w:rPr>
        <w:t xml:space="preserve"> CH 2 to monitor </w:t>
      </w:r>
      <w:r w:rsidRPr="00DC0AA9">
        <w:rPr>
          <w:rFonts w:ascii="Cambria Math" w:hAnsi="Cambria Math" w:cs="Arial"/>
          <w:sz w:val="24"/>
          <w:szCs w:val="24"/>
        </w:rPr>
        <w:t>V</w:t>
      </w:r>
      <w:r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for the </w:t>
      </w:r>
      <w:r w:rsidRPr="00DC0AA9">
        <w:rPr>
          <w:rFonts w:ascii="Cambria Math" w:eastAsiaTheme="minorHAnsi" w:hAnsi="Cambria Math" w:cs="Arial"/>
          <w:b/>
          <w:sz w:val="24"/>
          <w:szCs w:val="24"/>
        </w:rPr>
        <w:t>Figure 3</w:t>
      </w:r>
      <w:r w:rsidRPr="00DC0AA9">
        <w:rPr>
          <w:rFonts w:ascii="Cambria Math" w:eastAsiaTheme="minorHAnsi" w:hAnsi="Cambria Math" w:cs="Arial"/>
          <w:sz w:val="24"/>
          <w:szCs w:val="24"/>
        </w:rPr>
        <w:t xml:space="preserve"> circuit, with the larger </w:t>
      </w:r>
      <w:r w:rsidRPr="00DC0AA9">
        <w:rPr>
          <w:rFonts w:ascii="Cambria Math" w:hAnsi="Cambria Math" w:cs="Arial"/>
          <w:sz w:val="24"/>
          <w:szCs w:val="24"/>
        </w:rPr>
        <w:t>V</w:t>
      </w:r>
      <w:r w:rsidRPr="00DC0AA9">
        <w:rPr>
          <w:rFonts w:ascii="Cambria Math" w:hAnsi="Cambria Math" w:cs="Arial"/>
          <w:sz w:val="24"/>
          <w:szCs w:val="24"/>
          <w:vertAlign w:val="subscript"/>
        </w:rPr>
        <w:t>o</w:t>
      </w:r>
      <w:r w:rsidRPr="00DC0AA9">
        <w:rPr>
          <w:rFonts w:ascii="Cambria Math" w:eastAsiaTheme="minorHAnsi" w:hAnsi="Cambria Math" w:cs="Arial"/>
          <w:sz w:val="24"/>
          <w:szCs w:val="24"/>
        </w:rPr>
        <w:t xml:space="preserve"> signal as the oscilloscope trigger source.</w:t>
      </w:r>
    </w:p>
    <w:p w14:paraId="4E44AF3C" w14:textId="77777777" w:rsidR="00680C8A" w:rsidRPr="00DC0AA9" w:rsidRDefault="00680C8A" w:rsidP="00680C8A">
      <w:pPr>
        <w:pStyle w:val="ListParagraph"/>
        <w:numPr>
          <w:ilvl w:val="0"/>
          <w:numId w:val="12"/>
        </w:numPr>
        <w:rPr>
          <w:rFonts w:ascii="Cambria Math" w:eastAsiaTheme="minorHAnsi" w:hAnsi="Cambria Math" w:cs="Arial"/>
          <w:sz w:val="24"/>
          <w:szCs w:val="24"/>
        </w:rPr>
      </w:pPr>
      <w:r w:rsidRPr="00DC0AA9">
        <w:rPr>
          <w:rFonts w:ascii="Cambria Math" w:eastAsiaTheme="minorHAnsi" w:hAnsi="Cambria Math" w:cs="Arial"/>
          <w:sz w:val="24"/>
          <w:szCs w:val="24"/>
        </w:rPr>
        <w:t xml:space="preserve">Using the </w:t>
      </w:r>
      <w:proofErr w:type="spellStart"/>
      <w:r w:rsidRPr="00DC0AA9">
        <w:rPr>
          <w:rFonts w:ascii="Cambria Math" w:eastAsiaTheme="minorHAnsi" w:hAnsi="Cambria Math" w:cs="Arial"/>
          <w:sz w:val="24"/>
          <w:szCs w:val="24"/>
        </w:rPr>
        <w:t>VirtualBench</w:t>
      </w:r>
      <w:proofErr w:type="spellEnd"/>
      <w:r w:rsidRPr="00DC0AA9">
        <w:rPr>
          <w:rFonts w:ascii="Cambria Math" w:eastAsiaTheme="minorHAnsi" w:hAnsi="Cambria Math" w:cs="Arial"/>
          <w:sz w:val="24"/>
          <w:szCs w:val="24"/>
        </w:rPr>
        <w:t xml:space="preserve"> built-in oscilloscope waveform measurements, </w:t>
      </w:r>
      <w:r w:rsidRPr="00DC0AA9">
        <w:rPr>
          <w:rFonts w:ascii="Cambria Math" w:hAnsi="Cambria Math" w:cs="Arial"/>
          <w:sz w:val="24"/>
          <w:szCs w:val="24"/>
        </w:rPr>
        <w:t xml:space="preserve">add a </w:t>
      </w:r>
      <w:r w:rsidRPr="00DC0AA9">
        <w:rPr>
          <w:rFonts w:ascii="Cambria Math" w:hAnsi="Cambria Math" w:cs="Arial"/>
          <w:b/>
          <w:sz w:val="24"/>
          <w:szCs w:val="24"/>
        </w:rPr>
        <w:t>Peak-to-Peak</w:t>
      </w:r>
      <w:r w:rsidRPr="00DC0AA9">
        <w:rPr>
          <w:rFonts w:ascii="Cambria Math" w:hAnsi="Cambria Math" w:cs="Arial"/>
          <w:sz w:val="24"/>
          <w:szCs w:val="24"/>
        </w:rPr>
        <w:t xml:space="preserve"> Waveform Measurement to CH 1.</w:t>
      </w:r>
    </w:p>
    <w:p w14:paraId="3C03694A" w14:textId="62E86BE3" w:rsidR="00680C8A" w:rsidRPr="00DC0AA9" w:rsidRDefault="00680C8A" w:rsidP="00680C8A">
      <w:pPr>
        <w:pStyle w:val="ListParagraph"/>
        <w:numPr>
          <w:ilvl w:val="0"/>
          <w:numId w:val="12"/>
        </w:numPr>
        <w:spacing w:after="0"/>
        <w:rPr>
          <w:rFonts w:ascii="Cambria Math" w:eastAsiaTheme="minorHAnsi" w:hAnsi="Cambria Math" w:cs="Arial"/>
          <w:sz w:val="24"/>
          <w:szCs w:val="24"/>
        </w:rPr>
      </w:pPr>
      <w:r w:rsidRPr="00DC0AA9">
        <w:rPr>
          <w:rFonts w:ascii="Cambria Math" w:eastAsiaTheme="minorHAnsi" w:hAnsi="Cambria Math" w:cs="Arial"/>
          <w:sz w:val="24"/>
          <w:szCs w:val="24"/>
        </w:rPr>
        <w:t xml:space="preserve">The </w:t>
      </w:r>
      <w:r w:rsidR="00961FE3" w:rsidRPr="00DC0AA9">
        <w:rPr>
          <w:rFonts w:ascii="Cambria Math" w:eastAsiaTheme="minorHAnsi" w:hAnsi="Cambria Math" w:cs="Arial"/>
          <w:sz w:val="24"/>
          <w:szCs w:val="24"/>
        </w:rPr>
        <w:t>oscilloscope’s</w:t>
      </w:r>
      <w:r w:rsidRPr="00DC0AA9">
        <w:rPr>
          <w:rFonts w:ascii="Cambria Math" w:eastAsiaTheme="minorHAnsi" w:hAnsi="Cambria Math" w:cs="Arial"/>
          <w:sz w:val="24"/>
          <w:szCs w:val="24"/>
        </w:rPr>
        <w:t xml:space="preserve"> automatic </w:t>
      </w:r>
      <w:r w:rsidRPr="00DC0AA9">
        <w:rPr>
          <w:rFonts w:ascii="Cambria Math" w:eastAsiaTheme="minorHAnsi" w:hAnsi="Cambria Math" w:cs="Arial"/>
          <w:b/>
          <w:sz w:val="24"/>
          <w:szCs w:val="24"/>
        </w:rPr>
        <w:t>peak-to-peak</w:t>
      </w:r>
      <w:r w:rsidRPr="00DC0AA9">
        <w:rPr>
          <w:rFonts w:ascii="Cambria Math" w:eastAsiaTheme="minorHAnsi" w:hAnsi="Cambria Math" w:cs="Arial"/>
          <w:sz w:val="24"/>
          <w:szCs w:val="24"/>
        </w:rPr>
        <w:t xml:space="preserve"> measurement function does not work well on relatively small signals because of noise, and so use the waveform cursors instead to measure the CH 2 peak-to-peak voltage </w:t>
      </w:r>
      <w:r w:rsidRPr="00DC0AA9">
        <w:rPr>
          <w:rFonts w:ascii="Cambria Math" w:hAnsi="Cambria Math" w:cs="Arial"/>
          <w:sz w:val="24"/>
          <w:szCs w:val="24"/>
        </w:rPr>
        <w:t>V</w:t>
      </w:r>
      <w:r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To do so set the cursor type as </w:t>
      </w:r>
      <w:r w:rsidRPr="00DC0AA9">
        <w:rPr>
          <w:rFonts w:ascii="Cambria Math" w:eastAsiaTheme="minorHAnsi" w:hAnsi="Cambria Math" w:cs="Arial"/>
          <w:b/>
          <w:sz w:val="24"/>
          <w:szCs w:val="24"/>
        </w:rPr>
        <w:t>Voltage</w:t>
      </w:r>
      <w:r w:rsidRPr="00DC0AA9">
        <w:rPr>
          <w:rFonts w:ascii="Cambria Math" w:eastAsiaTheme="minorHAnsi" w:hAnsi="Cambria Math" w:cs="Arial"/>
          <w:sz w:val="24"/>
          <w:szCs w:val="24"/>
        </w:rPr>
        <w:t xml:space="preserve"> and position the two waveform cursors </w:t>
      </w:r>
      <w:r w:rsidR="00866259" w:rsidRPr="00DC0AA9">
        <w:rPr>
          <w:rFonts w:ascii="Cambria Math" w:eastAsiaTheme="minorHAnsi" w:hAnsi="Cambria Math" w:cs="Arial"/>
          <w:sz w:val="24"/>
          <w:szCs w:val="24"/>
        </w:rPr>
        <w:t>to</w:t>
      </w:r>
      <w:r w:rsidRPr="00DC0AA9">
        <w:rPr>
          <w:rFonts w:ascii="Cambria Math" w:eastAsiaTheme="minorHAnsi" w:hAnsi="Cambria Math" w:cs="Arial"/>
          <w:sz w:val="24"/>
          <w:szCs w:val="24"/>
        </w:rPr>
        <w:t xml:space="preserve"> provide a voltage difference, i.e.</w:t>
      </w:r>
      <w:r w:rsidR="00720546">
        <w:rPr>
          <w:rFonts w:ascii="Cambria Math" w:eastAsiaTheme="minorHAnsi" w:hAnsi="Cambria Math" w:cs="Arial"/>
          <w:sz w:val="24"/>
          <w:szCs w:val="24"/>
        </w:rPr>
        <w:t>,</w:t>
      </w:r>
      <w:r w:rsidRPr="00DC0AA9">
        <w:rPr>
          <w:rFonts w:ascii="Cambria Math" w:eastAsiaTheme="minorHAnsi" w:hAnsi="Cambria Math" w:cs="Arial"/>
          <w:sz w:val="24"/>
          <w:szCs w:val="24"/>
        </w:rPr>
        <w:t xml:space="preserve"> ∆Y, that represents the average peak-to-peak voltage of the signal at </w:t>
      </w:r>
      <w:r w:rsidRPr="00DC0AA9">
        <w:rPr>
          <w:rFonts w:ascii="Cambria Math" w:hAnsi="Cambria Math" w:cs="Arial"/>
          <w:sz w:val="24"/>
          <w:szCs w:val="24"/>
        </w:rPr>
        <w:t>V</w:t>
      </w:r>
      <w:r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in </w:t>
      </w:r>
      <w:r w:rsidRPr="00DC0AA9">
        <w:rPr>
          <w:rFonts w:ascii="Cambria Math" w:eastAsiaTheme="minorHAnsi" w:hAnsi="Cambria Math" w:cs="Arial"/>
          <w:b/>
          <w:sz w:val="24"/>
          <w:szCs w:val="24"/>
        </w:rPr>
        <w:t>Figure 3</w:t>
      </w:r>
      <w:r w:rsidRPr="00DC0AA9">
        <w:rPr>
          <w:rFonts w:ascii="Cambria Math" w:eastAsiaTheme="minorHAnsi" w:hAnsi="Cambria Math" w:cs="Arial"/>
          <w:sz w:val="24"/>
          <w:szCs w:val="24"/>
        </w:rPr>
        <w:t xml:space="preserve">. Record this cursor measured peak-to-peak value as </w:t>
      </w:r>
      <w:r w:rsidRPr="00DC0AA9">
        <w:rPr>
          <w:rFonts w:ascii="Cambria Math" w:hAnsi="Cambria Math" w:cs="Arial"/>
          <w:sz w:val="24"/>
          <w:szCs w:val="24"/>
        </w:rPr>
        <w:t>V</w:t>
      </w:r>
      <w:r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(pk-pk) in </w:t>
      </w:r>
      <w:r w:rsidRPr="00DC0AA9">
        <w:rPr>
          <w:rFonts w:ascii="Cambria Math" w:eastAsiaTheme="minorHAnsi" w:hAnsi="Cambria Math" w:cs="Arial"/>
          <w:b/>
          <w:sz w:val="24"/>
          <w:szCs w:val="24"/>
        </w:rPr>
        <w:t>Table 1</w:t>
      </w:r>
      <w:r w:rsidRPr="00DC0AA9">
        <w:rPr>
          <w:rFonts w:ascii="Cambria Math" w:eastAsiaTheme="minorHAnsi" w:hAnsi="Cambria Math" w:cs="Arial"/>
          <w:sz w:val="24"/>
          <w:szCs w:val="24"/>
        </w:rPr>
        <w:t xml:space="preserve"> below, adjusting the cursors as necessary for the different input frequencies. Also</w:t>
      </w:r>
      <w:r w:rsidR="00D128B8">
        <w:rPr>
          <w:rFonts w:ascii="Cambria Math" w:eastAsiaTheme="minorHAnsi" w:hAnsi="Cambria Math" w:cs="Arial"/>
          <w:sz w:val="24"/>
          <w:szCs w:val="24"/>
        </w:rPr>
        <w:t>,</w:t>
      </w:r>
      <w:r w:rsidRPr="00DC0AA9">
        <w:rPr>
          <w:rFonts w:ascii="Cambria Math" w:eastAsiaTheme="minorHAnsi" w:hAnsi="Cambria Math" w:cs="Arial"/>
          <w:sz w:val="24"/>
          <w:szCs w:val="24"/>
        </w:rPr>
        <w:t xml:space="preserve"> for each input frequency </w:t>
      </w:r>
      <w:r w:rsidRPr="00DC0AA9">
        <w:rPr>
          <w:rFonts w:ascii="Cambria Math" w:eastAsiaTheme="minorHAnsi" w:hAnsi="Cambria Math" w:cs="Arial"/>
          <w:sz w:val="24"/>
          <w:szCs w:val="24"/>
        </w:rPr>
        <w:lastRenderedPageBreak/>
        <w:t xml:space="preserve">listed in </w:t>
      </w:r>
      <w:r w:rsidRPr="00DC0AA9">
        <w:rPr>
          <w:rFonts w:ascii="Cambria Math" w:eastAsiaTheme="minorHAnsi" w:hAnsi="Cambria Math" w:cs="Arial"/>
          <w:b/>
          <w:sz w:val="24"/>
          <w:szCs w:val="24"/>
        </w:rPr>
        <w:t>Table 1</w:t>
      </w:r>
      <w:r w:rsidRPr="00DC0AA9">
        <w:rPr>
          <w:rFonts w:ascii="Cambria Math" w:eastAsiaTheme="minorHAnsi" w:hAnsi="Cambria Math" w:cs="Arial"/>
          <w:sz w:val="24"/>
          <w:szCs w:val="24"/>
        </w:rPr>
        <w:t xml:space="preserve"> below, record the CH 1 </w:t>
      </w:r>
      <w:r w:rsidRPr="00DC0AA9">
        <w:rPr>
          <w:rFonts w:ascii="Cambria Math" w:hAnsi="Cambria Math" w:cs="Arial"/>
          <w:b/>
          <w:sz w:val="24"/>
          <w:szCs w:val="24"/>
        </w:rPr>
        <w:t>Peak-to-Peak</w:t>
      </w:r>
      <w:r w:rsidRPr="00DC0AA9">
        <w:rPr>
          <w:rFonts w:ascii="Cambria Math" w:hAnsi="Cambria Math" w:cs="Arial"/>
          <w:sz w:val="24"/>
          <w:szCs w:val="24"/>
        </w:rPr>
        <w:t xml:space="preserve"> Waveform Measurement as </w:t>
      </w:r>
      <w:r w:rsidRPr="00DC0AA9">
        <w:rPr>
          <w:rFonts w:ascii="Cambria Math" w:eastAsiaTheme="minorHAnsi" w:hAnsi="Cambria Math" w:cs="Arial"/>
          <w:sz w:val="24"/>
          <w:szCs w:val="24"/>
        </w:rPr>
        <w:t>V</w:t>
      </w:r>
      <w:r w:rsidRPr="00DC0AA9">
        <w:rPr>
          <w:rFonts w:ascii="Cambria Math" w:eastAsiaTheme="minorHAnsi" w:hAnsi="Cambria Math" w:cs="Arial"/>
          <w:sz w:val="24"/>
          <w:szCs w:val="24"/>
          <w:vertAlign w:val="subscript"/>
        </w:rPr>
        <w:t>o</w:t>
      </w:r>
      <w:r w:rsidRPr="00DC0AA9">
        <w:rPr>
          <w:rFonts w:ascii="Cambria Math" w:hAnsi="Cambria Math" w:cs="Arial"/>
          <w:sz w:val="24"/>
          <w:szCs w:val="24"/>
        </w:rPr>
        <w:t xml:space="preserve"> (pk-pk) in the table.</w:t>
      </w:r>
    </w:p>
    <w:p w14:paraId="77E72BD2" w14:textId="1BC204B4" w:rsidR="00680C8A" w:rsidRPr="00866259" w:rsidRDefault="00680C8A" w:rsidP="002B44F0">
      <w:pPr>
        <w:numPr>
          <w:ilvl w:val="0"/>
          <w:numId w:val="17"/>
        </w:numPr>
        <w:rPr>
          <w:rFonts w:ascii="Cambria Math" w:eastAsiaTheme="minorHAnsi" w:hAnsi="Cambria Math" w:cs="Arial"/>
        </w:rPr>
      </w:pPr>
      <w:r w:rsidRPr="00866259">
        <w:rPr>
          <w:rFonts w:ascii="Cambria Math" w:eastAsiaTheme="minorHAnsi" w:hAnsi="Cambria Math" w:cs="Arial"/>
        </w:rPr>
        <w:t xml:space="preserve">Complete </w:t>
      </w:r>
      <w:r w:rsidRPr="00866259">
        <w:rPr>
          <w:rFonts w:ascii="Cambria Math" w:eastAsiaTheme="minorHAnsi" w:hAnsi="Cambria Math" w:cs="Arial"/>
          <w:b/>
        </w:rPr>
        <w:t>Table 1</w:t>
      </w:r>
      <w:r w:rsidRPr="00866259">
        <w:rPr>
          <w:rFonts w:ascii="Cambria Math" w:eastAsiaTheme="minorHAnsi" w:hAnsi="Cambria Math" w:cs="Arial"/>
        </w:rPr>
        <w:t xml:space="preserve"> below with measured and calculate</w:t>
      </w:r>
      <w:r w:rsidR="008C542D">
        <w:rPr>
          <w:rFonts w:ascii="Cambria Math" w:eastAsiaTheme="minorHAnsi" w:hAnsi="Cambria Math" w:cs="Arial"/>
        </w:rPr>
        <w:t>d</w:t>
      </w:r>
      <w:r w:rsidRPr="00866259">
        <w:rPr>
          <w:rFonts w:ascii="Cambria Math" w:eastAsiaTheme="minorHAnsi" w:hAnsi="Cambria Math" w:cs="Arial"/>
        </w:rPr>
        <w:t xml:space="preserve"> values for each of the input frequencies listed, adjusting the frequency of the FGEN output accordingly.  </w:t>
      </w:r>
      <w:r w:rsidRPr="00866259">
        <w:rPr>
          <w:rFonts w:ascii="Cambria Math" w:hAnsi="Cambria Math" w:cs="Arial"/>
        </w:rPr>
        <w:t>Be sure to include units for V</w:t>
      </w:r>
      <w:r w:rsidRPr="00866259">
        <w:rPr>
          <w:rFonts w:ascii="Cambria Math" w:hAnsi="Cambria Math" w:cs="Arial"/>
          <w:vertAlign w:val="subscript"/>
        </w:rPr>
        <w:t>i</w:t>
      </w:r>
      <w:r w:rsidRPr="00866259">
        <w:rPr>
          <w:rFonts w:ascii="Cambria Math" w:hAnsi="Cambria Math" w:cs="Arial"/>
        </w:rPr>
        <w:t xml:space="preserve"> and V</w:t>
      </w:r>
      <w:r w:rsidRPr="00866259">
        <w:rPr>
          <w:rFonts w:ascii="Cambria Math" w:hAnsi="Cambria Math" w:cs="Arial"/>
          <w:vertAlign w:val="subscript"/>
        </w:rPr>
        <w:t>o</w:t>
      </w:r>
      <w:r w:rsidRPr="00866259">
        <w:rPr>
          <w:rFonts w:ascii="Cambria Math" w:hAnsi="Cambria Math" w:cs="Arial"/>
        </w:rPr>
        <w:t xml:space="preserve">, either by adding them </w:t>
      </w:r>
      <w:r w:rsidR="002B1DBE" w:rsidRPr="00866259">
        <w:rPr>
          <w:rFonts w:ascii="Cambria Math" w:hAnsi="Cambria Math" w:cs="Arial"/>
        </w:rPr>
        <w:t xml:space="preserve">once </w:t>
      </w:r>
      <w:r w:rsidRPr="00866259">
        <w:rPr>
          <w:rFonts w:ascii="Cambria Math" w:hAnsi="Cambria Math" w:cs="Arial"/>
        </w:rPr>
        <w:t xml:space="preserve">to </w:t>
      </w:r>
      <w:r w:rsidR="00E714FC" w:rsidRPr="00866259">
        <w:rPr>
          <w:rFonts w:ascii="Cambria Math" w:hAnsi="Cambria Math" w:cs="Arial"/>
        </w:rPr>
        <w:t>each</w:t>
      </w:r>
      <w:r w:rsidRPr="00866259">
        <w:rPr>
          <w:rFonts w:ascii="Cambria Math" w:hAnsi="Cambria Math" w:cs="Arial"/>
        </w:rPr>
        <w:t xml:space="preserve"> column label </w:t>
      </w:r>
      <w:r w:rsidR="00E714FC" w:rsidRPr="00866259">
        <w:rPr>
          <w:rFonts w:ascii="Cambria Math" w:hAnsi="Cambria Math" w:cs="Arial"/>
        </w:rPr>
        <w:t xml:space="preserve">at the top </w:t>
      </w:r>
      <w:r w:rsidRPr="00866259">
        <w:rPr>
          <w:rFonts w:ascii="Cambria Math" w:hAnsi="Cambria Math" w:cs="Arial"/>
        </w:rPr>
        <w:t xml:space="preserve">or to each </w:t>
      </w:r>
      <w:r w:rsidR="00E714FC" w:rsidRPr="00866259">
        <w:rPr>
          <w:rFonts w:ascii="Cambria Math" w:hAnsi="Cambria Math" w:cs="Arial"/>
        </w:rPr>
        <w:t xml:space="preserve">measured </w:t>
      </w:r>
      <w:r w:rsidRPr="00866259">
        <w:rPr>
          <w:rFonts w:ascii="Cambria Math" w:hAnsi="Cambria Math" w:cs="Arial"/>
        </w:rPr>
        <w:t xml:space="preserve">value. </w:t>
      </w:r>
      <w:bookmarkStart w:id="0" w:name="_Hlk16944688"/>
      <w:r w:rsidRPr="00866259">
        <w:rPr>
          <w:rFonts w:ascii="Cambria Math" w:hAnsi="Cambria Math" w:cs="Arial"/>
        </w:rPr>
        <w:t>While the voltage ratio V</w:t>
      </w:r>
      <w:r w:rsidRPr="00866259">
        <w:rPr>
          <w:rFonts w:ascii="Cambria Math" w:hAnsi="Cambria Math" w:cs="Arial"/>
          <w:vertAlign w:val="subscript"/>
        </w:rPr>
        <w:t>o</w:t>
      </w:r>
      <w:r w:rsidR="00105462" w:rsidRPr="00866259">
        <w:rPr>
          <w:rFonts w:ascii="Cambria Math" w:hAnsi="Cambria Math" w:cs="Arial"/>
        </w:rPr>
        <w:t>/</w:t>
      </w:r>
      <w:r w:rsidRPr="00866259">
        <w:rPr>
          <w:rFonts w:ascii="Cambria Math" w:hAnsi="Cambria Math" w:cs="Arial"/>
        </w:rPr>
        <w:t>V</w:t>
      </w:r>
      <w:r w:rsidRPr="00866259">
        <w:rPr>
          <w:rFonts w:ascii="Cambria Math" w:hAnsi="Cambria Math" w:cs="Arial"/>
          <w:vertAlign w:val="subscript"/>
        </w:rPr>
        <w:t>i</w:t>
      </w:r>
      <w:r w:rsidRPr="00866259">
        <w:rPr>
          <w:rFonts w:ascii="Cambria Math" w:hAnsi="Cambria Math" w:cs="Arial"/>
        </w:rPr>
        <w:t xml:space="preserve"> is dimensionless, </w:t>
      </w:r>
      <w:r w:rsidR="00A80043" w:rsidRPr="00866259">
        <w:rPr>
          <w:rFonts w:ascii="Cambria Math" w:hAnsi="Cambria Math" w:cs="Arial"/>
        </w:rPr>
        <w:t xml:space="preserve">the dB </w:t>
      </w:r>
      <m:oMath>
        <m:r>
          <m:rPr>
            <m:sty m:val="p"/>
          </m:rPr>
          <w:rPr>
            <w:rFonts w:ascii="Cambria Math" w:hAnsi="Cambria Math" w:cs="Arial"/>
          </w:rPr>
          <m:t xml:space="preserve">magnitude is defined as follows </m:t>
        </m:r>
        <m:sSub>
          <m:sSubPr>
            <m:ctrlPr>
              <w:rPr>
                <w:rFonts w:ascii="Cambria Math" w:hAnsi="Cambria Math" w:cs="Arial"/>
                <w:bCs/>
                <w:iCs/>
              </w:rPr>
            </m:ctrlPr>
          </m:sSubPr>
          <m:e>
            <m:d>
              <m:dPr>
                <m:begChr m:val="|"/>
                <m:endChr m:val="|"/>
                <m:ctrlPr>
                  <w:rPr>
                    <w:rFonts w:ascii="Cambria Math" w:hAnsi="Cambria Math" w:cs="Arial"/>
                    <w:bCs/>
                    <w:iCs/>
                  </w:rPr>
                </m:ctrlPr>
              </m:dPr>
              <m:e>
                <m:sSub>
                  <m:sSubPr>
                    <m:ctrlPr>
                      <w:rPr>
                        <w:rFonts w:ascii="Cambria Math" w:hAnsi="Cambria Math" w:cs="Arial"/>
                        <w:b/>
                        <w:iCs/>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r>
          <m:rPr>
            <m:sty m:val="p"/>
          </m:rPr>
          <w:rPr>
            <w:rFonts w:ascii="Cambria Math" w:hAnsi="Cambria Math" w:cs="Arial"/>
          </w:rPr>
          <m:t xml:space="preserve"> =20</m:t>
        </m:r>
        <m:func>
          <m:funcPr>
            <m:ctrlPr>
              <w:rPr>
                <w:rFonts w:ascii="Cambria Math" w:eastAsiaTheme="minorHAnsi" w:hAnsi="Cambria Math" w:cs="Arial"/>
              </w:rPr>
            </m:ctrlPr>
          </m:funcPr>
          <m:fName>
            <m:sSub>
              <m:sSubPr>
                <m:ctrlPr>
                  <w:rPr>
                    <w:rFonts w:ascii="Cambria Math" w:eastAsiaTheme="minorHAnsi" w:hAnsi="Cambria Math" w:cs="Arial"/>
                  </w:rPr>
                </m:ctrlPr>
              </m:sSubPr>
              <m:e>
                <m:r>
                  <m:rPr>
                    <m:sty m:val="p"/>
                  </m:rPr>
                  <w:rPr>
                    <w:rFonts w:ascii="Cambria Math" w:hAnsi="Cambria Math" w:cs="Arial"/>
                  </w:rPr>
                  <m:t>log</m:t>
                </m:r>
              </m:e>
              <m:sub>
                <m:r>
                  <m:rPr>
                    <m:sty m:val="p"/>
                  </m:rPr>
                  <w:rPr>
                    <w:rFonts w:ascii="Cambria Math" w:hAnsi="Cambria Math" w:cs="Arial"/>
                  </w:rPr>
                  <m:t>10</m:t>
                </m:r>
              </m:sub>
            </m:sSub>
          </m:fName>
          <m:e>
            <m:d>
              <m:dPr>
                <m:ctrlPr>
                  <w:rPr>
                    <w:rFonts w:ascii="Cambria Math" w:eastAsiaTheme="minorHAnsi" w:hAnsi="Cambria Math" w:cs="Arial"/>
                  </w:rPr>
                </m:ctrlPr>
              </m:dPr>
              <m:e>
                <m:d>
                  <m:dPr>
                    <m:begChr m:val="|"/>
                    <m:endChr m:val="|"/>
                    <m:ctrlPr>
                      <w:rPr>
                        <w:rFonts w:ascii="Cambria Math" w:eastAsiaTheme="minorHAnsi" w:hAnsi="Cambria Math" w:cs="Arial"/>
                        <w:i/>
                      </w:rPr>
                    </m:ctrlPr>
                  </m:dPr>
                  <m:e>
                    <m:f>
                      <m:fPr>
                        <m:type m:val="lin"/>
                        <m:ctrlPr>
                          <w:rPr>
                            <w:rFonts w:ascii="Cambria Math" w:eastAsiaTheme="minorHAnsi" w:hAnsi="Cambria Math" w:cs="Arial"/>
                          </w:rPr>
                        </m:ctrlPr>
                      </m:fPr>
                      <m:num>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o</m:t>
                            </m:r>
                          </m:sub>
                        </m:sSub>
                      </m:num>
                      <m:den>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i</m:t>
                            </m:r>
                          </m:sub>
                        </m:sSub>
                      </m:den>
                    </m:f>
                  </m:e>
                </m:d>
              </m:e>
            </m:d>
          </m:e>
        </m:func>
      </m:oMath>
      <w:r w:rsidR="006F0852" w:rsidRPr="00866259">
        <w:rPr>
          <w:rFonts w:ascii="Cambria Math" w:hAnsi="Cambria Math" w:cs="Arial"/>
        </w:rPr>
        <w:t>.</w:t>
      </w:r>
      <w:bookmarkEnd w:id="0"/>
      <w:r w:rsidR="006749E1">
        <w:rPr>
          <w:rFonts w:ascii="Cambria Math" w:hAnsi="Cambria Math" w:cs="Arial"/>
        </w:rPr>
        <w:t xml:space="preserve"> (8 points total.)</w:t>
      </w:r>
    </w:p>
    <w:p w14:paraId="04ED1715" w14:textId="77777777" w:rsidR="00866259" w:rsidRPr="00866259" w:rsidRDefault="00866259" w:rsidP="00866259">
      <w:pPr>
        <w:ind w:left="360"/>
        <w:rPr>
          <w:rFonts w:ascii="Cambria Math" w:eastAsiaTheme="minorHAnsi" w:hAnsi="Cambria Math" w:cs="Arial"/>
        </w:rPr>
      </w:pPr>
    </w:p>
    <w:p w14:paraId="7A890521" w14:textId="77777777" w:rsidR="00680C8A" w:rsidRPr="00DC0AA9" w:rsidRDefault="00680C8A" w:rsidP="00680C8A">
      <w:pPr>
        <w:pStyle w:val="ListParagraph"/>
        <w:spacing w:after="0"/>
        <w:ind w:left="360"/>
        <w:rPr>
          <w:rFonts w:ascii="Cambria Math" w:hAnsi="Cambria Math" w:cs="Arial"/>
          <w:sz w:val="24"/>
          <w:szCs w:val="24"/>
        </w:rPr>
      </w:pPr>
      <w:r w:rsidRPr="00DC0AA9">
        <w:rPr>
          <w:rFonts w:ascii="Cambria Math" w:hAnsi="Cambria Math" w:cs="Arial"/>
          <w:b/>
          <w:sz w:val="24"/>
          <w:szCs w:val="24"/>
        </w:rPr>
        <w:t>Table 1</w:t>
      </w:r>
      <w:r w:rsidRPr="00DC0AA9">
        <w:rPr>
          <w:rFonts w:ascii="Cambria Math" w:hAnsi="Cambria Math" w:cs="Arial"/>
          <w:sz w:val="24"/>
          <w:szCs w:val="24"/>
        </w:rPr>
        <w:t>: Measured Data for the Non-Inverting Amplifier Configuration.</w:t>
      </w:r>
    </w:p>
    <w:tbl>
      <w:tblPr>
        <w:tblStyle w:val="TableGrid"/>
        <w:tblW w:w="0" w:type="auto"/>
        <w:tblInd w:w="360" w:type="dxa"/>
        <w:tblLook w:val="04A0" w:firstRow="1" w:lastRow="0" w:firstColumn="1" w:lastColumn="0" w:noHBand="0" w:noVBand="1"/>
      </w:tblPr>
      <w:tblGrid>
        <w:gridCol w:w="1796"/>
        <w:gridCol w:w="1829"/>
        <w:gridCol w:w="1795"/>
        <w:gridCol w:w="1785"/>
        <w:gridCol w:w="1785"/>
      </w:tblGrid>
      <w:tr w:rsidR="00680C8A" w:rsidRPr="00DC0AA9" w14:paraId="0DDBB500" w14:textId="77777777" w:rsidTr="00E1374C">
        <w:tc>
          <w:tcPr>
            <w:tcW w:w="1796" w:type="dxa"/>
          </w:tcPr>
          <w:p w14:paraId="7596CE47" w14:textId="77777777" w:rsidR="00680C8A" w:rsidRPr="00DC0AA9" w:rsidRDefault="00680C8A" w:rsidP="00E1374C">
            <w:pPr>
              <w:pStyle w:val="ListParagraph"/>
              <w:spacing w:after="0"/>
              <w:ind w:left="0"/>
              <w:jc w:val="center"/>
              <w:rPr>
                <w:rFonts w:ascii="Cambria Math" w:hAnsi="Cambria Math" w:cs="Arial"/>
                <w:b/>
                <w:sz w:val="24"/>
                <w:szCs w:val="24"/>
              </w:rPr>
            </w:pPr>
            <w:r w:rsidRPr="00DC0AA9">
              <w:rPr>
                <w:rFonts w:ascii="Cambria Math" w:hAnsi="Cambria Math" w:cs="Arial"/>
                <w:b/>
                <w:sz w:val="24"/>
                <w:szCs w:val="24"/>
              </w:rPr>
              <w:t xml:space="preserve">Input Frequency </w:t>
            </w:r>
          </w:p>
        </w:tc>
        <w:tc>
          <w:tcPr>
            <w:tcW w:w="1829" w:type="dxa"/>
          </w:tcPr>
          <w:p w14:paraId="35746D69" w14:textId="77777777" w:rsidR="00680C8A" w:rsidRPr="00A75F00" w:rsidRDefault="00680C8A" w:rsidP="00E1374C">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V</w:t>
            </w:r>
            <w:r w:rsidRPr="00A75F00">
              <w:rPr>
                <w:rFonts w:ascii="Cambria Math" w:hAnsi="Cambria Math" w:cs="Arial"/>
                <w:bCs/>
                <w:sz w:val="24"/>
                <w:szCs w:val="24"/>
                <w:vertAlign w:val="subscript"/>
              </w:rPr>
              <w:t>i</w:t>
            </w:r>
            <w:r w:rsidRPr="00A75F00">
              <w:rPr>
                <w:rFonts w:ascii="Cambria Math" w:hAnsi="Cambria Math" w:cs="Arial"/>
                <w:bCs/>
                <w:sz w:val="24"/>
                <w:szCs w:val="24"/>
              </w:rPr>
              <w:t xml:space="preserve"> </w:t>
            </w:r>
          </w:p>
          <w:p w14:paraId="4E96131C" w14:textId="77777777" w:rsidR="00680C8A" w:rsidRPr="00A75F00" w:rsidRDefault="00680C8A" w:rsidP="00E1374C">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(pk-pk)</w:t>
            </w:r>
          </w:p>
        </w:tc>
        <w:tc>
          <w:tcPr>
            <w:tcW w:w="1795" w:type="dxa"/>
          </w:tcPr>
          <w:p w14:paraId="6E67FB53" w14:textId="77777777" w:rsidR="00680C8A" w:rsidRPr="00A75F00" w:rsidRDefault="00680C8A" w:rsidP="00E1374C">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V</w:t>
            </w:r>
            <w:r w:rsidRPr="00A75F00">
              <w:rPr>
                <w:rFonts w:ascii="Cambria Math" w:hAnsi="Cambria Math" w:cs="Arial"/>
                <w:bCs/>
                <w:sz w:val="24"/>
                <w:szCs w:val="24"/>
                <w:vertAlign w:val="subscript"/>
              </w:rPr>
              <w:t>o</w:t>
            </w:r>
          </w:p>
          <w:p w14:paraId="26219D69" w14:textId="77777777" w:rsidR="00680C8A" w:rsidRPr="00A75F00" w:rsidRDefault="00680C8A" w:rsidP="00E1374C">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(pk-pk)</w:t>
            </w:r>
          </w:p>
        </w:tc>
        <w:tc>
          <w:tcPr>
            <w:tcW w:w="1785" w:type="dxa"/>
          </w:tcPr>
          <w:p w14:paraId="72A07B2A" w14:textId="77777777" w:rsidR="00680C8A" w:rsidRPr="00A75F00" w:rsidRDefault="00680C8A" w:rsidP="00E1374C">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w:t>
            </w:r>
            <w:r w:rsidRPr="00A75F00">
              <w:rPr>
                <w:rFonts w:ascii="Cambria Math" w:hAnsi="Cambria Math" w:cs="Arial"/>
                <w:b/>
                <w:sz w:val="24"/>
                <w:szCs w:val="24"/>
              </w:rPr>
              <w:t>Av</w:t>
            </w:r>
            <w:r w:rsidRPr="00A75F00">
              <w:rPr>
                <w:rFonts w:ascii="Cambria Math" w:hAnsi="Cambria Math" w:cs="Arial"/>
                <w:bCs/>
                <w:sz w:val="24"/>
                <w:szCs w:val="24"/>
              </w:rPr>
              <w:t>| = |V</w:t>
            </w:r>
            <w:r w:rsidRPr="00A75F00">
              <w:rPr>
                <w:rFonts w:ascii="Cambria Math" w:hAnsi="Cambria Math" w:cs="Arial"/>
                <w:bCs/>
                <w:sz w:val="24"/>
                <w:szCs w:val="24"/>
                <w:vertAlign w:val="subscript"/>
              </w:rPr>
              <w:t>o</w:t>
            </w:r>
            <w:r w:rsidRPr="00A75F00">
              <w:rPr>
                <w:rFonts w:ascii="Cambria Math" w:hAnsi="Cambria Math" w:cs="Arial"/>
                <w:bCs/>
                <w:sz w:val="24"/>
                <w:szCs w:val="24"/>
              </w:rPr>
              <w:t>/V</w:t>
            </w:r>
            <w:r w:rsidRPr="00A75F00">
              <w:rPr>
                <w:rFonts w:ascii="Cambria Math" w:hAnsi="Cambria Math" w:cs="Arial"/>
                <w:bCs/>
                <w:sz w:val="24"/>
                <w:szCs w:val="24"/>
                <w:vertAlign w:val="subscript"/>
              </w:rPr>
              <w:t>i</w:t>
            </w:r>
            <w:r w:rsidRPr="00A75F00">
              <w:rPr>
                <w:rFonts w:ascii="Cambria Math" w:hAnsi="Cambria Math" w:cs="Arial"/>
                <w:bCs/>
                <w:sz w:val="24"/>
                <w:szCs w:val="24"/>
              </w:rPr>
              <w:t xml:space="preserve"> |</w:t>
            </w:r>
          </w:p>
        </w:tc>
        <w:tc>
          <w:tcPr>
            <w:tcW w:w="1785" w:type="dxa"/>
          </w:tcPr>
          <w:p w14:paraId="11A1F90A" w14:textId="3D945263" w:rsidR="00680C8A" w:rsidRPr="00DC0AA9" w:rsidRDefault="007F79CA" w:rsidP="00E1374C">
            <w:pPr>
              <w:pStyle w:val="ListParagraph"/>
              <w:spacing w:after="0"/>
              <w:ind w:left="0"/>
              <w:jc w:val="center"/>
              <w:rPr>
                <w:rFonts w:ascii="Cambria Math" w:hAnsi="Cambria Math" w:cs="Arial"/>
                <w:b/>
                <w:sz w:val="24"/>
                <w:szCs w:val="24"/>
                <w:vertAlign w:val="superscript"/>
              </w:rPr>
            </w:pPr>
            <m:oMath>
              <m:sSub>
                <m:sSubPr>
                  <m:ctrlPr>
                    <w:rPr>
                      <w:rFonts w:ascii="Cambria Math" w:eastAsia="Times New Roman" w:hAnsi="Cambria Math" w:cs="Arial"/>
                      <w:bCs/>
                      <w:iCs/>
                      <w:sz w:val="24"/>
                      <w:szCs w:val="24"/>
                    </w:rPr>
                  </m:ctrlPr>
                </m:sSubPr>
                <m:e>
                  <m:d>
                    <m:dPr>
                      <m:begChr m:val="|"/>
                      <m:endChr m:val="|"/>
                      <m:ctrlPr>
                        <w:rPr>
                          <w:rFonts w:ascii="Cambria Math" w:eastAsia="Times New Roman" w:hAnsi="Cambria Math" w:cs="Arial"/>
                          <w:bCs/>
                          <w:iCs/>
                          <w:sz w:val="24"/>
                          <w:szCs w:val="24"/>
                        </w:rPr>
                      </m:ctrlPr>
                    </m:dPr>
                    <m:e>
                      <m:sSub>
                        <m:sSubPr>
                          <m:ctrlPr>
                            <w:rPr>
                              <w:rFonts w:ascii="Cambria Math" w:eastAsia="Times New Roman" w:hAnsi="Cambria Math" w:cs="Arial"/>
                              <w:b/>
                              <w:iCs/>
                              <w:sz w:val="24"/>
                              <w:szCs w:val="24"/>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oMath>
            <w:r w:rsidR="00680C8A" w:rsidRPr="00DC0AA9">
              <w:rPr>
                <w:rFonts w:ascii="Cambria Math" w:hAnsi="Cambria Math" w:cs="Arial"/>
                <w:b/>
                <w:sz w:val="24"/>
                <w:szCs w:val="24"/>
                <w:vertAlign w:val="superscript"/>
              </w:rPr>
              <w:t>1</w:t>
            </w:r>
          </w:p>
        </w:tc>
      </w:tr>
      <w:tr w:rsidR="00E714FC" w:rsidRPr="00DC0AA9" w14:paraId="575A4DB2" w14:textId="77777777" w:rsidTr="00E1374C">
        <w:tc>
          <w:tcPr>
            <w:tcW w:w="1796" w:type="dxa"/>
          </w:tcPr>
          <w:p w14:paraId="40BB759A" w14:textId="77777777" w:rsidR="00E714FC" w:rsidRPr="00DC0AA9" w:rsidRDefault="00E714FC" w:rsidP="00E1374C">
            <w:pPr>
              <w:pStyle w:val="ListParagraph"/>
              <w:spacing w:after="0"/>
              <w:ind w:left="0"/>
              <w:jc w:val="center"/>
              <w:rPr>
                <w:rFonts w:ascii="Cambria Math" w:hAnsi="Cambria Math" w:cs="Arial"/>
                <w:sz w:val="24"/>
                <w:szCs w:val="24"/>
              </w:rPr>
            </w:pPr>
            <w:r>
              <w:rPr>
                <w:rFonts w:ascii="Cambria Math" w:hAnsi="Cambria Math" w:cs="Arial"/>
                <w:sz w:val="24"/>
                <w:szCs w:val="24"/>
              </w:rPr>
              <w:t>10 Hz</w:t>
            </w:r>
          </w:p>
        </w:tc>
        <w:tc>
          <w:tcPr>
            <w:tcW w:w="1829" w:type="dxa"/>
          </w:tcPr>
          <w:p w14:paraId="729B5C0D" w14:textId="75C7464D" w:rsidR="00E714FC" w:rsidRPr="00DC0AA9" w:rsidRDefault="00FE2BCA"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w:t>
            </w:r>
            <w:r w:rsidR="00D43C2C">
              <w:rPr>
                <w:rFonts w:ascii="Cambria Math" w:hAnsi="Cambria Math" w:cs="Arial"/>
                <w:color w:val="2E74B5" w:themeColor="accent1" w:themeShade="BF"/>
                <w:sz w:val="24"/>
                <w:szCs w:val="24"/>
              </w:rPr>
              <w:t>54 mV</w:t>
            </w:r>
          </w:p>
        </w:tc>
        <w:tc>
          <w:tcPr>
            <w:tcW w:w="1795" w:type="dxa"/>
          </w:tcPr>
          <w:p w14:paraId="4D274706" w14:textId="56D5678F" w:rsidR="00E714FC" w:rsidRPr="00DC0AA9" w:rsidRDefault="00FE2BCA"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2.47 V</w:t>
            </w:r>
          </w:p>
        </w:tc>
        <w:tc>
          <w:tcPr>
            <w:tcW w:w="1785" w:type="dxa"/>
          </w:tcPr>
          <w:p w14:paraId="76DC8505" w14:textId="16ACC9A5" w:rsidR="00E714FC" w:rsidRPr="00DC0AA9" w:rsidRDefault="0054388E"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9.72</w:t>
            </w:r>
          </w:p>
        </w:tc>
        <w:tc>
          <w:tcPr>
            <w:tcW w:w="1785" w:type="dxa"/>
          </w:tcPr>
          <w:p w14:paraId="04E81AD7" w14:textId="1DCFF179" w:rsidR="00E714FC" w:rsidRPr="00DC0AA9" w:rsidRDefault="005A1572"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19.76</w:t>
            </w:r>
          </w:p>
        </w:tc>
      </w:tr>
      <w:tr w:rsidR="00E714FC" w:rsidRPr="00DC0AA9" w14:paraId="0CE91B0E" w14:textId="77777777" w:rsidTr="00E1374C">
        <w:tc>
          <w:tcPr>
            <w:tcW w:w="1796" w:type="dxa"/>
          </w:tcPr>
          <w:p w14:paraId="3E638A38" w14:textId="77777777" w:rsidR="00E714FC" w:rsidRPr="00DC0AA9" w:rsidRDefault="00E714FC" w:rsidP="00E1374C">
            <w:pPr>
              <w:pStyle w:val="ListParagraph"/>
              <w:spacing w:after="0"/>
              <w:ind w:left="0"/>
              <w:jc w:val="center"/>
              <w:rPr>
                <w:rFonts w:ascii="Cambria Math" w:hAnsi="Cambria Math" w:cs="Arial"/>
                <w:sz w:val="24"/>
                <w:szCs w:val="24"/>
              </w:rPr>
            </w:pPr>
            <w:r>
              <w:rPr>
                <w:rFonts w:ascii="Cambria Math" w:hAnsi="Cambria Math" w:cs="Arial"/>
                <w:sz w:val="24"/>
                <w:szCs w:val="24"/>
              </w:rPr>
              <w:t>100 Hz</w:t>
            </w:r>
          </w:p>
        </w:tc>
        <w:tc>
          <w:tcPr>
            <w:tcW w:w="1829" w:type="dxa"/>
          </w:tcPr>
          <w:p w14:paraId="0BBA570C" w14:textId="072DB06F" w:rsidR="00E714FC" w:rsidRPr="00DC0AA9" w:rsidRDefault="00D43C2C"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254 mV</w:t>
            </w:r>
          </w:p>
        </w:tc>
        <w:tc>
          <w:tcPr>
            <w:tcW w:w="1795" w:type="dxa"/>
          </w:tcPr>
          <w:p w14:paraId="06AA0C87" w14:textId="1E12CDFF" w:rsidR="00E714FC" w:rsidRPr="00DC0AA9" w:rsidRDefault="00983940"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2.51 V</w:t>
            </w:r>
          </w:p>
        </w:tc>
        <w:tc>
          <w:tcPr>
            <w:tcW w:w="1785" w:type="dxa"/>
          </w:tcPr>
          <w:p w14:paraId="44AF4E1E" w14:textId="3CDDBDC8" w:rsidR="00E714FC" w:rsidRPr="00DC0AA9" w:rsidRDefault="005732A1"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9.88</w:t>
            </w:r>
          </w:p>
        </w:tc>
        <w:tc>
          <w:tcPr>
            <w:tcW w:w="1785" w:type="dxa"/>
          </w:tcPr>
          <w:p w14:paraId="14549BC9" w14:textId="6855D3E5" w:rsidR="00E714FC" w:rsidRPr="00DC0AA9" w:rsidRDefault="00954720"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19.90</w:t>
            </w:r>
          </w:p>
        </w:tc>
      </w:tr>
      <w:tr w:rsidR="00680C8A" w:rsidRPr="00DC0AA9" w14:paraId="1BD0F05E" w14:textId="77777777" w:rsidTr="00E1374C">
        <w:tc>
          <w:tcPr>
            <w:tcW w:w="1796" w:type="dxa"/>
          </w:tcPr>
          <w:p w14:paraId="65BFA1EE" w14:textId="77777777" w:rsidR="00680C8A" w:rsidRPr="00DC0AA9" w:rsidRDefault="00680C8A" w:rsidP="00E1374C">
            <w:pPr>
              <w:pStyle w:val="ListParagraph"/>
              <w:spacing w:after="0"/>
              <w:ind w:left="0"/>
              <w:jc w:val="center"/>
              <w:rPr>
                <w:rFonts w:ascii="Cambria Math" w:hAnsi="Cambria Math" w:cs="Arial"/>
                <w:sz w:val="24"/>
                <w:szCs w:val="24"/>
              </w:rPr>
            </w:pPr>
            <w:r w:rsidRPr="00DC0AA9">
              <w:rPr>
                <w:rFonts w:ascii="Cambria Math" w:hAnsi="Cambria Math" w:cs="Arial"/>
                <w:sz w:val="24"/>
                <w:szCs w:val="24"/>
              </w:rPr>
              <w:t>1 kHz</w:t>
            </w:r>
          </w:p>
        </w:tc>
        <w:tc>
          <w:tcPr>
            <w:tcW w:w="1829" w:type="dxa"/>
          </w:tcPr>
          <w:p w14:paraId="03B409FF" w14:textId="0B571B22" w:rsidR="00680C8A" w:rsidRPr="00DC0AA9" w:rsidRDefault="00C718FE" w:rsidP="00E1374C">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2CF029A5" w14:textId="256FA031" w:rsidR="00680C8A" w:rsidRPr="00DC0AA9" w:rsidRDefault="00E73165"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w:t>
            </w:r>
            <w:r w:rsidR="007D154F">
              <w:rPr>
                <w:rFonts w:ascii="Cambria Math" w:hAnsi="Cambria Math" w:cs="Arial"/>
                <w:color w:val="2E74B5" w:themeColor="accent1" w:themeShade="BF"/>
                <w:sz w:val="24"/>
                <w:szCs w:val="24"/>
              </w:rPr>
              <w:t>51</w:t>
            </w:r>
            <w:r>
              <w:rPr>
                <w:rFonts w:ascii="Cambria Math" w:hAnsi="Cambria Math" w:cs="Arial"/>
                <w:color w:val="2E74B5" w:themeColor="accent1" w:themeShade="BF"/>
                <w:sz w:val="24"/>
                <w:szCs w:val="24"/>
              </w:rPr>
              <w:t xml:space="preserve"> V</w:t>
            </w:r>
          </w:p>
        </w:tc>
        <w:tc>
          <w:tcPr>
            <w:tcW w:w="1785" w:type="dxa"/>
          </w:tcPr>
          <w:p w14:paraId="147A66A7" w14:textId="55E1FE4A" w:rsidR="00680C8A" w:rsidRPr="00DC0AA9" w:rsidRDefault="007D154F"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9.88</w:t>
            </w:r>
          </w:p>
        </w:tc>
        <w:tc>
          <w:tcPr>
            <w:tcW w:w="1785" w:type="dxa"/>
          </w:tcPr>
          <w:p w14:paraId="36C0C1A0" w14:textId="4226BCAB" w:rsidR="00680C8A" w:rsidRPr="00DC0AA9" w:rsidRDefault="007D154F"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19.90</w:t>
            </w:r>
          </w:p>
        </w:tc>
      </w:tr>
      <w:tr w:rsidR="00680C8A" w:rsidRPr="00DC0AA9" w14:paraId="52B03F48" w14:textId="77777777" w:rsidTr="00E1374C">
        <w:tc>
          <w:tcPr>
            <w:tcW w:w="1796" w:type="dxa"/>
          </w:tcPr>
          <w:p w14:paraId="39A20670" w14:textId="77777777" w:rsidR="00680C8A" w:rsidRPr="00DC0AA9" w:rsidRDefault="00680C8A" w:rsidP="00E1374C">
            <w:pPr>
              <w:pStyle w:val="ListParagraph"/>
              <w:spacing w:after="0"/>
              <w:ind w:left="0"/>
              <w:jc w:val="center"/>
              <w:rPr>
                <w:rFonts w:ascii="Cambria Math" w:hAnsi="Cambria Math" w:cs="Arial"/>
                <w:sz w:val="24"/>
                <w:szCs w:val="24"/>
              </w:rPr>
            </w:pPr>
            <w:r w:rsidRPr="00DC0AA9">
              <w:rPr>
                <w:rFonts w:ascii="Cambria Math" w:hAnsi="Cambria Math" w:cs="Arial"/>
                <w:sz w:val="24"/>
                <w:szCs w:val="24"/>
              </w:rPr>
              <w:t>10 kHz</w:t>
            </w:r>
          </w:p>
        </w:tc>
        <w:tc>
          <w:tcPr>
            <w:tcW w:w="1829" w:type="dxa"/>
          </w:tcPr>
          <w:p w14:paraId="17DDCAAF" w14:textId="5E7C2085" w:rsidR="00680C8A" w:rsidRPr="00DC0AA9" w:rsidRDefault="00C718FE" w:rsidP="00E1374C">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32B566CE" w14:textId="45684DA9" w:rsidR="00680C8A" w:rsidRPr="00DC0AA9" w:rsidRDefault="000F149F"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2.47 V</w:t>
            </w:r>
          </w:p>
        </w:tc>
        <w:tc>
          <w:tcPr>
            <w:tcW w:w="1785" w:type="dxa"/>
          </w:tcPr>
          <w:p w14:paraId="7435AE65" w14:textId="60558B24" w:rsidR="00680C8A" w:rsidRPr="00DC0AA9" w:rsidRDefault="00050921"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9.72</w:t>
            </w:r>
          </w:p>
        </w:tc>
        <w:tc>
          <w:tcPr>
            <w:tcW w:w="1785" w:type="dxa"/>
          </w:tcPr>
          <w:p w14:paraId="4A70566C" w14:textId="52EB729D" w:rsidR="00680C8A" w:rsidRPr="00DC0AA9" w:rsidRDefault="005A1572"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19.76</w:t>
            </w:r>
          </w:p>
        </w:tc>
      </w:tr>
      <w:tr w:rsidR="00680C8A" w:rsidRPr="00DC0AA9" w14:paraId="0B624036" w14:textId="77777777" w:rsidTr="00E1374C">
        <w:tc>
          <w:tcPr>
            <w:tcW w:w="1796" w:type="dxa"/>
          </w:tcPr>
          <w:p w14:paraId="4E788306" w14:textId="77777777" w:rsidR="00680C8A" w:rsidRPr="00DC0AA9" w:rsidRDefault="00E714FC" w:rsidP="00E1374C">
            <w:pPr>
              <w:pStyle w:val="ListParagraph"/>
              <w:spacing w:after="0"/>
              <w:ind w:left="0"/>
              <w:jc w:val="center"/>
              <w:rPr>
                <w:rFonts w:ascii="Cambria Math" w:hAnsi="Cambria Math" w:cs="Arial"/>
                <w:sz w:val="24"/>
                <w:szCs w:val="24"/>
              </w:rPr>
            </w:pPr>
            <w:r>
              <w:rPr>
                <w:rFonts w:ascii="Cambria Math" w:hAnsi="Cambria Math" w:cs="Arial"/>
                <w:sz w:val="24"/>
                <w:szCs w:val="24"/>
              </w:rPr>
              <w:t>3</w:t>
            </w:r>
            <w:r w:rsidR="00680C8A" w:rsidRPr="00DC0AA9">
              <w:rPr>
                <w:rFonts w:ascii="Cambria Math" w:hAnsi="Cambria Math" w:cs="Arial"/>
                <w:sz w:val="24"/>
                <w:szCs w:val="24"/>
              </w:rPr>
              <w:t>0 kHz</w:t>
            </w:r>
          </w:p>
        </w:tc>
        <w:tc>
          <w:tcPr>
            <w:tcW w:w="1829" w:type="dxa"/>
          </w:tcPr>
          <w:p w14:paraId="00475D2B" w14:textId="18F01A8D" w:rsidR="00680C8A" w:rsidRPr="00DC0AA9" w:rsidRDefault="00C718FE" w:rsidP="00E1374C">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4CCDE1E2" w14:textId="14427A44" w:rsidR="00680C8A" w:rsidRPr="00DC0AA9" w:rsidRDefault="00032FE5"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2.47 V</w:t>
            </w:r>
          </w:p>
        </w:tc>
        <w:tc>
          <w:tcPr>
            <w:tcW w:w="1785" w:type="dxa"/>
          </w:tcPr>
          <w:p w14:paraId="115F7BD7" w14:textId="58AE8FAD" w:rsidR="00680C8A" w:rsidRPr="00DC0AA9" w:rsidRDefault="00050921"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9.72</w:t>
            </w:r>
          </w:p>
        </w:tc>
        <w:tc>
          <w:tcPr>
            <w:tcW w:w="1785" w:type="dxa"/>
          </w:tcPr>
          <w:p w14:paraId="171E95B7" w14:textId="40657904" w:rsidR="00680C8A" w:rsidRPr="00DC0AA9" w:rsidRDefault="005A1572"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19.76</w:t>
            </w:r>
          </w:p>
        </w:tc>
      </w:tr>
      <w:tr w:rsidR="00E714FC" w:rsidRPr="00DC0AA9" w14:paraId="49ABEEA0" w14:textId="77777777" w:rsidTr="00E1374C">
        <w:tc>
          <w:tcPr>
            <w:tcW w:w="1796" w:type="dxa"/>
          </w:tcPr>
          <w:p w14:paraId="534609F8" w14:textId="77777777" w:rsidR="00E714FC" w:rsidRDefault="00E714FC" w:rsidP="00E1374C">
            <w:pPr>
              <w:pStyle w:val="ListParagraph"/>
              <w:spacing w:after="0"/>
              <w:ind w:left="0"/>
              <w:jc w:val="center"/>
              <w:rPr>
                <w:rFonts w:ascii="Cambria Math" w:hAnsi="Cambria Math" w:cs="Arial"/>
                <w:sz w:val="24"/>
                <w:szCs w:val="24"/>
              </w:rPr>
            </w:pPr>
            <w:r>
              <w:rPr>
                <w:rFonts w:ascii="Cambria Math" w:hAnsi="Cambria Math" w:cs="Arial"/>
                <w:sz w:val="24"/>
                <w:szCs w:val="24"/>
              </w:rPr>
              <w:t>100 kHz</w:t>
            </w:r>
          </w:p>
        </w:tc>
        <w:tc>
          <w:tcPr>
            <w:tcW w:w="1829" w:type="dxa"/>
          </w:tcPr>
          <w:p w14:paraId="40F94B55" w14:textId="4C0AAAC7" w:rsidR="00E714FC" w:rsidRPr="00DC0AA9" w:rsidRDefault="00C718FE"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254 mV</w:t>
            </w:r>
          </w:p>
        </w:tc>
        <w:tc>
          <w:tcPr>
            <w:tcW w:w="1795" w:type="dxa"/>
          </w:tcPr>
          <w:p w14:paraId="36CBC65C" w14:textId="7B07C9C3" w:rsidR="00E714FC" w:rsidRPr="00DC0AA9" w:rsidRDefault="00C466EF"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2.39 V</w:t>
            </w:r>
          </w:p>
        </w:tc>
        <w:tc>
          <w:tcPr>
            <w:tcW w:w="1785" w:type="dxa"/>
          </w:tcPr>
          <w:p w14:paraId="42858007" w14:textId="240FBFEC" w:rsidR="00E714FC" w:rsidRPr="00DC0AA9" w:rsidRDefault="00737CF0"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9.41</w:t>
            </w:r>
          </w:p>
        </w:tc>
        <w:tc>
          <w:tcPr>
            <w:tcW w:w="1785" w:type="dxa"/>
          </w:tcPr>
          <w:p w14:paraId="168D66C2" w14:textId="5609ED53" w:rsidR="00E714FC" w:rsidRPr="00DC0AA9" w:rsidRDefault="00954720"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19.47</w:t>
            </w:r>
          </w:p>
        </w:tc>
      </w:tr>
      <w:tr w:rsidR="00680C8A" w:rsidRPr="00DC0AA9" w14:paraId="30703236" w14:textId="77777777" w:rsidTr="00E1374C">
        <w:tc>
          <w:tcPr>
            <w:tcW w:w="1796" w:type="dxa"/>
          </w:tcPr>
          <w:p w14:paraId="63EE5B45" w14:textId="77777777" w:rsidR="00680C8A" w:rsidRPr="00DC0AA9" w:rsidRDefault="00E714FC" w:rsidP="00E1374C">
            <w:pPr>
              <w:pStyle w:val="ListParagraph"/>
              <w:spacing w:after="0"/>
              <w:ind w:left="0"/>
              <w:jc w:val="center"/>
              <w:rPr>
                <w:rFonts w:ascii="Cambria Math" w:hAnsi="Cambria Math" w:cs="Arial"/>
                <w:sz w:val="24"/>
                <w:szCs w:val="24"/>
              </w:rPr>
            </w:pPr>
            <w:r>
              <w:rPr>
                <w:rFonts w:ascii="Cambria Math" w:hAnsi="Cambria Math" w:cs="Arial"/>
                <w:sz w:val="24"/>
                <w:szCs w:val="24"/>
              </w:rPr>
              <w:t>3</w:t>
            </w:r>
            <w:r w:rsidR="00680C8A" w:rsidRPr="00DC0AA9">
              <w:rPr>
                <w:rFonts w:ascii="Cambria Math" w:hAnsi="Cambria Math" w:cs="Arial"/>
                <w:sz w:val="24"/>
                <w:szCs w:val="24"/>
              </w:rPr>
              <w:t>00 kHz</w:t>
            </w:r>
          </w:p>
        </w:tc>
        <w:tc>
          <w:tcPr>
            <w:tcW w:w="1829" w:type="dxa"/>
          </w:tcPr>
          <w:p w14:paraId="4A305C87" w14:textId="5C1ABBE8" w:rsidR="00680C8A" w:rsidRPr="00DC0AA9" w:rsidRDefault="00C718FE" w:rsidP="00E1374C">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3C5A878D" w14:textId="1903FAD0" w:rsidR="00680C8A" w:rsidRPr="00DC0AA9" w:rsidRDefault="00FE7001"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2.14 V</w:t>
            </w:r>
          </w:p>
        </w:tc>
        <w:tc>
          <w:tcPr>
            <w:tcW w:w="1785" w:type="dxa"/>
          </w:tcPr>
          <w:p w14:paraId="780F0443" w14:textId="5F703998" w:rsidR="00680C8A" w:rsidRPr="00DC0AA9" w:rsidRDefault="00737CF0"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8.43</w:t>
            </w:r>
          </w:p>
        </w:tc>
        <w:tc>
          <w:tcPr>
            <w:tcW w:w="1785" w:type="dxa"/>
          </w:tcPr>
          <w:p w14:paraId="73236896" w14:textId="06FDC0EB" w:rsidR="00680C8A" w:rsidRPr="00DC0AA9" w:rsidRDefault="00917FD1"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18.51</w:t>
            </w:r>
          </w:p>
        </w:tc>
      </w:tr>
      <w:tr w:rsidR="00680C8A" w:rsidRPr="00DC0AA9" w14:paraId="1E054C8F" w14:textId="77777777" w:rsidTr="00E1374C">
        <w:tc>
          <w:tcPr>
            <w:tcW w:w="1796" w:type="dxa"/>
          </w:tcPr>
          <w:p w14:paraId="5B4314DC" w14:textId="77777777" w:rsidR="00680C8A" w:rsidRPr="00DC0AA9" w:rsidRDefault="00680C8A" w:rsidP="00E1374C">
            <w:pPr>
              <w:pStyle w:val="ListParagraph"/>
              <w:spacing w:after="0"/>
              <w:ind w:left="0"/>
              <w:jc w:val="center"/>
              <w:rPr>
                <w:rFonts w:ascii="Cambria Math" w:hAnsi="Cambria Math" w:cs="Arial"/>
                <w:sz w:val="24"/>
                <w:szCs w:val="24"/>
              </w:rPr>
            </w:pPr>
            <w:r w:rsidRPr="00DC0AA9">
              <w:rPr>
                <w:rFonts w:ascii="Cambria Math" w:hAnsi="Cambria Math" w:cs="Arial"/>
                <w:sz w:val="24"/>
                <w:szCs w:val="24"/>
              </w:rPr>
              <w:t>1 MHz</w:t>
            </w:r>
          </w:p>
        </w:tc>
        <w:tc>
          <w:tcPr>
            <w:tcW w:w="1829" w:type="dxa"/>
          </w:tcPr>
          <w:p w14:paraId="3784348F" w14:textId="768801E3" w:rsidR="00680C8A" w:rsidRPr="00DC0AA9" w:rsidRDefault="00C718FE" w:rsidP="00E1374C">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65E1165B" w14:textId="28862C78" w:rsidR="00680C8A" w:rsidRPr="00DC0AA9" w:rsidRDefault="00C718FE"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1.19 V</w:t>
            </w:r>
          </w:p>
        </w:tc>
        <w:tc>
          <w:tcPr>
            <w:tcW w:w="1785" w:type="dxa"/>
          </w:tcPr>
          <w:p w14:paraId="07239B0C" w14:textId="1D1A8553" w:rsidR="00680C8A" w:rsidRPr="00DC0AA9" w:rsidRDefault="00737CF0"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4.69</w:t>
            </w:r>
          </w:p>
        </w:tc>
        <w:tc>
          <w:tcPr>
            <w:tcW w:w="1785" w:type="dxa"/>
          </w:tcPr>
          <w:p w14:paraId="7BFFC3BE" w14:textId="03ABD44F" w:rsidR="00680C8A" w:rsidRPr="00DC0AA9" w:rsidRDefault="00917FD1" w:rsidP="00E1374C">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13.41</w:t>
            </w:r>
          </w:p>
        </w:tc>
      </w:tr>
    </w:tbl>
    <w:p w14:paraId="4C56B93B" w14:textId="206EF9CA" w:rsidR="00680C8A" w:rsidRPr="00DC0AA9" w:rsidRDefault="00680C8A" w:rsidP="00680C8A">
      <w:pPr>
        <w:pStyle w:val="ListParagraph"/>
        <w:spacing w:line="240" w:lineRule="auto"/>
        <w:ind w:left="360"/>
        <w:rPr>
          <w:rFonts w:ascii="Cambria Math" w:hAnsi="Cambria Math" w:cs="Arial"/>
          <w:b/>
          <w:sz w:val="24"/>
          <w:szCs w:val="24"/>
        </w:rPr>
      </w:pPr>
      <w:r w:rsidRPr="00DC0AA9">
        <w:rPr>
          <w:rFonts w:ascii="Cambria Math" w:hAnsi="Cambria Math" w:cs="Arial"/>
          <w:sz w:val="24"/>
          <w:szCs w:val="24"/>
        </w:rPr>
        <w:t xml:space="preserve">1 – </w:t>
      </w:r>
      <m:oMath>
        <m:r>
          <m:rPr>
            <m:sty m:val="p"/>
          </m:rPr>
          <w:rPr>
            <w:rFonts w:ascii="Cambria Math" w:hAnsi="Cambria Math" w:cs="Arial"/>
            <w:sz w:val="24"/>
            <w:szCs w:val="24"/>
          </w:rPr>
          <m:t xml:space="preserve">Voltage Gain Magnitude </m:t>
        </m:r>
        <m:sSub>
          <m:sSubPr>
            <m:ctrlPr>
              <w:rPr>
                <w:rFonts w:ascii="Cambria Math" w:eastAsia="Times New Roman" w:hAnsi="Cambria Math" w:cs="Arial"/>
                <w:bCs/>
                <w:iCs/>
                <w:sz w:val="24"/>
                <w:szCs w:val="24"/>
              </w:rPr>
            </m:ctrlPr>
          </m:sSubPr>
          <m:e>
            <m:d>
              <m:dPr>
                <m:begChr m:val="|"/>
                <m:endChr m:val="|"/>
                <m:ctrlPr>
                  <w:rPr>
                    <w:rFonts w:ascii="Cambria Math" w:eastAsia="Times New Roman" w:hAnsi="Cambria Math" w:cs="Arial"/>
                    <w:bCs/>
                    <w:iCs/>
                    <w:sz w:val="24"/>
                    <w:szCs w:val="24"/>
                  </w:rPr>
                </m:ctrlPr>
              </m:dPr>
              <m:e>
                <m:sSub>
                  <m:sSubPr>
                    <m:ctrlPr>
                      <w:rPr>
                        <w:rFonts w:ascii="Cambria Math" w:eastAsia="Times New Roman" w:hAnsi="Cambria Math" w:cs="Arial"/>
                        <w:b/>
                        <w:iCs/>
                        <w:sz w:val="24"/>
                        <w:szCs w:val="24"/>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r>
          <m:rPr>
            <m:sty m:val="p"/>
          </m:rPr>
          <w:rPr>
            <w:rFonts w:ascii="Cambria Math" w:hAnsi="Cambria Math" w:cs="Arial"/>
            <w:sz w:val="24"/>
            <w:szCs w:val="24"/>
          </w:rPr>
          <m:t>=20</m:t>
        </m:r>
        <m:func>
          <m:funcPr>
            <m:ctrlPr>
              <w:rPr>
                <w:rFonts w:ascii="Cambria Math" w:eastAsiaTheme="minorHAnsi" w:hAnsi="Cambria Math" w:cs="Arial"/>
                <w:sz w:val="24"/>
                <w:szCs w:val="24"/>
              </w:rPr>
            </m:ctrlPr>
          </m:funcPr>
          <m:fName>
            <m:sSub>
              <m:sSubPr>
                <m:ctrlPr>
                  <w:rPr>
                    <w:rFonts w:ascii="Cambria Math" w:eastAsiaTheme="minorHAnsi" w:hAnsi="Cambria Math" w:cs="Arial"/>
                    <w:sz w:val="24"/>
                    <w:szCs w:val="24"/>
                  </w:rPr>
                </m:ctrlPr>
              </m:sSubPr>
              <m:e>
                <m:r>
                  <m:rPr>
                    <m:sty m:val="p"/>
                  </m:rPr>
                  <w:rPr>
                    <w:rFonts w:ascii="Cambria Math" w:hAnsi="Cambria Math" w:cs="Arial"/>
                    <w:sz w:val="24"/>
                    <w:szCs w:val="24"/>
                  </w:rPr>
                  <m:t>log</m:t>
                </m:r>
              </m:e>
              <m:sub>
                <m:r>
                  <m:rPr>
                    <m:sty m:val="p"/>
                  </m:rPr>
                  <w:rPr>
                    <w:rFonts w:ascii="Cambria Math" w:hAnsi="Cambria Math" w:cs="Arial"/>
                    <w:sz w:val="24"/>
                    <w:szCs w:val="24"/>
                  </w:rPr>
                  <m:t>10</m:t>
                </m:r>
              </m:sub>
            </m:sSub>
          </m:fName>
          <m:e>
            <m:d>
              <m:dPr>
                <m:ctrlPr>
                  <w:rPr>
                    <w:rFonts w:ascii="Cambria Math" w:eastAsiaTheme="minorHAnsi" w:hAnsi="Cambria Math" w:cs="Arial"/>
                    <w:sz w:val="24"/>
                    <w:szCs w:val="24"/>
                  </w:rPr>
                </m:ctrlPr>
              </m:dPr>
              <m:e>
                <m:d>
                  <m:dPr>
                    <m:begChr m:val="|"/>
                    <m:endChr m:val="|"/>
                    <m:ctrlPr>
                      <w:rPr>
                        <w:rFonts w:ascii="Cambria Math" w:eastAsiaTheme="minorHAnsi" w:hAnsi="Cambria Math" w:cs="Arial"/>
                        <w:i/>
                        <w:sz w:val="24"/>
                        <w:szCs w:val="24"/>
                      </w:rPr>
                    </m:ctrlPr>
                  </m:dPr>
                  <m:e>
                    <m:f>
                      <m:fPr>
                        <m:type m:val="lin"/>
                        <m:ctrlPr>
                          <w:rPr>
                            <w:rFonts w:ascii="Cambria Math" w:eastAsiaTheme="minorHAnsi"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V</m:t>
                            </m:r>
                          </m:e>
                          <m:sub>
                            <m:r>
                              <m:rPr>
                                <m:sty m:val="p"/>
                              </m:rPr>
                              <w:rPr>
                                <w:rFonts w:ascii="Cambria Math" w:hAnsi="Cambria Math" w:cs="Arial"/>
                                <w:sz w:val="24"/>
                                <w:szCs w:val="24"/>
                              </w:rPr>
                              <m:t>o</m:t>
                            </m:r>
                          </m:sub>
                        </m:sSub>
                      </m:num>
                      <m:den>
                        <m:sSub>
                          <m:sSubPr>
                            <m:ctrlPr>
                              <w:rPr>
                                <w:rFonts w:ascii="Cambria Math" w:eastAsiaTheme="minorHAnsi" w:hAnsi="Cambria Math" w:cs="Arial"/>
                                <w:sz w:val="24"/>
                                <w:szCs w:val="24"/>
                              </w:rPr>
                            </m:ctrlPr>
                          </m:sSubPr>
                          <m:e>
                            <m:r>
                              <m:rPr>
                                <m:sty m:val="p"/>
                              </m:rPr>
                              <w:rPr>
                                <w:rFonts w:ascii="Cambria Math" w:eastAsiaTheme="minorHAnsi" w:hAnsi="Cambria Math" w:cs="Arial"/>
                                <w:sz w:val="24"/>
                                <w:szCs w:val="24"/>
                              </w:rPr>
                              <m:t>V</m:t>
                            </m:r>
                          </m:e>
                          <m:sub>
                            <m:r>
                              <m:rPr>
                                <m:sty m:val="p"/>
                              </m:rPr>
                              <w:rPr>
                                <w:rFonts w:ascii="Cambria Math" w:eastAsiaTheme="minorHAnsi" w:hAnsi="Cambria Math" w:cs="Arial"/>
                                <w:sz w:val="24"/>
                                <w:szCs w:val="24"/>
                              </w:rPr>
                              <m:t>i</m:t>
                            </m:r>
                          </m:sub>
                        </m:sSub>
                      </m:den>
                    </m:f>
                  </m:e>
                </m:d>
              </m:e>
            </m:d>
          </m:e>
        </m:func>
      </m:oMath>
      <w:r w:rsidR="00BA7598">
        <w:rPr>
          <w:rFonts w:ascii="Cambria Math" w:hAnsi="Cambria Math" w:cs="Arial"/>
          <w:sz w:val="24"/>
          <w:szCs w:val="24"/>
        </w:rPr>
        <w:t>.</w:t>
      </w:r>
    </w:p>
    <w:p w14:paraId="45350E8E" w14:textId="77777777" w:rsidR="00ED2589" w:rsidRDefault="00ED2589" w:rsidP="00ED2589">
      <w:pPr>
        <w:rPr>
          <w:rFonts w:ascii="Cambria Math" w:hAnsi="Cambria Math" w:cs="Arial"/>
        </w:rPr>
      </w:pPr>
    </w:p>
    <w:p w14:paraId="1F7C25AB" w14:textId="063F0D27" w:rsidR="00ED2589" w:rsidRPr="000839B5" w:rsidRDefault="00ED2589" w:rsidP="00ED2589">
      <w:pPr>
        <w:pStyle w:val="ListParagraph"/>
        <w:numPr>
          <w:ilvl w:val="0"/>
          <w:numId w:val="22"/>
        </w:numPr>
        <w:rPr>
          <w:rFonts w:ascii="Cambria Math" w:hAnsi="Cambria Math" w:cs="Arial"/>
        </w:rPr>
      </w:pPr>
      <w:r>
        <w:rPr>
          <w:rFonts w:ascii="Cambria Math" w:hAnsi="Cambria Math" w:cs="Arial"/>
          <w:sz w:val="24"/>
          <w:szCs w:val="24"/>
        </w:rPr>
        <w:t xml:space="preserve">Based on your </w:t>
      </w:r>
      <w:r w:rsidRPr="006D565A">
        <w:rPr>
          <w:rFonts w:ascii="Cambria Math" w:hAnsi="Cambria Math" w:cs="Arial"/>
          <w:b/>
          <w:sz w:val="24"/>
          <w:szCs w:val="24"/>
        </w:rPr>
        <w:t>Table 1</w:t>
      </w:r>
      <w:r>
        <w:rPr>
          <w:rFonts w:ascii="Cambria Math" w:hAnsi="Cambria Math" w:cs="Arial"/>
          <w:sz w:val="24"/>
          <w:szCs w:val="24"/>
        </w:rPr>
        <w:t xml:space="preserve"> data, p</w:t>
      </w:r>
      <w:r w:rsidRPr="00575BF6">
        <w:rPr>
          <w:rFonts w:ascii="Cambria Math" w:hAnsi="Cambria Math" w:cs="Arial"/>
          <w:sz w:val="24"/>
          <w:szCs w:val="24"/>
        </w:rPr>
        <w:t xml:space="preserve">lot </w:t>
      </w:r>
      <w:r>
        <w:rPr>
          <w:rFonts w:ascii="Cambria Math" w:hAnsi="Cambria Math" w:cs="Arial"/>
          <w:sz w:val="24"/>
          <w:szCs w:val="24"/>
        </w:rPr>
        <w:t xml:space="preserve">the magnitude in dB on the vertical axis versus frequency on the horizontal axis, using a logarithmic scale for the frequency, which is a Bode magnitude plot. The MATLAB </w:t>
      </w:r>
      <w:proofErr w:type="spellStart"/>
      <w:proofErr w:type="gramStart"/>
      <w:r w:rsidRPr="006D565A">
        <w:rPr>
          <w:rFonts w:ascii="Cambria Math" w:hAnsi="Cambria Math" w:cs="Arial"/>
          <w:b/>
          <w:sz w:val="24"/>
          <w:szCs w:val="24"/>
        </w:rPr>
        <w:t>semilogx</w:t>
      </w:r>
      <w:proofErr w:type="spellEnd"/>
      <w:r>
        <w:rPr>
          <w:rFonts w:ascii="Cambria Math" w:hAnsi="Cambria Math" w:cs="Arial"/>
          <w:sz w:val="24"/>
          <w:szCs w:val="24"/>
        </w:rPr>
        <w:t>(</w:t>
      </w:r>
      <w:proofErr w:type="gramEnd"/>
      <w:r>
        <w:rPr>
          <w:rFonts w:ascii="Cambria Math" w:hAnsi="Cambria Math" w:cs="Arial"/>
          <w:sz w:val="24"/>
          <w:szCs w:val="24"/>
        </w:rPr>
        <w:t xml:space="preserve">) plot command can be used to provide the logarithmic frequency axis scale if you choose to use MATLAB. Include appropriate horizontal and vertical axis labels with units along with the title “Gain Magnitude versus Frequency of </w:t>
      </w:r>
      <w:proofErr w:type="gramStart"/>
      <w:r>
        <w:rPr>
          <w:rFonts w:ascii="Cambria Math" w:hAnsi="Cambria Math" w:cs="Arial"/>
          <w:sz w:val="24"/>
          <w:szCs w:val="24"/>
        </w:rPr>
        <w:t>A</w:t>
      </w:r>
      <w:proofErr w:type="gramEnd"/>
      <w:r>
        <w:rPr>
          <w:rFonts w:ascii="Cambria Math" w:hAnsi="Cambria Math" w:cs="Arial"/>
          <w:sz w:val="24"/>
          <w:szCs w:val="24"/>
        </w:rPr>
        <w:t xml:space="preserve"> Non-Inverting Op-Amp Configuration – Your Name or Names”. </w:t>
      </w:r>
      <w:r w:rsidRPr="006D565A">
        <w:rPr>
          <w:rFonts w:ascii="Cambria Math" w:hAnsi="Cambria Math" w:cs="Arial"/>
          <w:color w:val="FF0000"/>
          <w:sz w:val="24"/>
          <w:szCs w:val="24"/>
        </w:rPr>
        <w:t>Replace the plot below with your version</w:t>
      </w:r>
      <w:r w:rsidR="00F430A7">
        <w:rPr>
          <w:rFonts w:ascii="Cambria Math" w:hAnsi="Cambria Math" w:cs="Arial"/>
          <w:color w:val="FF0000"/>
          <w:sz w:val="24"/>
          <w:szCs w:val="24"/>
        </w:rPr>
        <w:t>, keeping the figure number and caption</w:t>
      </w:r>
      <w:r w:rsidRPr="006D565A">
        <w:rPr>
          <w:rFonts w:ascii="Cambria Math" w:hAnsi="Cambria Math" w:cs="Arial"/>
          <w:color w:val="FF0000"/>
          <w:sz w:val="24"/>
          <w:szCs w:val="24"/>
        </w:rPr>
        <w:t>.</w:t>
      </w:r>
      <w:r w:rsidRPr="006F2EEE">
        <w:rPr>
          <w:rFonts w:ascii="Cambria Math" w:hAnsi="Cambria Math" w:cs="Arial"/>
          <w:color w:val="FF0000"/>
        </w:rPr>
        <w:t xml:space="preserve"> </w:t>
      </w:r>
      <w:r w:rsidRPr="006D565A">
        <w:rPr>
          <w:rFonts w:ascii="Cambria Math" w:hAnsi="Cambria Math" w:cs="Arial"/>
          <w:sz w:val="24"/>
          <w:szCs w:val="24"/>
        </w:rPr>
        <w:t>(</w:t>
      </w:r>
      <w:r>
        <w:rPr>
          <w:rFonts w:ascii="Cambria Math" w:hAnsi="Cambria Math" w:cs="Arial"/>
          <w:sz w:val="24"/>
          <w:szCs w:val="24"/>
        </w:rPr>
        <w:t>6</w:t>
      </w:r>
      <w:r w:rsidRPr="006D565A">
        <w:rPr>
          <w:rFonts w:ascii="Cambria Math" w:hAnsi="Cambria Math" w:cs="Arial"/>
          <w:sz w:val="24"/>
          <w:szCs w:val="24"/>
        </w:rPr>
        <w:t xml:space="preserve"> points</w:t>
      </w:r>
      <w:r w:rsidR="00866259">
        <w:rPr>
          <w:rFonts w:ascii="Cambria Math" w:hAnsi="Cambria Math" w:cs="Arial"/>
          <w:sz w:val="24"/>
          <w:szCs w:val="24"/>
        </w:rPr>
        <w:t>.</w:t>
      </w:r>
      <w:r w:rsidRPr="006D565A">
        <w:rPr>
          <w:rFonts w:ascii="Cambria Math" w:hAnsi="Cambria Math" w:cs="Arial"/>
          <w:sz w:val="24"/>
          <w:szCs w:val="24"/>
        </w:rPr>
        <w:t>)</w:t>
      </w:r>
    </w:p>
    <w:p w14:paraId="78BDE0EB" w14:textId="77777777" w:rsidR="00ED2589" w:rsidRDefault="00ED2589" w:rsidP="00680C8A">
      <w:pPr>
        <w:pStyle w:val="ListParagraph"/>
        <w:ind w:left="360"/>
        <w:rPr>
          <w:rFonts w:ascii="Cambria Math" w:hAnsi="Cambria Math" w:cs="Arial"/>
          <w:sz w:val="24"/>
          <w:szCs w:val="24"/>
        </w:rPr>
      </w:pPr>
    </w:p>
    <w:p w14:paraId="276A825F" w14:textId="77777777" w:rsidR="00ED2589" w:rsidRDefault="00AC637F" w:rsidP="00680C8A">
      <w:pPr>
        <w:pStyle w:val="ListParagraph"/>
        <w:ind w:left="360"/>
        <w:rPr>
          <w:rFonts w:ascii="Cambria Math" w:hAnsi="Cambria Math" w:cs="Arial"/>
          <w:sz w:val="24"/>
          <w:szCs w:val="24"/>
        </w:rPr>
      </w:pPr>
      <w:r>
        <w:rPr>
          <w:rFonts w:ascii="Cambria Math" w:hAnsi="Cambria Math" w:cs="Arial"/>
          <w:noProof/>
          <w:sz w:val="24"/>
          <w:szCs w:val="24"/>
        </w:rPr>
        <w:lastRenderedPageBreak/>
        <w:drawing>
          <wp:inline distT="0" distB="0" distL="0" distR="0" wp14:anchorId="575A43B2" wp14:editId="37F524E1">
            <wp:extent cx="5943600" cy="3090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90259"/>
                    </a:xfrm>
                    <a:prstGeom prst="rect">
                      <a:avLst/>
                    </a:prstGeom>
                  </pic:spPr>
                </pic:pic>
              </a:graphicData>
            </a:graphic>
          </wp:inline>
        </w:drawing>
      </w:r>
    </w:p>
    <w:p w14:paraId="3C1838AD" w14:textId="77777777" w:rsidR="00ED2589" w:rsidRPr="00AA2875" w:rsidRDefault="00ED2589" w:rsidP="00ED2589">
      <w:pPr>
        <w:jc w:val="both"/>
        <w:rPr>
          <w:rFonts w:ascii="Cambria Math" w:hAnsi="Cambria Math" w:cs="Arial"/>
        </w:rPr>
      </w:pPr>
      <w:r>
        <w:rPr>
          <w:rFonts w:ascii="Cambria Math" w:hAnsi="Cambria Math" w:cs="Arial"/>
          <w:b/>
        </w:rPr>
        <w:t xml:space="preserve">Figure </w:t>
      </w:r>
      <w:r w:rsidR="00B425C6">
        <w:rPr>
          <w:rFonts w:ascii="Cambria Math" w:hAnsi="Cambria Math" w:cs="Arial"/>
          <w:b/>
        </w:rPr>
        <w:t>4</w:t>
      </w:r>
      <w:r w:rsidRPr="00AA2875">
        <w:rPr>
          <w:rFonts w:ascii="Cambria Math" w:hAnsi="Cambria Math" w:cs="Arial"/>
          <w:b/>
        </w:rPr>
        <w:t xml:space="preserve">: </w:t>
      </w:r>
      <w:r>
        <w:rPr>
          <w:rFonts w:ascii="Cambria Math" w:hAnsi="Cambria Math" w:cs="Arial"/>
        </w:rPr>
        <w:t xml:space="preserve">Frequency Response of the </w:t>
      </w:r>
      <w:r w:rsidR="00821683">
        <w:rPr>
          <w:rFonts w:ascii="Cambria Math" w:hAnsi="Cambria Math" w:cs="Arial"/>
        </w:rPr>
        <w:t>Non-Inverting Op-Amp Configuration</w:t>
      </w:r>
      <w:r>
        <w:rPr>
          <w:rFonts w:ascii="Cambria Math" w:hAnsi="Cambria Math" w:cs="Arial"/>
        </w:rPr>
        <w:t xml:space="preserve"> of </w:t>
      </w:r>
      <w:r w:rsidRPr="0056595F">
        <w:rPr>
          <w:rFonts w:ascii="Cambria Math" w:hAnsi="Cambria Math" w:cs="Arial"/>
          <w:b/>
        </w:rPr>
        <w:t xml:space="preserve">Figure </w:t>
      </w:r>
      <w:r w:rsidR="00821683">
        <w:rPr>
          <w:rFonts w:ascii="Cambria Math" w:hAnsi="Cambria Math" w:cs="Arial"/>
          <w:b/>
        </w:rPr>
        <w:t>3</w:t>
      </w:r>
      <w:r w:rsidRPr="00AA2875">
        <w:rPr>
          <w:rFonts w:ascii="Cambria Math" w:hAnsi="Cambria Math" w:cs="Arial"/>
        </w:rPr>
        <w:t>.</w:t>
      </w:r>
    </w:p>
    <w:p w14:paraId="0843073D" w14:textId="77777777" w:rsidR="00ED2589" w:rsidRDefault="00ED2589" w:rsidP="00ED2589">
      <w:pPr>
        <w:rPr>
          <w:rFonts w:ascii="Cambria Math" w:hAnsi="Cambria Math" w:cs="Arial"/>
          <w:color w:val="2E74B5" w:themeColor="accent1" w:themeShade="BF"/>
        </w:rPr>
      </w:pPr>
    </w:p>
    <w:p w14:paraId="61681D48" w14:textId="77777777" w:rsidR="00ED2589" w:rsidRPr="00AA0DE4" w:rsidRDefault="00ED2589" w:rsidP="00AA0DE4">
      <w:pPr>
        <w:rPr>
          <w:rFonts w:ascii="Cambria Math" w:hAnsi="Cambria Math" w:cs="Arial"/>
        </w:rPr>
      </w:pPr>
    </w:p>
    <w:p w14:paraId="72384592" w14:textId="77777777" w:rsidR="00EB0E06" w:rsidRDefault="00EB0E06">
      <w:pPr>
        <w:rPr>
          <w:rFonts w:ascii="Cambria Math" w:hAnsi="Cambria Math" w:cs="Arial"/>
          <w:b/>
        </w:rPr>
      </w:pPr>
      <w:r>
        <w:rPr>
          <w:rFonts w:ascii="Cambria Math" w:hAnsi="Cambria Math" w:cs="Arial"/>
          <w:b/>
        </w:rPr>
        <w:br w:type="page"/>
      </w:r>
    </w:p>
    <w:p w14:paraId="73D1D9E3" w14:textId="77777777" w:rsidR="00E464E3" w:rsidRPr="00DC0AA9" w:rsidRDefault="00680C8A" w:rsidP="00E464E3">
      <w:pPr>
        <w:rPr>
          <w:rFonts w:ascii="Cambria Math" w:hAnsi="Cambria Math" w:cs="Arial"/>
          <w:b/>
        </w:rPr>
      </w:pPr>
      <w:r w:rsidRPr="00DC0AA9">
        <w:rPr>
          <w:rFonts w:ascii="Cambria Math" w:hAnsi="Cambria Math" w:cs="Arial"/>
          <w:b/>
        </w:rPr>
        <w:lastRenderedPageBreak/>
        <w:t>Part 3</w:t>
      </w:r>
      <w:r w:rsidR="00E464E3" w:rsidRPr="00DC0AA9">
        <w:rPr>
          <w:rFonts w:ascii="Cambria Math" w:hAnsi="Cambria Math" w:cs="Arial"/>
          <w:b/>
        </w:rPr>
        <w:t xml:space="preserve"> –</w:t>
      </w:r>
      <w:r w:rsidR="00AC6764" w:rsidRPr="00DC0AA9">
        <w:rPr>
          <w:rFonts w:ascii="Cambria Math" w:hAnsi="Cambria Math" w:cs="Arial"/>
          <w:b/>
        </w:rPr>
        <w:t xml:space="preserve"> Inverting </w:t>
      </w:r>
      <w:r w:rsidR="00B05DF8" w:rsidRPr="00DC0AA9">
        <w:rPr>
          <w:rFonts w:ascii="Cambria Math" w:hAnsi="Cambria Math" w:cs="Arial"/>
          <w:b/>
        </w:rPr>
        <w:t>Amplifier</w:t>
      </w:r>
      <w:r w:rsidR="00AC6764" w:rsidRPr="00DC0AA9">
        <w:rPr>
          <w:rFonts w:ascii="Cambria Math" w:hAnsi="Cambria Math" w:cs="Arial"/>
          <w:b/>
        </w:rPr>
        <w:t xml:space="preserve"> Configuration</w:t>
      </w:r>
    </w:p>
    <w:p w14:paraId="54A0D060" w14:textId="77777777" w:rsidR="00F428C9" w:rsidRPr="00DC0AA9" w:rsidRDefault="00F428C9" w:rsidP="00F428C9">
      <w:pPr>
        <w:rPr>
          <w:rFonts w:ascii="Cambria Math" w:eastAsiaTheme="minorHAnsi" w:hAnsi="Cambria Math"/>
        </w:rPr>
      </w:pPr>
    </w:p>
    <w:p w14:paraId="3866D6E8" w14:textId="77777777" w:rsidR="00E464E3" w:rsidRPr="00DC0AA9" w:rsidRDefault="00E464E3" w:rsidP="00680C8A">
      <w:pPr>
        <w:numPr>
          <w:ilvl w:val="0"/>
          <w:numId w:val="16"/>
        </w:numPr>
        <w:spacing w:after="160" w:line="259" w:lineRule="auto"/>
        <w:contextualSpacing/>
        <w:rPr>
          <w:rFonts w:ascii="Cambria Math" w:eastAsiaTheme="minorHAnsi" w:hAnsi="Cambria Math" w:cs="Arial"/>
        </w:rPr>
      </w:pPr>
      <w:proofErr w:type="gramStart"/>
      <w:r w:rsidRPr="00DC0AA9">
        <w:rPr>
          <w:rFonts w:ascii="Cambria Math" w:eastAsiaTheme="minorHAnsi" w:hAnsi="Cambria Math" w:cs="Arial"/>
        </w:rPr>
        <w:t>Connect up</w:t>
      </w:r>
      <w:proofErr w:type="gramEnd"/>
      <w:r w:rsidRPr="00DC0AA9">
        <w:rPr>
          <w:rFonts w:ascii="Cambria Math" w:eastAsiaTheme="minorHAnsi" w:hAnsi="Cambria Math" w:cs="Arial"/>
        </w:rPr>
        <w:t xml:space="preserve"> the </w:t>
      </w:r>
      <w:r w:rsidR="00FE2A9B" w:rsidRPr="00DC0AA9">
        <w:rPr>
          <w:rFonts w:ascii="Cambria Math" w:eastAsiaTheme="minorHAnsi" w:hAnsi="Cambria Math" w:cs="Arial"/>
        </w:rPr>
        <w:t xml:space="preserve">inverting amplifier configuration illustrated in </w:t>
      </w:r>
      <w:r w:rsidR="00680C8A" w:rsidRPr="00DC0AA9">
        <w:rPr>
          <w:rFonts w:ascii="Cambria Math" w:eastAsiaTheme="minorHAnsi" w:hAnsi="Cambria Math" w:cs="Arial"/>
          <w:b/>
        </w:rPr>
        <w:t xml:space="preserve">Figure </w:t>
      </w:r>
      <w:r w:rsidR="00EB0E06">
        <w:rPr>
          <w:rFonts w:ascii="Cambria Math" w:eastAsiaTheme="minorHAnsi" w:hAnsi="Cambria Math" w:cs="Arial"/>
          <w:b/>
        </w:rPr>
        <w:t>5</w:t>
      </w:r>
      <w:r w:rsidR="00FE2A9B" w:rsidRPr="00DC0AA9">
        <w:rPr>
          <w:rFonts w:ascii="Cambria Math" w:eastAsiaTheme="minorHAnsi" w:hAnsi="Cambria Math" w:cs="Arial"/>
        </w:rPr>
        <w:t>.</w:t>
      </w:r>
      <w:r w:rsidR="00142DA9" w:rsidRPr="00DC0AA9">
        <w:rPr>
          <w:rFonts w:ascii="Cambria Math" w:eastAsiaTheme="minorHAnsi" w:hAnsi="Cambria Math" w:cs="Arial"/>
        </w:rPr>
        <w:t xml:space="preserve"> </w:t>
      </w:r>
    </w:p>
    <w:p w14:paraId="5C4F4890" w14:textId="77777777" w:rsidR="004048CE" w:rsidRPr="00DC0AA9" w:rsidRDefault="004048CE" w:rsidP="004048CE">
      <w:pPr>
        <w:rPr>
          <w:rFonts w:ascii="Cambria Math" w:eastAsiaTheme="minorHAnsi" w:hAnsi="Cambria Math" w:cs="Arial"/>
        </w:rPr>
      </w:pPr>
    </w:p>
    <w:p w14:paraId="689FA4AF" w14:textId="77777777" w:rsidR="004048CE" w:rsidRDefault="00B47219" w:rsidP="004048CE">
      <w:pPr>
        <w:spacing w:after="160" w:line="259" w:lineRule="auto"/>
        <w:contextualSpacing/>
        <w:rPr>
          <w:rFonts w:ascii="Cambria Math" w:eastAsiaTheme="minorHAnsi" w:hAnsi="Cambria Math" w:cs="Arial"/>
        </w:rPr>
      </w:pPr>
      <w:r w:rsidRPr="00DC0AA9">
        <w:rPr>
          <w:rFonts w:ascii="Cambria Math" w:eastAsiaTheme="minorHAnsi" w:hAnsi="Cambria Math" w:cs="Arial"/>
          <w:noProof/>
        </w:rPr>
        <w:drawing>
          <wp:anchor distT="0" distB="0" distL="114300" distR="114300" simplePos="0" relativeHeight="251674624" behindDoc="0" locked="1" layoutInCell="1" allowOverlap="1" wp14:anchorId="1816A97A" wp14:editId="01EB07ED">
            <wp:simplePos x="0" y="0"/>
            <wp:positionH relativeFrom="margin">
              <wp:align>right</wp:align>
            </wp:positionH>
            <wp:positionV relativeFrom="paragraph">
              <wp:posOffset>779780</wp:posOffset>
            </wp:positionV>
            <wp:extent cx="2819400" cy="2279650"/>
            <wp:effectExtent l="0" t="0" r="0" b="6350"/>
            <wp:wrapSquare wrapText="lef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verting LF356 Circuit.PNG"/>
                    <pic:cNvPicPr/>
                  </pic:nvPicPr>
                  <pic:blipFill>
                    <a:blip r:embed="rId12">
                      <a:extLst>
                        <a:ext uri="{28A0092B-C50C-407E-A947-70E740481C1C}">
                          <a14:useLocalDpi xmlns:a14="http://schemas.microsoft.com/office/drawing/2010/main" val="0"/>
                        </a:ext>
                      </a:extLst>
                    </a:blip>
                    <a:stretch>
                      <a:fillRect/>
                    </a:stretch>
                  </pic:blipFill>
                  <pic:spPr>
                    <a:xfrm>
                      <a:off x="0" y="0"/>
                      <a:ext cx="2819400" cy="2279650"/>
                    </a:xfrm>
                    <a:prstGeom prst="rect">
                      <a:avLst/>
                    </a:prstGeom>
                  </pic:spPr>
                </pic:pic>
              </a:graphicData>
            </a:graphic>
            <wp14:sizeRelH relativeFrom="margin">
              <wp14:pctWidth>0</wp14:pctWidth>
            </wp14:sizeRelH>
            <wp14:sizeRelV relativeFrom="margin">
              <wp14:pctHeight>0</wp14:pctHeight>
            </wp14:sizeRelV>
          </wp:anchor>
        </w:drawing>
      </w:r>
      <w:r w:rsidR="004048CE" w:rsidRPr="00DC0AA9">
        <w:rPr>
          <w:rFonts w:ascii="Cambria Math" w:eastAsiaTheme="minorHAnsi" w:hAnsi="Cambria Math" w:cs="Arial"/>
        </w:rPr>
        <w:t xml:space="preserve">Use the </w:t>
      </w:r>
      <w:proofErr w:type="spellStart"/>
      <w:r w:rsidR="004048CE" w:rsidRPr="00DC0AA9">
        <w:rPr>
          <w:rFonts w:ascii="Cambria Math" w:eastAsiaTheme="minorHAnsi" w:hAnsi="Cambria Math" w:cs="Arial"/>
        </w:rPr>
        <w:t>VirtualBench</w:t>
      </w:r>
      <w:proofErr w:type="spellEnd"/>
      <w:r w:rsidR="004048CE" w:rsidRPr="00DC0AA9">
        <w:rPr>
          <w:rFonts w:ascii="Cambria Math" w:eastAsiaTheme="minorHAnsi" w:hAnsi="Cambria Math" w:cs="Arial"/>
        </w:rPr>
        <w:t xml:space="preserve"> adjustable +25 V supply set to 10.0 V for the V</w:t>
      </w:r>
      <w:r w:rsidR="004048CE" w:rsidRPr="00DC0AA9">
        <w:rPr>
          <w:rFonts w:ascii="Cambria Math" w:eastAsiaTheme="minorHAnsi" w:hAnsi="Cambria Math" w:cs="Arial"/>
          <w:vertAlign w:val="subscript"/>
        </w:rPr>
        <w:t>CC</w:t>
      </w:r>
      <w:r w:rsidR="004048CE" w:rsidRPr="00DC0AA9">
        <w:rPr>
          <w:rFonts w:ascii="Cambria Math" w:eastAsiaTheme="minorHAnsi" w:hAnsi="Cambria Math" w:cs="Arial"/>
        </w:rPr>
        <w:t xml:space="preserve"> supply and the adjustable -25 V supply set to -10.0 V for the V</w:t>
      </w:r>
      <w:r w:rsidR="006F78F5" w:rsidRPr="00DC0AA9">
        <w:rPr>
          <w:rFonts w:ascii="Cambria Math" w:eastAsiaTheme="minorHAnsi" w:hAnsi="Cambria Math" w:cs="Arial"/>
          <w:vertAlign w:val="subscript"/>
        </w:rPr>
        <w:t>ee</w:t>
      </w:r>
      <w:r w:rsidR="004048CE" w:rsidRPr="00DC0AA9">
        <w:rPr>
          <w:rFonts w:ascii="Cambria Math" w:eastAsiaTheme="minorHAnsi" w:hAnsi="Cambria Math" w:cs="Arial"/>
        </w:rPr>
        <w:t xml:space="preserve"> supply. These supplies share a common ground with the adjustable +25 V supply output voltage being ≥ 0 V and the adjustable -25 V supply output voltage being ≤ 0 V. The negative supply has switching noise on it that can be problematic for higher speed op-amps, like the LF356. Consequently, a 0.1 µF decoupling capacitor C1, as shown in </w:t>
      </w:r>
      <w:r w:rsidR="00680C8A" w:rsidRPr="00DC0AA9">
        <w:rPr>
          <w:rFonts w:ascii="Cambria Math" w:eastAsiaTheme="minorHAnsi" w:hAnsi="Cambria Math" w:cs="Arial"/>
          <w:b/>
        </w:rPr>
        <w:t xml:space="preserve">Figure </w:t>
      </w:r>
      <w:r w:rsidR="00EB0E06">
        <w:rPr>
          <w:rFonts w:ascii="Cambria Math" w:eastAsiaTheme="minorHAnsi" w:hAnsi="Cambria Math" w:cs="Arial"/>
          <w:b/>
        </w:rPr>
        <w:t>5</w:t>
      </w:r>
      <w:r w:rsidR="004048CE" w:rsidRPr="00DC0AA9">
        <w:rPr>
          <w:rFonts w:ascii="Cambria Math" w:eastAsiaTheme="minorHAnsi" w:hAnsi="Cambria Math" w:cs="Arial"/>
        </w:rPr>
        <w:t>, is to be included to help shunt the switching noise from V</w:t>
      </w:r>
      <w:r w:rsidR="006F78F5" w:rsidRPr="00DC0AA9">
        <w:rPr>
          <w:rFonts w:ascii="Cambria Math" w:eastAsiaTheme="minorHAnsi" w:hAnsi="Cambria Math" w:cs="Arial"/>
          <w:vertAlign w:val="subscript"/>
        </w:rPr>
        <w:t>ee</w:t>
      </w:r>
      <w:r w:rsidR="004048CE" w:rsidRPr="00DC0AA9">
        <w:rPr>
          <w:rFonts w:ascii="Cambria Math" w:eastAsiaTheme="minorHAnsi" w:hAnsi="Cambria Math" w:cs="Arial"/>
        </w:rPr>
        <w:t xml:space="preserve"> to ground. A pair of the long power supply rail connection strips available on breadboards is recommended for V</w:t>
      </w:r>
      <w:r w:rsidR="006F78F5" w:rsidRPr="00DC0AA9">
        <w:rPr>
          <w:rFonts w:ascii="Cambria Math" w:eastAsiaTheme="minorHAnsi" w:hAnsi="Cambria Math" w:cs="Arial"/>
          <w:vertAlign w:val="subscript"/>
        </w:rPr>
        <w:t>ee</w:t>
      </w:r>
      <w:r w:rsidR="004048CE" w:rsidRPr="00DC0AA9">
        <w:rPr>
          <w:rFonts w:ascii="Cambria Math" w:eastAsiaTheme="minorHAnsi" w:hAnsi="Cambria Math" w:cs="Arial"/>
        </w:rPr>
        <w:t xml:space="preserve"> and ground for this lab, with decoupling capacitor C1 connected between adjacent connection strips. </w:t>
      </w:r>
    </w:p>
    <w:p w14:paraId="4F7DCEC0" w14:textId="77777777" w:rsidR="00105462" w:rsidRPr="00DC0AA9" w:rsidRDefault="00105462" w:rsidP="004048CE">
      <w:pPr>
        <w:spacing w:after="160" w:line="259" w:lineRule="auto"/>
        <w:contextualSpacing/>
        <w:rPr>
          <w:rFonts w:ascii="Cambria Math" w:eastAsiaTheme="minorHAnsi" w:hAnsi="Cambria Math" w:cs="Arial"/>
        </w:rPr>
      </w:pPr>
    </w:p>
    <w:p w14:paraId="28717B49" w14:textId="77777777" w:rsidR="00036F20" w:rsidRPr="00DC0AA9" w:rsidRDefault="00036F20" w:rsidP="004048CE">
      <w:pPr>
        <w:spacing w:after="160" w:line="259" w:lineRule="auto"/>
        <w:contextualSpacing/>
        <w:rPr>
          <w:rFonts w:ascii="Cambria Math" w:eastAsiaTheme="minorHAnsi" w:hAnsi="Cambria Math" w:cs="Arial"/>
        </w:rPr>
      </w:pPr>
    </w:p>
    <w:p w14:paraId="249369B3" w14:textId="77777777" w:rsidR="004048CE" w:rsidRPr="00DC0AA9" w:rsidRDefault="00680C8A" w:rsidP="00E6535D">
      <w:pPr>
        <w:ind w:left="2160"/>
        <w:rPr>
          <w:rFonts w:ascii="Cambria Math" w:eastAsia="Calibri" w:hAnsi="Cambria Math" w:cs="Arial"/>
        </w:rPr>
      </w:pPr>
      <w:r w:rsidRPr="00DC0AA9">
        <w:rPr>
          <w:rFonts w:ascii="Cambria Math" w:eastAsia="Calibri" w:hAnsi="Cambria Math" w:cs="Arial"/>
          <w:b/>
        </w:rPr>
        <w:t xml:space="preserve">Figure </w:t>
      </w:r>
      <w:r w:rsidR="00EB0E06">
        <w:rPr>
          <w:rFonts w:ascii="Cambria Math" w:eastAsia="Calibri" w:hAnsi="Cambria Math" w:cs="Arial"/>
          <w:b/>
        </w:rPr>
        <w:t>5</w:t>
      </w:r>
      <w:r w:rsidR="004048CE" w:rsidRPr="00DC0AA9">
        <w:rPr>
          <w:rFonts w:ascii="Cambria Math" w:eastAsia="Calibri" w:hAnsi="Cambria Math" w:cs="Arial"/>
          <w:b/>
        </w:rPr>
        <w:t>:</w:t>
      </w:r>
      <w:r w:rsidR="004048CE" w:rsidRPr="00DC0AA9">
        <w:rPr>
          <w:rFonts w:ascii="Cambria Math" w:eastAsia="Calibri" w:hAnsi="Cambria Math" w:cs="Arial"/>
        </w:rPr>
        <w:t xml:space="preserve"> Inverting Amplifier Configuration </w:t>
      </w:r>
      <w:r w:rsidR="00E6535D">
        <w:rPr>
          <w:rFonts w:ascii="Cambria Math" w:eastAsia="Calibri" w:hAnsi="Cambria Math" w:cs="Arial"/>
        </w:rPr>
        <w:t>to be Characterized</w:t>
      </w:r>
      <w:r w:rsidR="004048CE" w:rsidRPr="00DC0AA9">
        <w:rPr>
          <w:rFonts w:ascii="Cambria Math" w:eastAsia="Calibri" w:hAnsi="Cambria Math" w:cs="Arial"/>
        </w:rPr>
        <w:t>.</w:t>
      </w:r>
    </w:p>
    <w:p w14:paraId="464ACB1F" w14:textId="77777777" w:rsidR="00142DA9" w:rsidRPr="00DC0AA9" w:rsidRDefault="00142DA9" w:rsidP="00142DA9">
      <w:pPr>
        <w:rPr>
          <w:rFonts w:ascii="Cambria Math" w:eastAsiaTheme="minorHAnsi" w:hAnsi="Cambria Math" w:cs="Arial"/>
        </w:rPr>
      </w:pPr>
    </w:p>
    <w:p w14:paraId="3E5F4EF6" w14:textId="77777777" w:rsidR="00E740DD" w:rsidRPr="00DC0AA9" w:rsidRDefault="001F02C1" w:rsidP="00680C8A">
      <w:pPr>
        <w:pStyle w:val="ListParagraph"/>
        <w:numPr>
          <w:ilvl w:val="0"/>
          <w:numId w:val="16"/>
        </w:numPr>
        <w:rPr>
          <w:rFonts w:ascii="Cambria Math" w:hAnsi="Cambria Math" w:cs="Arial"/>
          <w:sz w:val="24"/>
          <w:szCs w:val="24"/>
        </w:rPr>
      </w:pPr>
      <w:r w:rsidRPr="00DC0AA9">
        <w:rPr>
          <w:rFonts w:ascii="Cambria Math" w:hAnsi="Cambria Math" w:cs="Arial"/>
          <w:sz w:val="24"/>
          <w:szCs w:val="24"/>
        </w:rPr>
        <w:t>Connect the</w:t>
      </w:r>
      <w:r w:rsidR="00E740DD" w:rsidRPr="00DC0AA9">
        <w:rPr>
          <w:rFonts w:ascii="Cambria Math" w:hAnsi="Cambria Math" w:cs="Arial"/>
          <w:sz w:val="24"/>
          <w:szCs w:val="24"/>
        </w:rPr>
        <w:t xml:space="preserve"> oscilloscope probe with the red marking bands to</w:t>
      </w:r>
      <w:r w:rsidRPr="00DC0AA9">
        <w:rPr>
          <w:rFonts w:ascii="Cambria Math" w:hAnsi="Cambria Math" w:cs="Arial"/>
          <w:sz w:val="24"/>
          <w:szCs w:val="24"/>
        </w:rPr>
        <w:t xml:space="preserve"> Channel 1 (CH 1) and the </w:t>
      </w:r>
      <w:r w:rsidR="00E740DD" w:rsidRPr="00DC0AA9">
        <w:rPr>
          <w:rFonts w:ascii="Cambria Math" w:hAnsi="Cambria Math" w:cs="Arial"/>
          <w:sz w:val="24"/>
          <w:szCs w:val="24"/>
        </w:rPr>
        <w:t xml:space="preserve">oscilloscope probe with the yellow marking bands to Channel 2 (CH 2) on the </w:t>
      </w:r>
      <w:proofErr w:type="spellStart"/>
      <w:r w:rsidR="00E740DD" w:rsidRPr="00DC0AA9">
        <w:rPr>
          <w:rFonts w:ascii="Cambria Math" w:hAnsi="Cambria Math" w:cs="Arial"/>
          <w:sz w:val="24"/>
          <w:szCs w:val="24"/>
        </w:rPr>
        <w:t>VirtualBench</w:t>
      </w:r>
      <w:proofErr w:type="spellEnd"/>
      <w:r w:rsidR="00E740DD" w:rsidRPr="00DC0AA9">
        <w:rPr>
          <w:rFonts w:ascii="Cambria Math" w:hAnsi="Cambria Math" w:cs="Arial"/>
          <w:sz w:val="24"/>
          <w:szCs w:val="24"/>
        </w:rPr>
        <w:t xml:space="preserve"> CH 1 and CH 2 oscilloscope BNC connectors. Make sure the slide switches at the probe tip end of the oscilloscope probes are set to 10X versus 1X.</w:t>
      </w:r>
    </w:p>
    <w:p w14:paraId="69650004" w14:textId="77777777" w:rsidR="00E740DD" w:rsidRPr="00DC0AA9" w:rsidRDefault="00E740DD" w:rsidP="00680C8A">
      <w:pPr>
        <w:pStyle w:val="ListParagraph"/>
        <w:numPr>
          <w:ilvl w:val="0"/>
          <w:numId w:val="16"/>
        </w:numPr>
        <w:spacing w:after="0"/>
        <w:rPr>
          <w:rFonts w:ascii="Cambria Math" w:hAnsi="Cambria Math" w:cs="Arial"/>
          <w:sz w:val="24"/>
          <w:szCs w:val="24"/>
        </w:rPr>
      </w:pPr>
      <w:r w:rsidRPr="00DC0AA9">
        <w:rPr>
          <w:rFonts w:ascii="Cambria Math" w:hAnsi="Cambria Math" w:cs="Arial"/>
          <w:sz w:val="24"/>
          <w:szCs w:val="24"/>
        </w:rPr>
        <w:t xml:space="preserve">Start up the </w:t>
      </w:r>
      <w:proofErr w:type="spellStart"/>
      <w:r w:rsidRPr="00DC0AA9">
        <w:rPr>
          <w:rFonts w:ascii="Cambria Math" w:hAnsi="Cambria Math" w:cs="Arial"/>
          <w:sz w:val="24"/>
          <w:szCs w:val="24"/>
        </w:rPr>
        <w:t>VirtualBench</w:t>
      </w:r>
      <w:proofErr w:type="spellEnd"/>
      <w:r w:rsidRPr="00DC0AA9">
        <w:rPr>
          <w:rFonts w:ascii="Cambria Math" w:hAnsi="Cambria Math" w:cs="Arial"/>
          <w:sz w:val="24"/>
          <w:szCs w:val="24"/>
        </w:rPr>
        <w:t xml:space="preserve"> </w:t>
      </w:r>
      <w:r w:rsidR="00866539" w:rsidRPr="00DC0AA9">
        <w:rPr>
          <w:rFonts w:ascii="Cambria Math" w:hAnsi="Cambria Math" w:cs="Arial"/>
          <w:sz w:val="24"/>
          <w:szCs w:val="24"/>
        </w:rPr>
        <w:t xml:space="preserve">user </w:t>
      </w:r>
      <w:r w:rsidRPr="00DC0AA9">
        <w:rPr>
          <w:rFonts w:ascii="Cambria Math" w:hAnsi="Cambria Math" w:cs="Arial"/>
          <w:sz w:val="24"/>
          <w:szCs w:val="24"/>
        </w:rPr>
        <w:t xml:space="preserve">interface software and for the CH 1 and CH 2 settings </w:t>
      </w:r>
      <w:r w:rsidRPr="00DC0AA9">
        <w:rPr>
          <w:rFonts w:ascii="Cambria Math" w:hAnsi="Cambria Math"/>
          <w:noProof/>
          <w:sz w:val="24"/>
          <w:szCs w:val="24"/>
        </w:rPr>
        <w:drawing>
          <wp:inline distT="0" distB="0" distL="0" distR="0" wp14:anchorId="79BE43C6" wp14:editId="133AFDE4">
            <wp:extent cx="209550" cy="171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50" cy="171450"/>
                    </a:xfrm>
                    <a:prstGeom prst="rect">
                      <a:avLst/>
                    </a:prstGeom>
                  </pic:spPr>
                </pic:pic>
              </a:graphicData>
            </a:graphic>
          </wp:inline>
        </w:drawing>
      </w:r>
      <w:r w:rsidRPr="00DC0AA9">
        <w:rPr>
          <w:rFonts w:ascii="Cambria Math" w:hAnsi="Cambria Math" w:cs="Arial"/>
          <w:sz w:val="24"/>
          <w:szCs w:val="24"/>
        </w:rPr>
        <w:t xml:space="preserve">make sure that both are set for AC coupling and 10X probe attenuation.                  </w:t>
      </w:r>
    </w:p>
    <w:p w14:paraId="62BE92AF" w14:textId="77777777" w:rsidR="00E740DD" w:rsidRPr="00DC0AA9" w:rsidRDefault="00E740DD" w:rsidP="00680C8A">
      <w:pPr>
        <w:pStyle w:val="ListParagraph"/>
        <w:numPr>
          <w:ilvl w:val="0"/>
          <w:numId w:val="16"/>
        </w:numPr>
        <w:spacing w:after="0"/>
        <w:rPr>
          <w:rFonts w:ascii="Cambria Math" w:hAnsi="Cambria Math" w:cs="Arial"/>
          <w:sz w:val="24"/>
          <w:szCs w:val="24"/>
        </w:rPr>
      </w:pPr>
      <w:r w:rsidRPr="00DC0AA9">
        <w:rPr>
          <w:rFonts w:ascii="Cambria Math" w:hAnsi="Cambria Math" w:cs="Arial"/>
          <w:sz w:val="24"/>
          <w:szCs w:val="24"/>
        </w:rPr>
        <w:t>S</w:t>
      </w:r>
      <w:r w:rsidRPr="00DC0AA9">
        <w:rPr>
          <w:rFonts w:ascii="Cambria Math" w:eastAsiaTheme="minorHAnsi" w:hAnsi="Cambria Math" w:cs="Arial"/>
          <w:sz w:val="24"/>
          <w:szCs w:val="24"/>
        </w:rPr>
        <w:t xml:space="preserve">et the </w:t>
      </w:r>
      <w:proofErr w:type="spellStart"/>
      <w:r w:rsidRPr="00DC0AA9">
        <w:rPr>
          <w:rFonts w:ascii="Cambria Math" w:eastAsiaTheme="minorHAnsi" w:hAnsi="Cambria Math" w:cs="Arial"/>
          <w:sz w:val="24"/>
          <w:szCs w:val="24"/>
        </w:rPr>
        <w:t>VirtualBench</w:t>
      </w:r>
      <w:proofErr w:type="spellEnd"/>
      <w:r w:rsidRPr="00DC0AA9">
        <w:rPr>
          <w:rFonts w:ascii="Cambria Math" w:eastAsiaTheme="minorHAnsi" w:hAnsi="Cambria Math" w:cs="Arial"/>
          <w:sz w:val="24"/>
          <w:szCs w:val="24"/>
        </w:rPr>
        <w:t xml:space="preserve"> Function Generator to output a </w:t>
      </w:r>
      <w:proofErr w:type="gramStart"/>
      <w:r w:rsidRPr="00DC0AA9">
        <w:rPr>
          <w:rFonts w:ascii="Cambria Math" w:eastAsiaTheme="minorHAnsi" w:hAnsi="Cambria Math" w:cs="Arial"/>
          <w:sz w:val="24"/>
          <w:szCs w:val="24"/>
        </w:rPr>
        <w:t>250 mV</w:t>
      </w:r>
      <w:proofErr w:type="gramEnd"/>
      <w:r w:rsidRPr="00DC0AA9">
        <w:rPr>
          <w:rFonts w:ascii="Cambria Math" w:eastAsiaTheme="minorHAnsi" w:hAnsi="Cambria Math" w:cs="Arial"/>
          <w:sz w:val="24"/>
          <w:szCs w:val="24"/>
        </w:rPr>
        <w:t xml:space="preserve"> peak-to-peak sine wave</w:t>
      </w:r>
      <w:r w:rsidR="00987CF9" w:rsidRPr="00DC0AA9">
        <w:rPr>
          <w:rFonts w:ascii="Cambria Math" w:eastAsiaTheme="minorHAnsi" w:hAnsi="Cambria Math" w:cs="Arial"/>
          <w:sz w:val="24"/>
          <w:szCs w:val="24"/>
        </w:rPr>
        <w:t xml:space="preserve"> with zero DC offset </w:t>
      </w:r>
      <w:proofErr w:type="gramStart"/>
      <w:r w:rsidR="00987CF9" w:rsidRPr="00DC0AA9">
        <w:rPr>
          <w:rFonts w:ascii="Cambria Math" w:eastAsiaTheme="minorHAnsi" w:hAnsi="Cambria Math" w:cs="Arial"/>
          <w:sz w:val="24"/>
          <w:szCs w:val="24"/>
        </w:rPr>
        <w:t>voltage</w:t>
      </w:r>
      <w:r w:rsidRPr="00DC0AA9">
        <w:rPr>
          <w:rFonts w:ascii="Cambria Math" w:eastAsiaTheme="minorHAnsi" w:hAnsi="Cambria Math" w:cs="Arial"/>
          <w:sz w:val="24"/>
          <w:szCs w:val="24"/>
        </w:rPr>
        <w:t>, and</w:t>
      </w:r>
      <w:proofErr w:type="gramEnd"/>
      <w:r w:rsidRPr="00DC0AA9">
        <w:rPr>
          <w:rFonts w:ascii="Cambria Math" w:eastAsiaTheme="minorHAnsi" w:hAnsi="Cambria Math" w:cs="Arial"/>
          <w:sz w:val="24"/>
          <w:szCs w:val="24"/>
        </w:rPr>
        <w:t xml:space="preserve"> connect the </w:t>
      </w:r>
      <w:r w:rsidRPr="00DC0AA9">
        <w:rPr>
          <w:rFonts w:ascii="Cambria Math" w:hAnsi="Cambria Math" w:cs="Arial"/>
          <w:sz w:val="24"/>
          <w:szCs w:val="24"/>
        </w:rPr>
        <w:t xml:space="preserve">BNC to alligator or micro-grabber cable </w:t>
      </w:r>
      <w:proofErr w:type="gramStart"/>
      <w:r w:rsidRPr="00DC0AA9">
        <w:rPr>
          <w:rFonts w:ascii="Cambria Math" w:hAnsi="Cambria Math" w:cs="Arial"/>
          <w:sz w:val="24"/>
          <w:szCs w:val="24"/>
        </w:rPr>
        <w:t>so as to</w:t>
      </w:r>
      <w:proofErr w:type="gramEnd"/>
      <w:r w:rsidRPr="00DC0AA9">
        <w:rPr>
          <w:rFonts w:ascii="Cambria Math" w:hAnsi="Cambria Math" w:cs="Arial"/>
          <w:sz w:val="24"/>
          <w:szCs w:val="24"/>
        </w:rPr>
        <w:t xml:space="preserve"> provide the voltage </w:t>
      </w:r>
      <w:r w:rsidR="006F78F5" w:rsidRPr="00DC0AA9">
        <w:rPr>
          <w:rFonts w:ascii="Cambria Math" w:hAnsi="Cambria Math" w:cs="Arial"/>
          <w:sz w:val="24"/>
          <w:szCs w:val="24"/>
        </w:rPr>
        <w:t>V</w:t>
      </w:r>
      <w:r w:rsidR="006F78F5" w:rsidRPr="00DC0AA9">
        <w:rPr>
          <w:rFonts w:ascii="Cambria Math" w:hAnsi="Cambria Math" w:cs="Arial"/>
          <w:sz w:val="24"/>
          <w:szCs w:val="24"/>
          <w:vertAlign w:val="subscript"/>
        </w:rPr>
        <w:t>i</w:t>
      </w:r>
      <w:r w:rsidRPr="00DC0AA9">
        <w:rPr>
          <w:rFonts w:ascii="Cambria Math" w:hAnsi="Cambria Math" w:cs="Arial"/>
          <w:sz w:val="24"/>
          <w:szCs w:val="24"/>
        </w:rPr>
        <w:t xml:space="preserve"> input indicated in </w:t>
      </w:r>
      <w:r w:rsidR="00680C8A" w:rsidRPr="00DC0AA9">
        <w:rPr>
          <w:rFonts w:ascii="Cambria Math" w:hAnsi="Cambria Math" w:cs="Arial"/>
          <w:b/>
          <w:sz w:val="24"/>
          <w:szCs w:val="24"/>
        </w:rPr>
        <w:t xml:space="preserve">Figure </w:t>
      </w:r>
      <w:r w:rsidR="00EB0E06">
        <w:rPr>
          <w:rFonts w:ascii="Cambria Math" w:hAnsi="Cambria Math" w:cs="Arial"/>
          <w:b/>
          <w:sz w:val="24"/>
          <w:szCs w:val="24"/>
        </w:rPr>
        <w:t>5</w:t>
      </w:r>
      <w:r w:rsidRPr="00DC0AA9">
        <w:rPr>
          <w:rFonts w:ascii="Cambria Math" w:hAnsi="Cambria Math" w:cs="Arial"/>
          <w:sz w:val="24"/>
          <w:szCs w:val="24"/>
        </w:rPr>
        <w:t>.</w:t>
      </w:r>
    </w:p>
    <w:p w14:paraId="440E3FBB" w14:textId="77777777" w:rsidR="00E740DD" w:rsidRPr="00DC0AA9" w:rsidRDefault="00E740DD" w:rsidP="00E740DD">
      <w:pPr>
        <w:pStyle w:val="ListParagraph"/>
        <w:numPr>
          <w:ilvl w:val="0"/>
          <w:numId w:val="6"/>
        </w:numPr>
        <w:rPr>
          <w:rFonts w:ascii="Cambria Math" w:hAnsi="Cambria Math" w:cs="Arial"/>
          <w:sz w:val="24"/>
          <w:szCs w:val="24"/>
        </w:rPr>
      </w:pPr>
      <w:proofErr w:type="gramStart"/>
      <w:r w:rsidRPr="00DC0AA9">
        <w:rPr>
          <w:rFonts w:ascii="Cambria Math" w:eastAsiaTheme="minorHAnsi" w:hAnsi="Cambria Math" w:cs="Arial"/>
          <w:sz w:val="24"/>
          <w:szCs w:val="24"/>
        </w:rPr>
        <w:t>Connect up</w:t>
      </w:r>
      <w:proofErr w:type="gramEnd"/>
      <w:r w:rsidRPr="00DC0AA9">
        <w:rPr>
          <w:rFonts w:ascii="Cambria Math" w:eastAsiaTheme="minorHAnsi" w:hAnsi="Cambria Math" w:cs="Arial"/>
          <w:sz w:val="24"/>
          <w:szCs w:val="24"/>
        </w:rPr>
        <w:t xml:space="preserve"> two channels on the oscilloscope, with CH 1 to monitor </w:t>
      </w:r>
      <w:r w:rsidR="00B47219" w:rsidRPr="00DC0AA9">
        <w:rPr>
          <w:rFonts w:ascii="Cambria Math" w:hAnsi="Cambria Math" w:cs="Arial"/>
          <w:sz w:val="24"/>
          <w:szCs w:val="24"/>
        </w:rPr>
        <w:t>V</w:t>
      </w:r>
      <w:r w:rsidR="00B47219" w:rsidRPr="00DC0AA9">
        <w:rPr>
          <w:rFonts w:ascii="Cambria Math" w:hAnsi="Cambria Math" w:cs="Arial"/>
          <w:sz w:val="24"/>
          <w:szCs w:val="24"/>
          <w:vertAlign w:val="subscript"/>
        </w:rPr>
        <w:t>o</w:t>
      </w:r>
      <w:r w:rsidR="00B47219" w:rsidRPr="00DC0AA9">
        <w:rPr>
          <w:rFonts w:ascii="Cambria Math" w:eastAsiaTheme="minorHAnsi" w:hAnsi="Cambria Math" w:cs="Arial"/>
          <w:sz w:val="24"/>
          <w:szCs w:val="24"/>
        </w:rPr>
        <w:t xml:space="preserve"> </w:t>
      </w:r>
      <w:r w:rsidRPr="00DC0AA9">
        <w:rPr>
          <w:rFonts w:ascii="Cambria Math" w:eastAsiaTheme="minorHAnsi" w:hAnsi="Cambria Math" w:cs="Arial"/>
          <w:sz w:val="24"/>
          <w:szCs w:val="24"/>
        </w:rPr>
        <w:t xml:space="preserve">and CH 2 to monitor </w:t>
      </w:r>
      <w:r w:rsidR="006F78F5" w:rsidRPr="00DC0AA9">
        <w:rPr>
          <w:rFonts w:ascii="Cambria Math" w:hAnsi="Cambria Math" w:cs="Arial"/>
          <w:sz w:val="24"/>
          <w:szCs w:val="24"/>
        </w:rPr>
        <w:t>V</w:t>
      </w:r>
      <w:r w:rsidR="006F78F5"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for the </w:t>
      </w:r>
      <w:r w:rsidR="00680C8A" w:rsidRPr="00DC0AA9">
        <w:rPr>
          <w:rFonts w:ascii="Cambria Math" w:eastAsiaTheme="minorHAnsi" w:hAnsi="Cambria Math" w:cs="Arial"/>
          <w:b/>
          <w:sz w:val="24"/>
          <w:szCs w:val="24"/>
        </w:rPr>
        <w:t xml:space="preserve">Figure </w:t>
      </w:r>
      <w:r w:rsidR="00EB0E06">
        <w:rPr>
          <w:rFonts w:ascii="Cambria Math" w:eastAsiaTheme="minorHAnsi" w:hAnsi="Cambria Math" w:cs="Arial"/>
          <w:b/>
          <w:sz w:val="24"/>
          <w:szCs w:val="24"/>
        </w:rPr>
        <w:t>5</w:t>
      </w:r>
      <w:r w:rsidRPr="00DC0AA9">
        <w:rPr>
          <w:rFonts w:ascii="Cambria Math" w:eastAsiaTheme="minorHAnsi" w:hAnsi="Cambria Math" w:cs="Arial"/>
          <w:sz w:val="24"/>
          <w:szCs w:val="24"/>
        </w:rPr>
        <w:t xml:space="preserve"> circuit, with the larger </w:t>
      </w:r>
      <w:r w:rsidR="00B47219" w:rsidRPr="00DC0AA9">
        <w:rPr>
          <w:rFonts w:ascii="Cambria Math" w:hAnsi="Cambria Math" w:cs="Arial"/>
          <w:sz w:val="24"/>
          <w:szCs w:val="24"/>
        </w:rPr>
        <w:t>V</w:t>
      </w:r>
      <w:r w:rsidR="00B47219" w:rsidRPr="00DC0AA9">
        <w:rPr>
          <w:rFonts w:ascii="Cambria Math" w:hAnsi="Cambria Math" w:cs="Arial"/>
          <w:sz w:val="24"/>
          <w:szCs w:val="24"/>
          <w:vertAlign w:val="subscript"/>
        </w:rPr>
        <w:t>o</w:t>
      </w:r>
      <w:r w:rsidR="00B47219" w:rsidRPr="00DC0AA9">
        <w:rPr>
          <w:rFonts w:ascii="Cambria Math" w:eastAsiaTheme="minorHAnsi" w:hAnsi="Cambria Math" w:cs="Arial"/>
          <w:sz w:val="24"/>
          <w:szCs w:val="24"/>
        </w:rPr>
        <w:t xml:space="preserve"> </w:t>
      </w:r>
      <w:r w:rsidRPr="00DC0AA9">
        <w:rPr>
          <w:rFonts w:ascii="Cambria Math" w:eastAsiaTheme="minorHAnsi" w:hAnsi="Cambria Math" w:cs="Arial"/>
          <w:sz w:val="24"/>
          <w:szCs w:val="24"/>
        </w:rPr>
        <w:t xml:space="preserve">signal as the </w:t>
      </w:r>
      <w:r w:rsidR="006723ED" w:rsidRPr="00DC0AA9">
        <w:rPr>
          <w:rFonts w:ascii="Cambria Math" w:eastAsiaTheme="minorHAnsi" w:hAnsi="Cambria Math" w:cs="Arial"/>
          <w:sz w:val="24"/>
          <w:szCs w:val="24"/>
        </w:rPr>
        <w:t xml:space="preserve">oscilloscope </w:t>
      </w:r>
      <w:r w:rsidRPr="00DC0AA9">
        <w:rPr>
          <w:rFonts w:ascii="Cambria Math" w:eastAsiaTheme="minorHAnsi" w:hAnsi="Cambria Math" w:cs="Arial"/>
          <w:sz w:val="24"/>
          <w:szCs w:val="24"/>
        </w:rPr>
        <w:t>trigger source.</w:t>
      </w:r>
    </w:p>
    <w:p w14:paraId="71AFC1F2" w14:textId="77777777" w:rsidR="00E740DD" w:rsidRPr="00DC0AA9" w:rsidRDefault="00E740DD" w:rsidP="00680C8A">
      <w:pPr>
        <w:pStyle w:val="ListParagraph"/>
        <w:numPr>
          <w:ilvl w:val="0"/>
          <w:numId w:val="16"/>
        </w:numPr>
        <w:rPr>
          <w:rFonts w:ascii="Cambria Math" w:eastAsiaTheme="minorHAnsi" w:hAnsi="Cambria Math" w:cs="Arial"/>
          <w:sz w:val="24"/>
          <w:szCs w:val="24"/>
        </w:rPr>
      </w:pPr>
      <w:r w:rsidRPr="00DC0AA9">
        <w:rPr>
          <w:rFonts w:ascii="Cambria Math" w:eastAsiaTheme="minorHAnsi" w:hAnsi="Cambria Math" w:cs="Arial"/>
          <w:sz w:val="24"/>
          <w:szCs w:val="24"/>
        </w:rPr>
        <w:t xml:space="preserve">Using the </w:t>
      </w:r>
      <w:proofErr w:type="spellStart"/>
      <w:r w:rsidRPr="00DC0AA9">
        <w:rPr>
          <w:rFonts w:ascii="Cambria Math" w:eastAsiaTheme="minorHAnsi" w:hAnsi="Cambria Math" w:cs="Arial"/>
          <w:sz w:val="24"/>
          <w:szCs w:val="24"/>
        </w:rPr>
        <w:t>VirtualBench</w:t>
      </w:r>
      <w:proofErr w:type="spellEnd"/>
      <w:r w:rsidRPr="00DC0AA9">
        <w:rPr>
          <w:rFonts w:ascii="Cambria Math" w:eastAsiaTheme="minorHAnsi" w:hAnsi="Cambria Math" w:cs="Arial"/>
          <w:sz w:val="24"/>
          <w:szCs w:val="24"/>
        </w:rPr>
        <w:t xml:space="preserve"> built-in </w:t>
      </w:r>
      <w:r w:rsidR="00DA1610" w:rsidRPr="00DC0AA9">
        <w:rPr>
          <w:rFonts w:ascii="Cambria Math" w:eastAsiaTheme="minorHAnsi" w:hAnsi="Cambria Math" w:cs="Arial"/>
          <w:sz w:val="24"/>
          <w:szCs w:val="24"/>
        </w:rPr>
        <w:t xml:space="preserve">oscilloscope </w:t>
      </w:r>
      <w:r w:rsidRPr="00DC0AA9">
        <w:rPr>
          <w:rFonts w:ascii="Cambria Math" w:eastAsiaTheme="minorHAnsi" w:hAnsi="Cambria Math" w:cs="Arial"/>
          <w:sz w:val="24"/>
          <w:szCs w:val="24"/>
        </w:rPr>
        <w:t xml:space="preserve">waveform measurements, </w:t>
      </w:r>
      <w:r w:rsidRPr="00DC0AA9">
        <w:rPr>
          <w:rFonts w:ascii="Cambria Math" w:hAnsi="Cambria Math" w:cs="Arial"/>
          <w:sz w:val="24"/>
          <w:szCs w:val="24"/>
        </w:rPr>
        <w:t xml:space="preserve">add a </w:t>
      </w:r>
      <w:r w:rsidRPr="00DC0AA9">
        <w:rPr>
          <w:rFonts w:ascii="Cambria Math" w:hAnsi="Cambria Math" w:cs="Arial"/>
          <w:b/>
          <w:sz w:val="24"/>
          <w:szCs w:val="24"/>
        </w:rPr>
        <w:t>Peak-to-Peak</w:t>
      </w:r>
      <w:r w:rsidRPr="00DC0AA9">
        <w:rPr>
          <w:rFonts w:ascii="Cambria Math" w:hAnsi="Cambria Math" w:cs="Arial"/>
          <w:sz w:val="24"/>
          <w:szCs w:val="24"/>
        </w:rPr>
        <w:t xml:space="preserve"> Waveform Measurement to CH 1.</w:t>
      </w:r>
    </w:p>
    <w:p w14:paraId="7EB05905" w14:textId="353FB2F9" w:rsidR="00866539" w:rsidRPr="00DC0AA9" w:rsidRDefault="00E740DD" w:rsidP="00680C8A">
      <w:pPr>
        <w:pStyle w:val="ListParagraph"/>
        <w:numPr>
          <w:ilvl w:val="0"/>
          <w:numId w:val="16"/>
        </w:numPr>
        <w:spacing w:after="0"/>
        <w:rPr>
          <w:rFonts w:ascii="Cambria Math" w:eastAsiaTheme="minorHAnsi" w:hAnsi="Cambria Math" w:cs="Arial"/>
          <w:sz w:val="24"/>
          <w:szCs w:val="24"/>
        </w:rPr>
      </w:pPr>
      <w:r w:rsidRPr="00DC0AA9">
        <w:rPr>
          <w:rFonts w:ascii="Cambria Math" w:eastAsiaTheme="minorHAnsi" w:hAnsi="Cambria Math" w:cs="Arial"/>
          <w:sz w:val="24"/>
          <w:szCs w:val="24"/>
        </w:rPr>
        <w:t>The oscilloscope</w:t>
      </w:r>
      <w:r w:rsidR="002E11B2">
        <w:rPr>
          <w:rFonts w:ascii="Cambria Math" w:eastAsiaTheme="minorHAnsi" w:hAnsi="Cambria Math" w:cs="Arial"/>
          <w:sz w:val="24"/>
          <w:szCs w:val="24"/>
        </w:rPr>
        <w:t>’</w:t>
      </w:r>
      <w:r w:rsidRPr="00DC0AA9">
        <w:rPr>
          <w:rFonts w:ascii="Cambria Math" w:eastAsiaTheme="minorHAnsi" w:hAnsi="Cambria Math" w:cs="Arial"/>
          <w:sz w:val="24"/>
          <w:szCs w:val="24"/>
        </w:rPr>
        <w:t xml:space="preserve">s automatic </w:t>
      </w:r>
      <w:r w:rsidRPr="00DC0AA9">
        <w:rPr>
          <w:rFonts w:ascii="Cambria Math" w:eastAsiaTheme="minorHAnsi" w:hAnsi="Cambria Math" w:cs="Arial"/>
          <w:b/>
          <w:sz w:val="24"/>
          <w:szCs w:val="24"/>
        </w:rPr>
        <w:t>peak-to-peak</w:t>
      </w:r>
      <w:r w:rsidRPr="00DC0AA9">
        <w:rPr>
          <w:rFonts w:ascii="Cambria Math" w:eastAsiaTheme="minorHAnsi" w:hAnsi="Cambria Math" w:cs="Arial"/>
          <w:sz w:val="24"/>
          <w:szCs w:val="24"/>
        </w:rPr>
        <w:t xml:space="preserve"> measurement function does not work well on relatively small signals because of noise, and so use the waveform cursors instead to measure the CH 2 peak-to-peak voltage </w:t>
      </w:r>
      <w:r w:rsidR="006F78F5" w:rsidRPr="00DC0AA9">
        <w:rPr>
          <w:rFonts w:ascii="Cambria Math" w:hAnsi="Cambria Math" w:cs="Arial"/>
          <w:sz w:val="24"/>
          <w:szCs w:val="24"/>
        </w:rPr>
        <w:t>V</w:t>
      </w:r>
      <w:r w:rsidR="006F78F5"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To do so set the cursor type as </w:t>
      </w:r>
      <w:r w:rsidRPr="00DC0AA9">
        <w:rPr>
          <w:rFonts w:ascii="Cambria Math" w:eastAsiaTheme="minorHAnsi" w:hAnsi="Cambria Math" w:cs="Arial"/>
          <w:b/>
          <w:sz w:val="24"/>
          <w:szCs w:val="24"/>
        </w:rPr>
        <w:t>Voltage</w:t>
      </w:r>
      <w:r w:rsidRPr="00DC0AA9">
        <w:rPr>
          <w:rFonts w:ascii="Cambria Math" w:eastAsiaTheme="minorHAnsi" w:hAnsi="Cambria Math" w:cs="Arial"/>
          <w:sz w:val="24"/>
          <w:szCs w:val="24"/>
        </w:rPr>
        <w:t xml:space="preserve"> and position the two waveform cursors </w:t>
      </w:r>
      <w:r w:rsidR="001C4755" w:rsidRPr="00DC0AA9">
        <w:rPr>
          <w:rFonts w:ascii="Cambria Math" w:eastAsiaTheme="minorHAnsi" w:hAnsi="Cambria Math" w:cs="Arial"/>
          <w:sz w:val="24"/>
          <w:szCs w:val="24"/>
        </w:rPr>
        <w:t>to</w:t>
      </w:r>
      <w:r w:rsidRPr="00DC0AA9">
        <w:rPr>
          <w:rFonts w:ascii="Cambria Math" w:eastAsiaTheme="minorHAnsi" w:hAnsi="Cambria Math" w:cs="Arial"/>
          <w:sz w:val="24"/>
          <w:szCs w:val="24"/>
        </w:rPr>
        <w:t xml:space="preserve"> provide a voltage difference, i.e.</w:t>
      </w:r>
      <w:r w:rsidR="00726346">
        <w:rPr>
          <w:rFonts w:ascii="Cambria Math" w:eastAsiaTheme="minorHAnsi" w:hAnsi="Cambria Math" w:cs="Arial"/>
          <w:sz w:val="24"/>
          <w:szCs w:val="24"/>
        </w:rPr>
        <w:t>,</w:t>
      </w:r>
      <w:r w:rsidRPr="00DC0AA9">
        <w:rPr>
          <w:rFonts w:ascii="Cambria Math" w:eastAsiaTheme="minorHAnsi" w:hAnsi="Cambria Math" w:cs="Arial"/>
          <w:sz w:val="24"/>
          <w:szCs w:val="24"/>
        </w:rPr>
        <w:t xml:space="preserve"> ∆Y, that represents the average peak-to-peak voltage of the signal at </w:t>
      </w:r>
      <w:r w:rsidR="006F78F5" w:rsidRPr="00DC0AA9">
        <w:rPr>
          <w:rFonts w:ascii="Cambria Math" w:hAnsi="Cambria Math" w:cs="Arial"/>
          <w:sz w:val="24"/>
          <w:szCs w:val="24"/>
        </w:rPr>
        <w:t>V</w:t>
      </w:r>
      <w:r w:rsidR="006F78F5"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in </w:t>
      </w:r>
      <w:r w:rsidR="00680C8A" w:rsidRPr="00DC0AA9">
        <w:rPr>
          <w:rFonts w:ascii="Cambria Math" w:eastAsiaTheme="minorHAnsi" w:hAnsi="Cambria Math" w:cs="Arial"/>
          <w:b/>
          <w:sz w:val="24"/>
          <w:szCs w:val="24"/>
        </w:rPr>
        <w:t xml:space="preserve">Figure </w:t>
      </w:r>
      <w:r w:rsidR="00EB0E06">
        <w:rPr>
          <w:rFonts w:ascii="Cambria Math" w:eastAsiaTheme="minorHAnsi" w:hAnsi="Cambria Math" w:cs="Arial"/>
          <w:b/>
          <w:sz w:val="24"/>
          <w:szCs w:val="24"/>
        </w:rPr>
        <w:t>5</w:t>
      </w:r>
      <w:r w:rsidRPr="00DC0AA9">
        <w:rPr>
          <w:rFonts w:ascii="Cambria Math" w:eastAsiaTheme="minorHAnsi" w:hAnsi="Cambria Math" w:cs="Arial"/>
          <w:sz w:val="24"/>
          <w:szCs w:val="24"/>
        </w:rPr>
        <w:t>. Record this cursor me</w:t>
      </w:r>
      <w:r w:rsidR="006F78F5" w:rsidRPr="00DC0AA9">
        <w:rPr>
          <w:rFonts w:ascii="Cambria Math" w:eastAsiaTheme="minorHAnsi" w:hAnsi="Cambria Math" w:cs="Arial"/>
          <w:sz w:val="24"/>
          <w:szCs w:val="24"/>
        </w:rPr>
        <w:t xml:space="preserve">asured peak-to-peak value as </w:t>
      </w:r>
      <w:r w:rsidR="006F78F5" w:rsidRPr="00DC0AA9">
        <w:rPr>
          <w:rFonts w:ascii="Cambria Math" w:hAnsi="Cambria Math" w:cs="Arial"/>
          <w:sz w:val="24"/>
          <w:szCs w:val="24"/>
        </w:rPr>
        <w:t>V</w:t>
      </w:r>
      <w:r w:rsidR="006F78F5" w:rsidRPr="00DC0AA9">
        <w:rPr>
          <w:rFonts w:ascii="Cambria Math" w:hAnsi="Cambria Math" w:cs="Arial"/>
          <w:sz w:val="24"/>
          <w:szCs w:val="24"/>
          <w:vertAlign w:val="subscript"/>
        </w:rPr>
        <w:t>i</w:t>
      </w:r>
      <w:r w:rsidRPr="00DC0AA9">
        <w:rPr>
          <w:rFonts w:ascii="Cambria Math" w:eastAsiaTheme="minorHAnsi" w:hAnsi="Cambria Math" w:cs="Arial"/>
          <w:sz w:val="24"/>
          <w:szCs w:val="24"/>
        </w:rPr>
        <w:t xml:space="preserve"> (pk-pk) in </w:t>
      </w:r>
      <w:r w:rsidRPr="00DC0AA9">
        <w:rPr>
          <w:rFonts w:ascii="Cambria Math" w:eastAsiaTheme="minorHAnsi" w:hAnsi="Cambria Math" w:cs="Arial"/>
          <w:b/>
          <w:sz w:val="24"/>
          <w:szCs w:val="24"/>
        </w:rPr>
        <w:t xml:space="preserve">Table </w:t>
      </w:r>
      <w:r w:rsidR="00680C8A" w:rsidRPr="00DC0AA9">
        <w:rPr>
          <w:rFonts w:ascii="Cambria Math" w:eastAsiaTheme="minorHAnsi" w:hAnsi="Cambria Math" w:cs="Arial"/>
          <w:b/>
          <w:sz w:val="24"/>
          <w:szCs w:val="24"/>
        </w:rPr>
        <w:t>2</w:t>
      </w:r>
      <w:r w:rsidRPr="00DC0AA9">
        <w:rPr>
          <w:rFonts w:ascii="Cambria Math" w:eastAsiaTheme="minorHAnsi" w:hAnsi="Cambria Math" w:cs="Arial"/>
          <w:sz w:val="24"/>
          <w:szCs w:val="24"/>
        </w:rPr>
        <w:t xml:space="preserve"> below, adjusting th</w:t>
      </w:r>
      <w:r w:rsidR="006548A6" w:rsidRPr="00DC0AA9">
        <w:rPr>
          <w:rFonts w:ascii="Cambria Math" w:eastAsiaTheme="minorHAnsi" w:hAnsi="Cambria Math" w:cs="Arial"/>
          <w:sz w:val="24"/>
          <w:szCs w:val="24"/>
        </w:rPr>
        <w:t xml:space="preserve">e </w:t>
      </w:r>
      <w:r w:rsidR="006548A6" w:rsidRPr="00DC0AA9">
        <w:rPr>
          <w:rFonts w:ascii="Cambria Math" w:eastAsiaTheme="minorHAnsi" w:hAnsi="Cambria Math" w:cs="Arial"/>
          <w:sz w:val="24"/>
          <w:szCs w:val="24"/>
        </w:rPr>
        <w:lastRenderedPageBreak/>
        <w:t xml:space="preserve">cursors as necessary for the different </w:t>
      </w:r>
      <w:r w:rsidR="00B90D85" w:rsidRPr="00DC0AA9">
        <w:rPr>
          <w:rFonts w:ascii="Cambria Math" w:eastAsiaTheme="minorHAnsi" w:hAnsi="Cambria Math" w:cs="Arial"/>
          <w:sz w:val="24"/>
          <w:szCs w:val="24"/>
        </w:rPr>
        <w:t xml:space="preserve">input </w:t>
      </w:r>
      <w:r w:rsidRPr="00DC0AA9">
        <w:rPr>
          <w:rFonts w:ascii="Cambria Math" w:eastAsiaTheme="minorHAnsi" w:hAnsi="Cambria Math" w:cs="Arial"/>
          <w:sz w:val="24"/>
          <w:szCs w:val="24"/>
        </w:rPr>
        <w:t xml:space="preserve">frequencies. </w:t>
      </w:r>
      <w:r w:rsidR="00866539" w:rsidRPr="00DC0AA9">
        <w:rPr>
          <w:rFonts w:ascii="Cambria Math" w:eastAsiaTheme="minorHAnsi" w:hAnsi="Cambria Math" w:cs="Arial"/>
          <w:sz w:val="24"/>
          <w:szCs w:val="24"/>
        </w:rPr>
        <w:t>Also</w:t>
      </w:r>
      <w:r w:rsidR="001C4755">
        <w:rPr>
          <w:rFonts w:ascii="Cambria Math" w:eastAsiaTheme="minorHAnsi" w:hAnsi="Cambria Math" w:cs="Arial"/>
          <w:sz w:val="24"/>
          <w:szCs w:val="24"/>
        </w:rPr>
        <w:t>,</w:t>
      </w:r>
      <w:r w:rsidR="00866539" w:rsidRPr="00DC0AA9">
        <w:rPr>
          <w:rFonts w:ascii="Cambria Math" w:eastAsiaTheme="minorHAnsi" w:hAnsi="Cambria Math" w:cs="Arial"/>
          <w:sz w:val="24"/>
          <w:szCs w:val="24"/>
        </w:rPr>
        <w:t xml:space="preserve"> for each input frequency listed in </w:t>
      </w:r>
      <w:r w:rsidR="00866539" w:rsidRPr="00DC0AA9">
        <w:rPr>
          <w:rFonts w:ascii="Cambria Math" w:eastAsiaTheme="minorHAnsi" w:hAnsi="Cambria Math" w:cs="Arial"/>
          <w:b/>
          <w:sz w:val="24"/>
          <w:szCs w:val="24"/>
        </w:rPr>
        <w:t xml:space="preserve">Table </w:t>
      </w:r>
      <w:r w:rsidR="00680C8A" w:rsidRPr="00DC0AA9">
        <w:rPr>
          <w:rFonts w:ascii="Cambria Math" w:eastAsiaTheme="minorHAnsi" w:hAnsi="Cambria Math" w:cs="Arial"/>
          <w:b/>
          <w:sz w:val="24"/>
          <w:szCs w:val="24"/>
        </w:rPr>
        <w:t>2</w:t>
      </w:r>
      <w:r w:rsidR="00866539" w:rsidRPr="00DC0AA9">
        <w:rPr>
          <w:rFonts w:ascii="Cambria Math" w:eastAsiaTheme="minorHAnsi" w:hAnsi="Cambria Math" w:cs="Arial"/>
          <w:sz w:val="24"/>
          <w:szCs w:val="24"/>
        </w:rPr>
        <w:t xml:space="preserve"> below, record the CH 1 </w:t>
      </w:r>
      <w:r w:rsidR="00866539" w:rsidRPr="00DC0AA9">
        <w:rPr>
          <w:rFonts w:ascii="Cambria Math" w:hAnsi="Cambria Math" w:cs="Arial"/>
          <w:b/>
          <w:sz w:val="24"/>
          <w:szCs w:val="24"/>
        </w:rPr>
        <w:t>Peak-to-Peak</w:t>
      </w:r>
      <w:r w:rsidR="00866539" w:rsidRPr="00DC0AA9">
        <w:rPr>
          <w:rFonts w:ascii="Cambria Math" w:hAnsi="Cambria Math" w:cs="Arial"/>
          <w:sz w:val="24"/>
          <w:szCs w:val="24"/>
        </w:rPr>
        <w:t xml:space="preserve"> Waveform Measurement as </w:t>
      </w:r>
      <w:r w:rsidR="00866539" w:rsidRPr="00DC0AA9">
        <w:rPr>
          <w:rFonts w:ascii="Cambria Math" w:eastAsiaTheme="minorHAnsi" w:hAnsi="Cambria Math" w:cs="Arial"/>
          <w:sz w:val="24"/>
          <w:szCs w:val="24"/>
        </w:rPr>
        <w:t>V</w:t>
      </w:r>
      <w:r w:rsidR="00866539" w:rsidRPr="00DC0AA9">
        <w:rPr>
          <w:rFonts w:ascii="Cambria Math" w:eastAsiaTheme="minorHAnsi" w:hAnsi="Cambria Math" w:cs="Arial"/>
          <w:sz w:val="24"/>
          <w:szCs w:val="24"/>
          <w:vertAlign w:val="subscript"/>
        </w:rPr>
        <w:t>o</w:t>
      </w:r>
      <w:r w:rsidR="00866539" w:rsidRPr="00DC0AA9">
        <w:rPr>
          <w:rFonts w:ascii="Cambria Math" w:hAnsi="Cambria Math" w:cs="Arial"/>
          <w:sz w:val="24"/>
          <w:szCs w:val="24"/>
        </w:rPr>
        <w:t xml:space="preserve"> (pk-pk) in the table.</w:t>
      </w:r>
    </w:p>
    <w:p w14:paraId="4E541B9D" w14:textId="5D2244EC" w:rsidR="00F44DAE" w:rsidRPr="00DC0AA9" w:rsidRDefault="00866539" w:rsidP="00680C8A">
      <w:pPr>
        <w:numPr>
          <w:ilvl w:val="0"/>
          <w:numId w:val="16"/>
        </w:numPr>
        <w:rPr>
          <w:rFonts w:ascii="Cambria Math" w:hAnsi="Cambria Math" w:cs="Arial"/>
        </w:rPr>
      </w:pPr>
      <w:r w:rsidRPr="00DC0AA9">
        <w:rPr>
          <w:rFonts w:ascii="Cambria Math" w:eastAsiaTheme="minorHAnsi" w:hAnsi="Cambria Math" w:cs="Arial"/>
        </w:rPr>
        <w:t>Complete</w:t>
      </w:r>
      <w:r w:rsidR="00E740DD" w:rsidRPr="00DC0AA9">
        <w:rPr>
          <w:rFonts w:ascii="Cambria Math" w:eastAsiaTheme="minorHAnsi" w:hAnsi="Cambria Math" w:cs="Arial"/>
        </w:rPr>
        <w:t xml:space="preserve"> </w:t>
      </w:r>
      <w:r w:rsidR="00E740DD" w:rsidRPr="00DC0AA9">
        <w:rPr>
          <w:rFonts w:ascii="Cambria Math" w:eastAsiaTheme="minorHAnsi" w:hAnsi="Cambria Math" w:cs="Arial"/>
          <w:b/>
        </w:rPr>
        <w:t xml:space="preserve">Table </w:t>
      </w:r>
      <w:r w:rsidR="00680C8A" w:rsidRPr="00DC0AA9">
        <w:rPr>
          <w:rFonts w:ascii="Cambria Math" w:eastAsiaTheme="minorHAnsi" w:hAnsi="Cambria Math" w:cs="Arial"/>
          <w:b/>
        </w:rPr>
        <w:t>2</w:t>
      </w:r>
      <w:r w:rsidR="00E740DD" w:rsidRPr="00DC0AA9">
        <w:rPr>
          <w:rFonts w:ascii="Cambria Math" w:eastAsiaTheme="minorHAnsi" w:hAnsi="Cambria Math" w:cs="Arial"/>
        </w:rPr>
        <w:t xml:space="preserve"> below with measured and calculate</w:t>
      </w:r>
      <w:r w:rsidR="000247EF">
        <w:rPr>
          <w:rFonts w:ascii="Cambria Math" w:eastAsiaTheme="minorHAnsi" w:hAnsi="Cambria Math" w:cs="Arial"/>
        </w:rPr>
        <w:t>d</w:t>
      </w:r>
      <w:r w:rsidR="00E740DD" w:rsidRPr="00DC0AA9">
        <w:rPr>
          <w:rFonts w:ascii="Cambria Math" w:eastAsiaTheme="minorHAnsi" w:hAnsi="Cambria Math" w:cs="Arial"/>
        </w:rPr>
        <w:t xml:space="preserve"> values for each of the input frequencies listed, adjusting the frequency of the FGEN output accordingly.</w:t>
      </w:r>
      <w:r w:rsidR="00F44DAE" w:rsidRPr="00DC0AA9">
        <w:rPr>
          <w:rFonts w:ascii="Cambria Math" w:eastAsiaTheme="minorHAnsi" w:hAnsi="Cambria Math" w:cs="Arial"/>
        </w:rPr>
        <w:t xml:space="preserve"> </w:t>
      </w:r>
      <w:r w:rsidR="006F78F5" w:rsidRPr="00DC0AA9">
        <w:rPr>
          <w:rFonts w:ascii="Cambria Math" w:hAnsi="Cambria Math" w:cs="Arial"/>
        </w:rPr>
        <w:t>Be sure to include units for V</w:t>
      </w:r>
      <w:r w:rsidR="006F78F5" w:rsidRPr="00DC0AA9">
        <w:rPr>
          <w:rFonts w:ascii="Cambria Math" w:hAnsi="Cambria Math" w:cs="Arial"/>
          <w:vertAlign w:val="subscript"/>
        </w:rPr>
        <w:t>i</w:t>
      </w:r>
      <w:r w:rsidR="00F44DAE" w:rsidRPr="00DC0AA9">
        <w:rPr>
          <w:rFonts w:ascii="Cambria Math" w:hAnsi="Cambria Math" w:cs="Arial"/>
        </w:rPr>
        <w:t xml:space="preserve"> and</w:t>
      </w:r>
      <w:r w:rsidR="00B47219" w:rsidRPr="00DC0AA9">
        <w:rPr>
          <w:rFonts w:ascii="Cambria Math" w:hAnsi="Cambria Math" w:cs="Arial"/>
        </w:rPr>
        <w:t xml:space="preserve"> V</w:t>
      </w:r>
      <w:r w:rsidR="00B47219" w:rsidRPr="00DC0AA9">
        <w:rPr>
          <w:rFonts w:ascii="Cambria Math" w:hAnsi="Cambria Math" w:cs="Arial"/>
          <w:vertAlign w:val="subscript"/>
        </w:rPr>
        <w:t>o</w:t>
      </w:r>
      <w:r w:rsidR="00F44DAE" w:rsidRPr="00DC0AA9">
        <w:rPr>
          <w:rFonts w:ascii="Cambria Math" w:hAnsi="Cambria Math" w:cs="Arial"/>
        </w:rPr>
        <w:t>, either by adding them to the column label or to each value.</w:t>
      </w:r>
      <w:r w:rsidR="00DC2909" w:rsidRPr="00DC0AA9">
        <w:rPr>
          <w:rFonts w:ascii="Cambria Math" w:hAnsi="Cambria Math" w:cs="Arial"/>
        </w:rPr>
        <w:t xml:space="preserve"> </w:t>
      </w:r>
      <w:r w:rsidR="007D5434" w:rsidRPr="00866259">
        <w:rPr>
          <w:rFonts w:ascii="Cambria Math" w:hAnsi="Cambria Math" w:cs="Arial"/>
        </w:rPr>
        <w:t>While the voltage ratio V</w:t>
      </w:r>
      <w:r w:rsidR="007D5434" w:rsidRPr="00866259">
        <w:rPr>
          <w:rFonts w:ascii="Cambria Math" w:hAnsi="Cambria Math" w:cs="Arial"/>
          <w:vertAlign w:val="subscript"/>
        </w:rPr>
        <w:t>o</w:t>
      </w:r>
      <w:r w:rsidR="007D5434" w:rsidRPr="00866259">
        <w:rPr>
          <w:rFonts w:ascii="Cambria Math" w:hAnsi="Cambria Math" w:cs="Arial"/>
        </w:rPr>
        <w:t>/V</w:t>
      </w:r>
      <w:r w:rsidR="007D5434" w:rsidRPr="00866259">
        <w:rPr>
          <w:rFonts w:ascii="Cambria Math" w:hAnsi="Cambria Math" w:cs="Arial"/>
          <w:vertAlign w:val="subscript"/>
        </w:rPr>
        <w:t>i</w:t>
      </w:r>
      <w:r w:rsidR="007D5434" w:rsidRPr="00866259">
        <w:rPr>
          <w:rFonts w:ascii="Cambria Math" w:hAnsi="Cambria Math" w:cs="Arial"/>
        </w:rPr>
        <w:t xml:space="preserve"> is dimensionless, the dB</w:t>
      </w:r>
      <w:r w:rsidR="007D5434">
        <w:rPr>
          <w:rFonts w:ascii="Cambria Math" w:hAnsi="Cambria Math" w:cs="Arial"/>
        </w:rPr>
        <w:t xml:space="preserve"> magnitude is defined as follows: </w:t>
      </w:r>
      <m:oMath>
        <m:sSub>
          <m:sSubPr>
            <m:ctrlPr>
              <w:rPr>
                <w:rFonts w:ascii="Cambria Math" w:hAnsi="Cambria Math" w:cs="Arial"/>
                <w:bCs/>
                <w:iCs/>
              </w:rPr>
            </m:ctrlPr>
          </m:sSubPr>
          <m:e>
            <m:d>
              <m:dPr>
                <m:begChr m:val="|"/>
                <m:endChr m:val="|"/>
                <m:ctrlPr>
                  <w:rPr>
                    <w:rFonts w:ascii="Cambria Math" w:hAnsi="Cambria Math" w:cs="Arial"/>
                    <w:bCs/>
                    <w:iCs/>
                  </w:rPr>
                </m:ctrlPr>
              </m:dPr>
              <m:e>
                <m:sSub>
                  <m:sSubPr>
                    <m:ctrlPr>
                      <w:rPr>
                        <w:rFonts w:ascii="Cambria Math" w:hAnsi="Cambria Math" w:cs="Arial"/>
                        <w:b/>
                        <w:iCs/>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r>
          <m:rPr>
            <m:sty m:val="p"/>
          </m:rPr>
          <w:rPr>
            <w:rFonts w:ascii="Cambria Math" w:hAnsi="Cambria Math" w:cs="Arial"/>
          </w:rPr>
          <m:t xml:space="preserve"> =20</m:t>
        </m:r>
        <m:func>
          <m:funcPr>
            <m:ctrlPr>
              <w:rPr>
                <w:rFonts w:ascii="Cambria Math" w:eastAsiaTheme="minorHAnsi" w:hAnsi="Cambria Math" w:cs="Arial"/>
              </w:rPr>
            </m:ctrlPr>
          </m:funcPr>
          <m:fName>
            <m:sSub>
              <m:sSubPr>
                <m:ctrlPr>
                  <w:rPr>
                    <w:rFonts w:ascii="Cambria Math" w:eastAsiaTheme="minorHAnsi" w:hAnsi="Cambria Math" w:cs="Arial"/>
                  </w:rPr>
                </m:ctrlPr>
              </m:sSubPr>
              <m:e>
                <m:r>
                  <m:rPr>
                    <m:sty m:val="p"/>
                  </m:rPr>
                  <w:rPr>
                    <w:rFonts w:ascii="Cambria Math" w:hAnsi="Cambria Math" w:cs="Arial"/>
                  </w:rPr>
                  <m:t>log</m:t>
                </m:r>
              </m:e>
              <m:sub>
                <m:r>
                  <m:rPr>
                    <m:sty m:val="p"/>
                  </m:rPr>
                  <w:rPr>
                    <w:rFonts w:ascii="Cambria Math" w:hAnsi="Cambria Math" w:cs="Arial"/>
                  </w:rPr>
                  <m:t>10</m:t>
                </m:r>
              </m:sub>
            </m:sSub>
          </m:fName>
          <m:e>
            <m:d>
              <m:dPr>
                <m:ctrlPr>
                  <w:rPr>
                    <w:rFonts w:ascii="Cambria Math" w:eastAsiaTheme="minorHAnsi" w:hAnsi="Cambria Math" w:cs="Arial"/>
                  </w:rPr>
                </m:ctrlPr>
              </m:dPr>
              <m:e>
                <m:d>
                  <m:dPr>
                    <m:begChr m:val="|"/>
                    <m:endChr m:val="|"/>
                    <m:ctrlPr>
                      <w:rPr>
                        <w:rFonts w:ascii="Cambria Math" w:eastAsiaTheme="minorHAnsi" w:hAnsi="Cambria Math" w:cs="Arial"/>
                        <w:i/>
                      </w:rPr>
                    </m:ctrlPr>
                  </m:dPr>
                  <m:e>
                    <m:f>
                      <m:fPr>
                        <m:type m:val="lin"/>
                        <m:ctrlPr>
                          <w:rPr>
                            <w:rFonts w:ascii="Cambria Math" w:eastAsiaTheme="minorHAnsi" w:hAnsi="Cambria Math" w:cs="Arial"/>
                          </w:rPr>
                        </m:ctrlPr>
                      </m:fPr>
                      <m:num>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o</m:t>
                            </m:r>
                          </m:sub>
                        </m:sSub>
                      </m:num>
                      <m:den>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i</m:t>
                            </m:r>
                          </m:sub>
                        </m:sSub>
                      </m:den>
                    </m:f>
                  </m:e>
                </m:d>
              </m:e>
            </m:d>
          </m:e>
        </m:func>
      </m:oMath>
      <w:r w:rsidR="007D5434" w:rsidRPr="00866259">
        <w:rPr>
          <w:rFonts w:ascii="Cambria Math" w:hAnsi="Cambria Math" w:cs="Arial"/>
        </w:rPr>
        <w:t>.</w:t>
      </w:r>
      <w:r w:rsidR="007D5434">
        <w:rPr>
          <w:rFonts w:ascii="Cambria Math" w:hAnsi="Cambria Math" w:cs="Arial"/>
        </w:rPr>
        <w:t xml:space="preserve"> (8 points total.)</w:t>
      </w:r>
    </w:p>
    <w:p w14:paraId="0BB42730" w14:textId="77777777" w:rsidR="00E740DD" w:rsidRPr="00DC0AA9" w:rsidRDefault="00E740DD" w:rsidP="00F44DAE">
      <w:pPr>
        <w:pStyle w:val="ListParagraph"/>
        <w:spacing w:line="240" w:lineRule="auto"/>
        <w:ind w:left="360"/>
        <w:rPr>
          <w:rFonts w:ascii="Cambria Math" w:eastAsiaTheme="minorHAnsi" w:hAnsi="Cambria Math" w:cs="Arial"/>
          <w:sz w:val="24"/>
          <w:szCs w:val="24"/>
        </w:rPr>
      </w:pPr>
    </w:p>
    <w:p w14:paraId="1950050D" w14:textId="77777777" w:rsidR="00E464E3" w:rsidRDefault="00E464E3" w:rsidP="00E464E3">
      <w:pPr>
        <w:pStyle w:val="ListParagraph"/>
        <w:spacing w:after="0"/>
        <w:ind w:left="360"/>
        <w:rPr>
          <w:rFonts w:ascii="Cambria Math" w:hAnsi="Cambria Math" w:cs="Arial"/>
          <w:sz w:val="24"/>
          <w:szCs w:val="24"/>
        </w:rPr>
      </w:pPr>
      <w:r w:rsidRPr="00DC0AA9">
        <w:rPr>
          <w:rFonts w:ascii="Cambria Math" w:hAnsi="Cambria Math" w:cs="Arial"/>
          <w:b/>
          <w:sz w:val="24"/>
          <w:szCs w:val="24"/>
        </w:rPr>
        <w:t xml:space="preserve">Table </w:t>
      </w:r>
      <w:r w:rsidR="0073650C">
        <w:rPr>
          <w:rFonts w:ascii="Cambria Math" w:hAnsi="Cambria Math" w:cs="Arial"/>
          <w:b/>
          <w:sz w:val="24"/>
          <w:szCs w:val="24"/>
        </w:rPr>
        <w:t>2</w:t>
      </w:r>
      <w:r w:rsidRPr="00DC0AA9">
        <w:rPr>
          <w:rFonts w:ascii="Cambria Math" w:hAnsi="Cambria Math" w:cs="Arial"/>
          <w:sz w:val="24"/>
          <w:szCs w:val="24"/>
        </w:rPr>
        <w:t>: Measured Data for</w:t>
      </w:r>
      <w:r w:rsidR="00A26B1D" w:rsidRPr="00DC0AA9">
        <w:rPr>
          <w:rFonts w:ascii="Cambria Math" w:hAnsi="Cambria Math" w:cs="Arial"/>
          <w:sz w:val="24"/>
          <w:szCs w:val="24"/>
        </w:rPr>
        <w:t xml:space="preserve"> </w:t>
      </w:r>
      <w:r w:rsidR="003A7AA2" w:rsidRPr="00DC0AA9">
        <w:rPr>
          <w:rFonts w:ascii="Cambria Math" w:hAnsi="Cambria Math" w:cs="Arial"/>
          <w:sz w:val="24"/>
          <w:szCs w:val="24"/>
        </w:rPr>
        <w:t xml:space="preserve">the </w:t>
      </w:r>
      <w:r w:rsidR="001D518D" w:rsidRPr="00DC0AA9">
        <w:rPr>
          <w:rFonts w:ascii="Cambria Math" w:hAnsi="Cambria Math" w:cs="Arial"/>
          <w:sz w:val="24"/>
          <w:szCs w:val="24"/>
        </w:rPr>
        <w:t xml:space="preserve">Inverting </w:t>
      </w:r>
      <w:r w:rsidR="003A7AA2" w:rsidRPr="00DC0AA9">
        <w:rPr>
          <w:rFonts w:ascii="Cambria Math" w:hAnsi="Cambria Math" w:cs="Arial"/>
          <w:sz w:val="24"/>
          <w:szCs w:val="24"/>
        </w:rPr>
        <w:t>Amplifier</w:t>
      </w:r>
      <w:r w:rsidR="001D518D" w:rsidRPr="00DC0AA9">
        <w:rPr>
          <w:rFonts w:ascii="Cambria Math" w:hAnsi="Cambria Math" w:cs="Arial"/>
          <w:sz w:val="24"/>
          <w:szCs w:val="24"/>
        </w:rPr>
        <w:t xml:space="preserve"> Configuration</w:t>
      </w:r>
      <w:r w:rsidRPr="00DC0AA9">
        <w:rPr>
          <w:rFonts w:ascii="Cambria Math" w:hAnsi="Cambria Math" w:cs="Arial"/>
          <w:sz w:val="24"/>
          <w:szCs w:val="24"/>
        </w:rPr>
        <w:t>.</w:t>
      </w:r>
    </w:p>
    <w:tbl>
      <w:tblPr>
        <w:tblStyle w:val="TableGrid"/>
        <w:tblW w:w="0" w:type="auto"/>
        <w:tblInd w:w="360" w:type="dxa"/>
        <w:tblLook w:val="04A0" w:firstRow="1" w:lastRow="0" w:firstColumn="1" w:lastColumn="0" w:noHBand="0" w:noVBand="1"/>
      </w:tblPr>
      <w:tblGrid>
        <w:gridCol w:w="1796"/>
        <w:gridCol w:w="1829"/>
        <w:gridCol w:w="1795"/>
        <w:gridCol w:w="1785"/>
        <w:gridCol w:w="1785"/>
      </w:tblGrid>
      <w:tr w:rsidR="005E61E4" w:rsidRPr="00DC0AA9" w14:paraId="788E0DE6" w14:textId="77777777" w:rsidTr="001572D8">
        <w:tc>
          <w:tcPr>
            <w:tcW w:w="1796" w:type="dxa"/>
          </w:tcPr>
          <w:p w14:paraId="2DDE886F" w14:textId="77777777" w:rsidR="005E61E4" w:rsidRPr="00DC0AA9" w:rsidRDefault="005E61E4" w:rsidP="005E61E4">
            <w:pPr>
              <w:pStyle w:val="ListParagraph"/>
              <w:spacing w:after="0"/>
              <w:ind w:left="0"/>
              <w:jc w:val="center"/>
              <w:rPr>
                <w:rFonts w:ascii="Cambria Math" w:hAnsi="Cambria Math" w:cs="Arial"/>
                <w:b/>
                <w:sz w:val="24"/>
                <w:szCs w:val="24"/>
              </w:rPr>
            </w:pPr>
            <w:r w:rsidRPr="00DC0AA9">
              <w:rPr>
                <w:rFonts w:ascii="Cambria Math" w:hAnsi="Cambria Math" w:cs="Arial"/>
                <w:b/>
                <w:sz w:val="24"/>
                <w:szCs w:val="24"/>
              </w:rPr>
              <w:t xml:space="preserve">Input Frequency </w:t>
            </w:r>
          </w:p>
        </w:tc>
        <w:tc>
          <w:tcPr>
            <w:tcW w:w="1829" w:type="dxa"/>
          </w:tcPr>
          <w:p w14:paraId="17E573C6" w14:textId="77777777" w:rsidR="005E61E4" w:rsidRPr="00A75F00" w:rsidRDefault="005E61E4" w:rsidP="005E61E4">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V</w:t>
            </w:r>
            <w:r w:rsidRPr="00A75F00">
              <w:rPr>
                <w:rFonts w:ascii="Cambria Math" w:hAnsi="Cambria Math" w:cs="Arial"/>
                <w:bCs/>
                <w:sz w:val="24"/>
                <w:szCs w:val="24"/>
                <w:vertAlign w:val="subscript"/>
              </w:rPr>
              <w:t>i</w:t>
            </w:r>
            <w:r w:rsidRPr="00A75F00">
              <w:rPr>
                <w:rFonts w:ascii="Cambria Math" w:hAnsi="Cambria Math" w:cs="Arial"/>
                <w:bCs/>
                <w:sz w:val="24"/>
                <w:szCs w:val="24"/>
              </w:rPr>
              <w:t xml:space="preserve"> </w:t>
            </w:r>
          </w:p>
          <w:p w14:paraId="18D0EDC6" w14:textId="58972BB9" w:rsidR="005E61E4" w:rsidRPr="00DC0AA9" w:rsidRDefault="005E61E4" w:rsidP="005E61E4">
            <w:pPr>
              <w:pStyle w:val="ListParagraph"/>
              <w:spacing w:after="0"/>
              <w:ind w:left="0"/>
              <w:jc w:val="center"/>
              <w:rPr>
                <w:rFonts w:ascii="Cambria Math" w:hAnsi="Cambria Math" w:cs="Arial"/>
                <w:b/>
                <w:sz w:val="24"/>
                <w:szCs w:val="24"/>
              </w:rPr>
            </w:pPr>
            <w:r w:rsidRPr="00A75F00">
              <w:rPr>
                <w:rFonts w:ascii="Cambria Math" w:hAnsi="Cambria Math" w:cs="Arial"/>
                <w:bCs/>
                <w:sz w:val="24"/>
                <w:szCs w:val="24"/>
              </w:rPr>
              <w:t>(pk-pk)</w:t>
            </w:r>
          </w:p>
        </w:tc>
        <w:tc>
          <w:tcPr>
            <w:tcW w:w="1795" w:type="dxa"/>
          </w:tcPr>
          <w:p w14:paraId="3A754C46" w14:textId="77777777" w:rsidR="005E61E4" w:rsidRPr="00A75F00" w:rsidRDefault="005E61E4" w:rsidP="005E61E4">
            <w:pPr>
              <w:pStyle w:val="ListParagraph"/>
              <w:spacing w:after="0"/>
              <w:ind w:left="0"/>
              <w:jc w:val="center"/>
              <w:rPr>
                <w:rFonts w:ascii="Cambria Math" w:hAnsi="Cambria Math" w:cs="Arial"/>
                <w:bCs/>
                <w:sz w:val="24"/>
                <w:szCs w:val="24"/>
              </w:rPr>
            </w:pPr>
            <w:r w:rsidRPr="00A75F00">
              <w:rPr>
                <w:rFonts w:ascii="Cambria Math" w:hAnsi="Cambria Math" w:cs="Arial"/>
                <w:bCs/>
                <w:sz w:val="24"/>
                <w:szCs w:val="24"/>
              </w:rPr>
              <w:t>V</w:t>
            </w:r>
            <w:r w:rsidRPr="00A75F00">
              <w:rPr>
                <w:rFonts w:ascii="Cambria Math" w:hAnsi="Cambria Math" w:cs="Arial"/>
                <w:bCs/>
                <w:sz w:val="24"/>
                <w:szCs w:val="24"/>
                <w:vertAlign w:val="subscript"/>
              </w:rPr>
              <w:t>o</w:t>
            </w:r>
          </w:p>
          <w:p w14:paraId="514AA334" w14:textId="40FBDAC4" w:rsidR="005E61E4" w:rsidRPr="00DC0AA9" w:rsidRDefault="005E61E4" w:rsidP="005E61E4">
            <w:pPr>
              <w:pStyle w:val="ListParagraph"/>
              <w:spacing w:after="0"/>
              <w:ind w:left="0"/>
              <w:jc w:val="center"/>
              <w:rPr>
                <w:rFonts w:ascii="Cambria Math" w:hAnsi="Cambria Math" w:cs="Arial"/>
                <w:b/>
                <w:sz w:val="24"/>
                <w:szCs w:val="24"/>
              </w:rPr>
            </w:pPr>
            <w:r w:rsidRPr="00A75F00">
              <w:rPr>
                <w:rFonts w:ascii="Cambria Math" w:hAnsi="Cambria Math" w:cs="Arial"/>
                <w:bCs/>
                <w:sz w:val="24"/>
                <w:szCs w:val="24"/>
              </w:rPr>
              <w:t>(pk-pk)</w:t>
            </w:r>
          </w:p>
        </w:tc>
        <w:tc>
          <w:tcPr>
            <w:tcW w:w="1785" w:type="dxa"/>
          </w:tcPr>
          <w:p w14:paraId="3763DFB4" w14:textId="19047A08" w:rsidR="005E61E4" w:rsidRPr="00DC0AA9" w:rsidRDefault="005E61E4" w:rsidP="005E61E4">
            <w:pPr>
              <w:pStyle w:val="ListParagraph"/>
              <w:spacing w:after="0"/>
              <w:ind w:left="0"/>
              <w:jc w:val="center"/>
              <w:rPr>
                <w:rFonts w:ascii="Cambria Math" w:hAnsi="Cambria Math" w:cs="Arial"/>
                <w:b/>
                <w:sz w:val="24"/>
                <w:szCs w:val="24"/>
              </w:rPr>
            </w:pPr>
            <w:r w:rsidRPr="00A75F00">
              <w:rPr>
                <w:rFonts w:ascii="Cambria Math" w:hAnsi="Cambria Math" w:cs="Arial"/>
                <w:bCs/>
                <w:sz w:val="24"/>
                <w:szCs w:val="24"/>
              </w:rPr>
              <w:t>|</w:t>
            </w:r>
            <w:r w:rsidRPr="00A75F00">
              <w:rPr>
                <w:rFonts w:ascii="Cambria Math" w:hAnsi="Cambria Math" w:cs="Arial"/>
                <w:b/>
                <w:sz w:val="24"/>
                <w:szCs w:val="24"/>
              </w:rPr>
              <w:t>Av</w:t>
            </w:r>
            <w:r w:rsidRPr="00A75F00">
              <w:rPr>
                <w:rFonts w:ascii="Cambria Math" w:hAnsi="Cambria Math" w:cs="Arial"/>
                <w:bCs/>
                <w:sz w:val="24"/>
                <w:szCs w:val="24"/>
              </w:rPr>
              <w:t>| = |V</w:t>
            </w:r>
            <w:r w:rsidRPr="00A75F00">
              <w:rPr>
                <w:rFonts w:ascii="Cambria Math" w:hAnsi="Cambria Math" w:cs="Arial"/>
                <w:bCs/>
                <w:sz w:val="24"/>
                <w:szCs w:val="24"/>
                <w:vertAlign w:val="subscript"/>
              </w:rPr>
              <w:t>o</w:t>
            </w:r>
            <w:r w:rsidRPr="00A75F00">
              <w:rPr>
                <w:rFonts w:ascii="Cambria Math" w:hAnsi="Cambria Math" w:cs="Arial"/>
                <w:bCs/>
                <w:sz w:val="24"/>
                <w:szCs w:val="24"/>
              </w:rPr>
              <w:t>/V</w:t>
            </w:r>
            <w:r w:rsidRPr="00A75F00">
              <w:rPr>
                <w:rFonts w:ascii="Cambria Math" w:hAnsi="Cambria Math" w:cs="Arial"/>
                <w:bCs/>
                <w:sz w:val="24"/>
                <w:szCs w:val="24"/>
                <w:vertAlign w:val="subscript"/>
              </w:rPr>
              <w:t>i</w:t>
            </w:r>
            <w:r w:rsidRPr="00A75F00">
              <w:rPr>
                <w:rFonts w:ascii="Cambria Math" w:hAnsi="Cambria Math" w:cs="Arial"/>
                <w:bCs/>
                <w:sz w:val="24"/>
                <w:szCs w:val="24"/>
              </w:rPr>
              <w:t xml:space="preserve"> |</w:t>
            </w:r>
          </w:p>
        </w:tc>
        <w:tc>
          <w:tcPr>
            <w:tcW w:w="1785" w:type="dxa"/>
          </w:tcPr>
          <w:p w14:paraId="0D89BFC1" w14:textId="5BCA3CCD" w:rsidR="005E61E4" w:rsidRPr="00DC0AA9" w:rsidRDefault="007F79CA" w:rsidP="005E61E4">
            <w:pPr>
              <w:pStyle w:val="ListParagraph"/>
              <w:spacing w:after="0"/>
              <w:ind w:left="0"/>
              <w:jc w:val="center"/>
              <w:rPr>
                <w:rFonts w:ascii="Cambria Math" w:hAnsi="Cambria Math" w:cs="Arial"/>
                <w:b/>
                <w:sz w:val="24"/>
                <w:szCs w:val="24"/>
                <w:vertAlign w:val="superscript"/>
              </w:rPr>
            </w:pPr>
            <m:oMath>
              <m:sSub>
                <m:sSubPr>
                  <m:ctrlPr>
                    <w:rPr>
                      <w:rFonts w:ascii="Cambria Math" w:eastAsia="Times New Roman" w:hAnsi="Cambria Math" w:cs="Arial"/>
                      <w:bCs/>
                      <w:iCs/>
                      <w:sz w:val="24"/>
                      <w:szCs w:val="24"/>
                    </w:rPr>
                  </m:ctrlPr>
                </m:sSubPr>
                <m:e>
                  <m:d>
                    <m:dPr>
                      <m:begChr m:val="|"/>
                      <m:endChr m:val="|"/>
                      <m:ctrlPr>
                        <w:rPr>
                          <w:rFonts w:ascii="Cambria Math" w:eastAsia="Times New Roman" w:hAnsi="Cambria Math" w:cs="Arial"/>
                          <w:bCs/>
                          <w:iCs/>
                          <w:sz w:val="24"/>
                          <w:szCs w:val="24"/>
                        </w:rPr>
                      </m:ctrlPr>
                    </m:dPr>
                    <m:e>
                      <m:sSub>
                        <m:sSubPr>
                          <m:ctrlPr>
                            <w:rPr>
                              <w:rFonts w:ascii="Cambria Math" w:eastAsia="Times New Roman" w:hAnsi="Cambria Math" w:cs="Arial"/>
                              <w:b/>
                              <w:iCs/>
                              <w:sz w:val="24"/>
                              <w:szCs w:val="24"/>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oMath>
            <w:r w:rsidR="005E61E4" w:rsidRPr="00DC0AA9">
              <w:rPr>
                <w:rFonts w:ascii="Cambria Math" w:hAnsi="Cambria Math" w:cs="Arial"/>
                <w:b/>
                <w:sz w:val="24"/>
                <w:szCs w:val="24"/>
                <w:vertAlign w:val="superscript"/>
              </w:rPr>
              <w:t>1</w:t>
            </w:r>
          </w:p>
        </w:tc>
      </w:tr>
      <w:tr w:rsidR="005E61E4" w:rsidRPr="00DC0AA9" w14:paraId="236977E3" w14:textId="77777777" w:rsidTr="001572D8">
        <w:tc>
          <w:tcPr>
            <w:tcW w:w="1796" w:type="dxa"/>
          </w:tcPr>
          <w:p w14:paraId="7CB838FF" w14:textId="77777777" w:rsidR="005E61E4" w:rsidRPr="00DC0AA9" w:rsidRDefault="005E61E4" w:rsidP="005E61E4">
            <w:pPr>
              <w:pStyle w:val="ListParagraph"/>
              <w:spacing w:after="0"/>
              <w:ind w:left="0"/>
              <w:jc w:val="center"/>
              <w:rPr>
                <w:rFonts w:ascii="Cambria Math" w:hAnsi="Cambria Math" w:cs="Arial"/>
                <w:sz w:val="24"/>
                <w:szCs w:val="24"/>
              </w:rPr>
            </w:pPr>
            <w:r>
              <w:rPr>
                <w:rFonts w:ascii="Cambria Math" w:hAnsi="Cambria Math" w:cs="Arial"/>
                <w:sz w:val="24"/>
                <w:szCs w:val="24"/>
              </w:rPr>
              <w:t>10 Hz</w:t>
            </w:r>
          </w:p>
        </w:tc>
        <w:tc>
          <w:tcPr>
            <w:tcW w:w="1829" w:type="dxa"/>
          </w:tcPr>
          <w:p w14:paraId="426F85FF" w14:textId="46065E66"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254 mV</w:t>
            </w:r>
          </w:p>
        </w:tc>
        <w:tc>
          <w:tcPr>
            <w:tcW w:w="1795" w:type="dxa"/>
          </w:tcPr>
          <w:p w14:paraId="4B746F1D" w14:textId="1269AEB6" w:rsidR="005E61E4" w:rsidRPr="00DC0AA9" w:rsidRDefault="000D329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2.35</w:t>
            </w:r>
            <w:r>
              <w:rPr>
                <w:rFonts w:ascii="Cambria Math" w:hAnsi="Cambria Math" w:cs="Arial"/>
                <w:color w:val="2E74B5" w:themeColor="accent1" w:themeShade="BF"/>
                <w:sz w:val="24"/>
                <w:szCs w:val="24"/>
              </w:rPr>
              <w:t xml:space="preserve"> V</w:t>
            </w:r>
          </w:p>
        </w:tc>
        <w:tc>
          <w:tcPr>
            <w:tcW w:w="1785" w:type="dxa"/>
          </w:tcPr>
          <w:p w14:paraId="4CD77F74" w14:textId="7EB3EE79" w:rsidR="005E61E4" w:rsidRPr="00DC0AA9" w:rsidRDefault="00A36F8B"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9.25</w:t>
            </w:r>
          </w:p>
        </w:tc>
        <w:tc>
          <w:tcPr>
            <w:tcW w:w="1785" w:type="dxa"/>
          </w:tcPr>
          <w:p w14:paraId="02416FC5" w14:textId="7FB9F1FE" w:rsidR="005E61E4" w:rsidRPr="00DC0AA9" w:rsidRDefault="00EB102E"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19.32</w:t>
            </w:r>
          </w:p>
        </w:tc>
      </w:tr>
      <w:tr w:rsidR="005E61E4" w:rsidRPr="00DC0AA9" w14:paraId="06B8E1ED" w14:textId="77777777" w:rsidTr="001572D8">
        <w:tc>
          <w:tcPr>
            <w:tcW w:w="1796" w:type="dxa"/>
          </w:tcPr>
          <w:p w14:paraId="20291676" w14:textId="77777777" w:rsidR="005E61E4" w:rsidRPr="00DC0AA9" w:rsidRDefault="005E61E4" w:rsidP="005E61E4">
            <w:pPr>
              <w:pStyle w:val="ListParagraph"/>
              <w:spacing w:after="0"/>
              <w:ind w:left="0"/>
              <w:jc w:val="center"/>
              <w:rPr>
                <w:rFonts w:ascii="Cambria Math" w:hAnsi="Cambria Math" w:cs="Arial"/>
                <w:sz w:val="24"/>
                <w:szCs w:val="24"/>
              </w:rPr>
            </w:pPr>
            <w:r>
              <w:rPr>
                <w:rFonts w:ascii="Cambria Math" w:hAnsi="Cambria Math" w:cs="Arial"/>
                <w:sz w:val="24"/>
                <w:szCs w:val="24"/>
              </w:rPr>
              <w:t>100 Hz</w:t>
            </w:r>
          </w:p>
        </w:tc>
        <w:tc>
          <w:tcPr>
            <w:tcW w:w="1829" w:type="dxa"/>
          </w:tcPr>
          <w:p w14:paraId="634F72EC" w14:textId="43C16C46"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254 mV</w:t>
            </w:r>
          </w:p>
        </w:tc>
        <w:tc>
          <w:tcPr>
            <w:tcW w:w="1795" w:type="dxa"/>
          </w:tcPr>
          <w:p w14:paraId="79F8C191" w14:textId="234F8A43" w:rsidR="005E61E4" w:rsidRPr="00DC0AA9" w:rsidRDefault="000D329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2.39 V</w:t>
            </w:r>
          </w:p>
        </w:tc>
        <w:tc>
          <w:tcPr>
            <w:tcW w:w="1785" w:type="dxa"/>
          </w:tcPr>
          <w:p w14:paraId="5726BEDA" w14:textId="676B9493" w:rsidR="005E61E4" w:rsidRPr="00DC0AA9" w:rsidRDefault="00BB6275"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9.41</w:t>
            </w:r>
          </w:p>
        </w:tc>
        <w:tc>
          <w:tcPr>
            <w:tcW w:w="1785" w:type="dxa"/>
          </w:tcPr>
          <w:p w14:paraId="04748FAF" w14:textId="2FDE3C8A" w:rsidR="005E61E4" w:rsidRPr="00DC0AA9" w:rsidRDefault="00EB102E"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19.47</w:t>
            </w:r>
          </w:p>
        </w:tc>
      </w:tr>
      <w:tr w:rsidR="005E61E4" w:rsidRPr="00DC0AA9" w14:paraId="58519D86" w14:textId="77777777" w:rsidTr="001572D8">
        <w:tc>
          <w:tcPr>
            <w:tcW w:w="1796" w:type="dxa"/>
          </w:tcPr>
          <w:p w14:paraId="7DC00128" w14:textId="77777777" w:rsidR="005E61E4" w:rsidRPr="00DC0AA9" w:rsidRDefault="005E61E4" w:rsidP="005E61E4">
            <w:pPr>
              <w:pStyle w:val="ListParagraph"/>
              <w:spacing w:after="0"/>
              <w:ind w:left="0"/>
              <w:jc w:val="center"/>
              <w:rPr>
                <w:rFonts w:ascii="Cambria Math" w:hAnsi="Cambria Math" w:cs="Arial"/>
                <w:sz w:val="24"/>
                <w:szCs w:val="24"/>
              </w:rPr>
            </w:pPr>
            <w:r w:rsidRPr="00DC0AA9">
              <w:rPr>
                <w:rFonts w:ascii="Cambria Math" w:hAnsi="Cambria Math" w:cs="Arial"/>
                <w:sz w:val="24"/>
                <w:szCs w:val="24"/>
              </w:rPr>
              <w:t>1 kHz</w:t>
            </w:r>
          </w:p>
        </w:tc>
        <w:tc>
          <w:tcPr>
            <w:tcW w:w="1829" w:type="dxa"/>
          </w:tcPr>
          <w:p w14:paraId="49F96759" w14:textId="5FB91879" w:rsidR="005E61E4" w:rsidRPr="00DC0AA9" w:rsidRDefault="00721189" w:rsidP="005E61E4">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7FFE9912" w14:textId="37141892"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2.39 V</w:t>
            </w:r>
          </w:p>
        </w:tc>
        <w:tc>
          <w:tcPr>
            <w:tcW w:w="1785" w:type="dxa"/>
          </w:tcPr>
          <w:p w14:paraId="65433C47" w14:textId="71274607" w:rsidR="005E61E4" w:rsidRPr="00DC0AA9" w:rsidRDefault="00BB6275"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9.41</w:t>
            </w:r>
          </w:p>
        </w:tc>
        <w:tc>
          <w:tcPr>
            <w:tcW w:w="1785" w:type="dxa"/>
          </w:tcPr>
          <w:p w14:paraId="5F6C49A1" w14:textId="48B21E82" w:rsidR="005E61E4" w:rsidRPr="00DC0AA9" w:rsidRDefault="00820F78"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19.47</w:t>
            </w:r>
          </w:p>
        </w:tc>
      </w:tr>
      <w:tr w:rsidR="005E61E4" w:rsidRPr="00DC0AA9" w14:paraId="5B8B35B2" w14:textId="77777777" w:rsidTr="001572D8">
        <w:tc>
          <w:tcPr>
            <w:tcW w:w="1796" w:type="dxa"/>
          </w:tcPr>
          <w:p w14:paraId="4E14F712" w14:textId="77777777" w:rsidR="005E61E4" w:rsidRPr="00DC0AA9" w:rsidRDefault="005E61E4" w:rsidP="005E61E4">
            <w:pPr>
              <w:pStyle w:val="ListParagraph"/>
              <w:spacing w:after="0"/>
              <w:ind w:left="0"/>
              <w:jc w:val="center"/>
              <w:rPr>
                <w:rFonts w:ascii="Cambria Math" w:hAnsi="Cambria Math" w:cs="Arial"/>
                <w:sz w:val="24"/>
                <w:szCs w:val="24"/>
              </w:rPr>
            </w:pPr>
            <w:r w:rsidRPr="00DC0AA9">
              <w:rPr>
                <w:rFonts w:ascii="Cambria Math" w:hAnsi="Cambria Math" w:cs="Arial"/>
                <w:sz w:val="24"/>
                <w:szCs w:val="24"/>
              </w:rPr>
              <w:t>10 kHz</w:t>
            </w:r>
          </w:p>
        </w:tc>
        <w:tc>
          <w:tcPr>
            <w:tcW w:w="1829" w:type="dxa"/>
          </w:tcPr>
          <w:p w14:paraId="15573BC4" w14:textId="7FB738D2" w:rsidR="005E61E4" w:rsidRPr="00DC0AA9" w:rsidRDefault="00721189" w:rsidP="005E61E4">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4E9C99F4" w14:textId="03F122AA"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2.39 V</w:t>
            </w:r>
          </w:p>
        </w:tc>
        <w:tc>
          <w:tcPr>
            <w:tcW w:w="1785" w:type="dxa"/>
          </w:tcPr>
          <w:p w14:paraId="68CB17FB" w14:textId="10D542D6" w:rsidR="005E61E4" w:rsidRPr="00DC0AA9" w:rsidRDefault="00BB6275"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9.41</w:t>
            </w:r>
          </w:p>
        </w:tc>
        <w:tc>
          <w:tcPr>
            <w:tcW w:w="1785" w:type="dxa"/>
          </w:tcPr>
          <w:p w14:paraId="5263D911" w14:textId="543FC601" w:rsidR="005E61E4" w:rsidRPr="00DC0AA9" w:rsidRDefault="00820F78"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19.47</w:t>
            </w:r>
          </w:p>
        </w:tc>
      </w:tr>
      <w:tr w:rsidR="005E61E4" w:rsidRPr="00DC0AA9" w14:paraId="72B1C0AB" w14:textId="77777777" w:rsidTr="001572D8">
        <w:tc>
          <w:tcPr>
            <w:tcW w:w="1796" w:type="dxa"/>
          </w:tcPr>
          <w:p w14:paraId="0697C350" w14:textId="77777777" w:rsidR="005E61E4" w:rsidRPr="00DC0AA9" w:rsidRDefault="005E61E4" w:rsidP="005E61E4">
            <w:pPr>
              <w:pStyle w:val="ListParagraph"/>
              <w:spacing w:after="0"/>
              <w:ind w:left="0"/>
              <w:jc w:val="center"/>
              <w:rPr>
                <w:rFonts w:ascii="Cambria Math" w:hAnsi="Cambria Math" w:cs="Arial"/>
                <w:sz w:val="24"/>
                <w:szCs w:val="24"/>
              </w:rPr>
            </w:pPr>
            <w:r>
              <w:rPr>
                <w:rFonts w:ascii="Cambria Math" w:hAnsi="Cambria Math" w:cs="Arial"/>
                <w:sz w:val="24"/>
                <w:szCs w:val="24"/>
              </w:rPr>
              <w:t>3</w:t>
            </w:r>
            <w:r w:rsidRPr="00DC0AA9">
              <w:rPr>
                <w:rFonts w:ascii="Cambria Math" w:hAnsi="Cambria Math" w:cs="Arial"/>
                <w:sz w:val="24"/>
                <w:szCs w:val="24"/>
              </w:rPr>
              <w:t>0 kHz</w:t>
            </w:r>
          </w:p>
        </w:tc>
        <w:tc>
          <w:tcPr>
            <w:tcW w:w="1829" w:type="dxa"/>
          </w:tcPr>
          <w:p w14:paraId="072C78C8" w14:textId="129E32BF" w:rsidR="005E61E4" w:rsidRPr="00DC0AA9" w:rsidRDefault="00721189" w:rsidP="005E61E4">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50224448" w14:textId="55654B9C"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2.39 V</w:t>
            </w:r>
          </w:p>
        </w:tc>
        <w:tc>
          <w:tcPr>
            <w:tcW w:w="1785" w:type="dxa"/>
          </w:tcPr>
          <w:p w14:paraId="4DA25DC4" w14:textId="620EBBD2" w:rsidR="005E61E4" w:rsidRPr="00DC0AA9" w:rsidRDefault="00BB6275"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9.41</w:t>
            </w:r>
          </w:p>
        </w:tc>
        <w:tc>
          <w:tcPr>
            <w:tcW w:w="1785" w:type="dxa"/>
          </w:tcPr>
          <w:p w14:paraId="68F3F959" w14:textId="3AFE4A51" w:rsidR="005E61E4" w:rsidRPr="00DC0AA9" w:rsidRDefault="00820F78"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19.47</w:t>
            </w:r>
          </w:p>
        </w:tc>
      </w:tr>
      <w:tr w:rsidR="005E61E4" w:rsidRPr="00DC0AA9" w14:paraId="0E9C399A" w14:textId="77777777" w:rsidTr="001572D8">
        <w:tc>
          <w:tcPr>
            <w:tcW w:w="1796" w:type="dxa"/>
          </w:tcPr>
          <w:p w14:paraId="28394B32" w14:textId="77777777" w:rsidR="005E61E4" w:rsidRDefault="005E61E4" w:rsidP="005E61E4">
            <w:pPr>
              <w:pStyle w:val="ListParagraph"/>
              <w:spacing w:after="0"/>
              <w:ind w:left="0"/>
              <w:jc w:val="center"/>
              <w:rPr>
                <w:rFonts w:ascii="Cambria Math" w:hAnsi="Cambria Math" w:cs="Arial"/>
                <w:sz w:val="24"/>
                <w:szCs w:val="24"/>
              </w:rPr>
            </w:pPr>
            <w:r>
              <w:rPr>
                <w:rFonts w:ascii="Cambria Math" w:hAnsi="Cambria Math" w:cs="Arial"/>
                <w:sz w:val="24"/>
                <w:szCs w:val="24"/>
              </w:rPr>
              <w:t>100 kHz</w:t>
            </w:r>
          </w:p>
        </w:tc>
        <w:tc>
          <w:tcPr>
            <w:tcW w:w="1829" w:type="dxa"/>
          </w:tcPr>
          <w:p w14:paraId="3906865F" w14:textId="7AAA379F"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254 mV</w:t>
            </w:r>
          </w:p>
        </w:tc>
        <w:tc>
          <w:tcPr>
            <w:tcW w:w="1795" w:type="dxa"/>
          </w:tcPr>
          <w:p w14:paraId="4A5DAFBF" w14:textId="2647260B"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2.30 V</w:t>
            </w:r>
          </w:p>
        </w:tc>
        <w:tc>
          <w:tcPr>
            <w:tcW w:w="1785" w:type="dxa"/>
          </w:tcPr>
          <w:p w14:paraId="072C05F0" w14:textId="506632E7" w:rsidR="005E61E4" w:rsidRPr="00DC0AA9" w:rsidRDefault="00BB6275"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9.06</w:t>
            </w:r>
          </w:p>
        </w:tc>
        <w:tc>
          <w:tcPr>
            <w:tcW w:w="1785" w:type="dxa"/>
          </w:tcPr>
          <w:p w14:paraId="3EEC699B" w14:textId="321DFA38" w:rsidR="005E61E4" w:rsidRPr="00DC0AA9" w:rsidRDefault="00820F78"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19.14</w:t>
            </w:r>
          </w:p>
        </w:tc>
      </w:tr>
      <w:tr w:rsidR="005E61E4" w:rsidRPr="00DC0AA9" w14:paraId="62BDFDE2" w14:textId="77777777" w:rsidTr="001572D8">
        <w:tc>
          <w:tcPr>
            <w:tcW w:w="1796" w:type="dxa"/>
          </w:tcPr>
          <w:p w14:paraId="1A5A77B4" w14:textId="77777777" w:rsidR="005E61E4" w:rsidRPr="00DC0AA9" w:rsidRDefault="005E61E4" w:rsidP="005E61E4">
            <w:pPr>
              <w:pStyle w:val="ListParagraph"/>
              <w:spacing w:after="0"/>
              <w:ind w:left="0"/>
              <w:jc w:val="center"/>
              <w:rPr>
                <w:rFonts w:ascii="Cambria Math" w:hAnsi="Cambria Math" w:cs="Arial"/>
                <w:sz w:val="24"/>
                <w:szCs w:val="24"/>
              </w:rPr>
            </w:pPr>
            <w:r>
              <w:rPr>
                <w:rFonts w:ascii="Cambria Math" w:hAnsi="Cambria Math" w:cs="Arial"/>
                <w:sz w:val="24"/>
                <w:szCs w:val="24"/>
              </w:rPr>
              <w:t>3</w:t>
            </w:r>
            <w:r w:rsidRPr="00DC0AA9">
              <w:rPr>
                <w:rFonts w:ascii="Cambria Math" w:hAnsi="Cambria Math" w:cs="Arial"/>
                <w:sz w:val="24"/>
                <w:szCs w:val="24"/>
              </w:rPr>
              <w:t>00 kHz</w:t>
            </w:r>
          </w:p>
        </w:tc>
        <w:tc>
          <w:tcPr>
            <w:tcW w:w="1829" w:type="dxa"/>
          </w:tcPr>
          <w:p w14:paraId="1BAEF50E" w14:textId="408F2848" w:rsidR="005E61E4" w:rsidRPr="00DC0AA9" w:rsidRDefault="00721189" w:rsidP="005E61E4">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21FBEA90" w14:textId="0B5BFAC6"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2.02 V</w:t>
            </w:r>
          </w:p>
        </w:tc>
        <w:tc>
          <w:tcPr>
            <w:tcW w:w="1785" w:type="dxa"/>
          </w:tcPr>
          <w:p w14:paraId="58624CEF" w14:textId="718F86C8" w:rsidR="005E61E4" w:rsidRPr="00DC0AA9" w:rsidRDefault="00BB6275"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7.95</w:t>
            </w:r>
          </w:p>
        </w:tc>
        <w:tc>
          <w:tcPr>
            <w:tcW w:w="1785" w:type="dxa"/>
          </w:tcPr>
          <w:p w14:paraId="4E2E569F" w14:textId="5C33D647" w:rsidR="005E61E4" w:rsidRPr="00DC0AA9" w:rsidRDefault="00820F78"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18.01</w:t>
            </w:r>
          </w:p>
        </w:tc>
      </w:tr>
      <w:tr w:rsidR="005E61E4" w:rsidRPr="00DC0AA9" w14:paraId="0E954FFA" w14:textId="77777777" w:rsidTr="001572D8">
        <w:tc>
          <w:tcPr>
            <w:tcW w:w="1796" w:type="dxa"/>
          </w:tcPr>
          <w:p w14:paraId="2DC1A510" w14:textId="77777777" w:rsidR="005E61E4" w:rsidRPr="00DC0AA9" w:rsidRDefault="005E61E4" w:rsidP="005E61E4">
            <w:pPr>
              <w:pStyle w:val="ListParagraph"/>
              <w:spacing w:after="0"/>
              <w:ind w:left="0"/>
              <w:jc w:val="center"/>
              <w:rPr>
                <w:rFonts w:ascii="Cambria Math" w:hAnsi="Cambria Math" w:cs="Arial"/>
                <w:sz w:val="24"/>
                <w:szCs w:val="24"/>
              </w:rPr>
            </w:pPr>
            <w:r w:rsidRPr="00DC0AA9">
              <w:rPr>
                <w:rFonts w:ascii="Cambria Math" w:hAnsi="Cambria Math" w:cs="Arial"/>
                <w:sz w:val="24"/>
                <w:szCs w:val="24"/>
              </w:rPr>
              <w:t>1 MHz</w:t>
            </w:r>
          </w:p>
        </w:tc>
        <w:tc>
          <w:tcPr>
            <w:tcW w:w="1829" w:type="dxa"/>
          </w:tcPr>
          <w:p w14:paraId="78E6281B" w14:textId="75C833E4" w:rsidR="005E61E4" w:rsidRPr="00DC0AA9" w:rsidRDefault="00721189" w:rsidP="005E61E4">
            <w:pPr>
              <w:pStyle w:val="ListParagraph"/>
              <w:spacing w:after="0"/>
              <w:ind w:left="0"/>
              <w:jc w:val="center"/>
              <w:rPr>
                <w:rFonts w:ascii="Cambria Math" w:hAnsi="Cambria Math" w:cs="Arial"/>
                <w:sz w:val="24"/>
                <w:szCs w:val="24"/>
              </w:rPr>
            </w:pPr>
            <w:r>
              <w:rPr>
                <w:rFonts w:ascii="Cambria Math" w:hAnsi="Cambria Math" w:cs="Arial"/>
                <w:color w:val="2E74B5" w:themeColor="accent1" w:themeShade="BF"/>
                <w:sz w:val="24"/>
                <w:szCs w:val="24"/>
              </w:rPr>
              <w:t>254 mV</w:t>
            </w:r>
          </w:p>
        </w:tc>
        <w:tc>
          <w:tcPr>
            <w:tcW w:w="1795" w:type="dxa"/>
          </w:tcPr>
          <w:p w14:paraId="309D9716" w14:textId="0C9171E9" w:rsidR="005E61E4" w:rsidRPr="00DC0AA9" w:rsidRDefault="00721189"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1.11 V</w:t>
            </w:r>
          </w:p>
        </w:tc>
        <w:tc>
          <w:tcPr>
            <w:tcW w:w="1785" w:type="dxa"/>
          </w:tcPr>
          <w:p w14:paraId="28B9E376" w14:textId="57421CAB" w:rsidR="005E61E4" w:rsidRPr="00DC0AA9" w:rsidRDefault="000F2214"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4.37</w:t>
            </w:r>
          </w:p>
        </w:tc>
        <w:tc>
          <w:tcPr>
            <w:tcW w:w="1785" w:type="dxa"/>
          </w:tcPr>
          <w:p w14:paraId="7E57EFBE" w14:textId="6CE3D263" w:rsidR="005E61E4" w:rsidRPr="00DC0AA9" w:rsidRDefault="00820F78" w:rsidP="005E61E4">
            <w:pPr>
              <w:pStyle w:val="ListParagraph"/>
              <w:spacing w:after="0"/>
              <w:ind w:left="0"/>
              <w:jc w:val="center"/>
              <w:rPr>
                <w:rFonts w:ascii="Cambria Math" w:hAnsi="Cambria Math" w:cs="Arial"/>
                <w:color w:val="2E74B5" w:themeColor="accent1" w:themeShade="BF"/>
                <w:sz w:val="24"/>
                <w:szCs w:val="24"/>
              </w:rPr>
            </w:pPr>
            <w:r>
              <w:rPr>
                <w:rFonts w:ascii="Cambria Math" w:hAnsi="Cambria Math" w:cs="Arial"/>
                <w:color w:val="2E74B5" w:themeColor="accent1" w:themeShade="BF"/>
                <w:sz w:val="24"/>
                <w:szCs w:val="24"/>
              </w:rPr>
              <w:t>12.81</w:t>
            </w:r>
          </w:p>
        </w:tc>
      </w:tr>
    </w:tbl>
    <w:p w14:paraId="1129D85B" w14:textId="571B6367" w:rsidR="00B47219" w:rsidRPr="00DC0AA9" w:rsidRDefault="00B47219" w:rsidP="00471185">
      <w:pPr>
        <w:pStyle w:val="ListParagraph"/>
        <w:spacing w:line="240" w:lineRule="auto"/>
        <w:ind w:left="360"/>
        <w:rPr>
          <w:rFonts w:ascii="Cambria Math" w:hAnsi="Cambria Math" w:cs="Arial"/>
          <w:sz w:val="24"/>
          <w:szCs w:val="24"/>
        </w:rPr>
      </w:pPr>
      <w:r w:rsidRPr="00DC0AA9">
        <w:rPr>
          <w:rFonts w:ascii="Cambria Math" w:hAnsi="Cambria Math" w:cs="Arial"/>
          <w:sz w:val="24"/>
          <w:szCs w:val="24"/>
        </w:rPr>
        <w:t xml:space="preserve">1– </w:t>
      </w:r>
      <m:oMath>
        <m:r>
          <m:rPr>
            <m:sty m:val="p"/>
          </m:rPr>
          <w:rPr>
            <w:rFonts w:ascii="Cambria Math" w:hAnsi="Cambria Math" w:cs="Arial"/>
            <w:sz w:val="24"/>
            <w:szCs w:val="24"/>
          </w:rPr>
          <m:t xml:space="preserve">Voltage Gain Magnitude </m:t>
        </m:r>
        <m:sSub>
          <m:sSubPr>
            <m:ctrlPr>
              <w:rPr>
                <w:rFonts w:ascii="Cambria Math" w:eastAsia="Times New Roman" w:hAnsi="Cambria Math" w:cs="Arial"/>
                <w:bCs/>
                <w:iCs/>
                <w:sz w:val="24"/>
                <w:szCs w:val="24"/>
              </w:rPr>
            </m:ctrlPr>
          </m:sSubPr>
          <m:e>
            <m:d>
              <m:dPr>
                <m:begChr m:val="|"/>
                <m:endChr m:val="|"/>
                <m:ctrlPr>
                  <w:rPr>
                    <w:rFonts w:ascii="Cambria Math" w:eastAsia="Times New Roman" w:hAnsi="Cambria Math" w:cs="Arial"/>
                    <w:bCs/>
                    <w:iCs/>
                    <w:sz w:val="24"/>
                    <w:szCs w:val="24"/>
                  </w:rPr>
                </m:ctrlPr>
              </m:dPr>
              <m:e>
                <m:sSub>
                  <m:sSubPr>
                    <m:ctrlPr>
                      <w:rPr>
                        <w:rFonts w:ascii="Cambria Math" w:eastAsia="Times New Roman" w:hAnsi="Cambria Math" w:cs="Arial"/>
                        <w:b/>
                        <w:iCs/>
                        <w:sz w:val="24"/>
                        <w:szCs w:val="24"/>
                      </w:rPr>
                    </m:ctrlPr>
                  </m:sSubPr>
                  <m:e>
                    <m:r>
                      <m:rPr>
                        <m:sty m:val="b"/>
                      </m:rPr>
                      <w:rPr>
                        <w:rFonts w:ascii="Cambria Math" w:hAnsi="Cambria Math" w:cs="Arial"/>
                      </w:rPr>
                      <m:t>A</m:t>
                    </m:r>
                  </m:e>
                  <m:sub>
                    <m:r>
                      <m:rPr>
                        <m:sty m:val="b"/>
                      </m:rPr>
                      <w:rPr>
                        <w:rFonts w:ascii="Cambria Math" w:hAnsi="Cambria Math" w:cs="Arial"/>
                      </w:rPr>
                      <m:t>v</m:t>
                    </m:r>
                  </m:sub>
                </m:sSub>
              </m:e>
            </m:d>
          </m:e>
          <m:sub>
            <m:r>
              <m:rPr>
                <m:sty m:val="p"/>
              </m:rPr>
              <w:rPr>
                <w:rFonts w:ascii="Cambria Math" w:hAnsi="Cambria Math" w:cs="Arial"/>
              </w:rPr>
              <m:t>dB</m:t>
            </m:r>
          </m:sub>
        </m:sSub>
        <m:r>
          <m:rPr>
            <m:sty m:val="p"/>
          </m:rPr>
          <w:rPr>
            <w:rFonts w:ascii="Cambria Math" w:hAnsi="Cambria Math" w:cs="Arial"/>
            <w:sz w:val="24"/>
            <w:szCs w:val="24"/>
          </w:rPr>
          <m:t>=20</m:t>
        </m:r>
        <m:func>
          <m:funcPr>
            <m:ctrlPr>
              <w:rPr>
                <w:rFonts w:ascii="Cambria Math" w:eastAsiaTheme="minorHAnsi" w:hAnsi="Cambria Math" w:cs="Arial"/>
                <w:sz w:val="24"/>
                <w:szCs w:val="24"/>
              </w:rPr>
            </m:ctrlPr>
          </m:funcPr>
          <m:fName>
            <m:sSub>
              <m:sSubPr>
                <m:ctrlPr>
                  <w:rPr>
                    <w:rFonts w:ascii="Cambria Math" w:eastAsiaTheme="minorHAnsi" w:hAnsi="Cambria Math" w:cs="Arial"/>
                    <w:sz w:val="24"/>
                    <w:szCs w:val="24"/>
                  </w:rPr>
                </m:ctrlPr>
              </m:sSubPr>
              <m:e>
                <m:r>
                  <m:rPr>
                    <m:sty m:val="p"/>
                  </m:rPr>
                  <w:rPr>
                    <w:rFonts w:ascii="Cambria Math" w:hAnsi="Cambria Math" w:cs="Arial"/>
                    <w:sz w:val="24"/>
                    <w:szCs w:val="24"/>
                  </w:rPr>
                  <m:t>log</m:t>
                </m:r>
              </m:e>
              <m:sub>
                <m:r>
                  <m:rPr>
                    <m:sty m:val="p"/>
                  </m:rPr>
                  <w:rPr>
                    <w:rFonts w:ascii="Cambria Math" w:hAnsi="Cambria Math" w:cs="Arial"/>
                    <w:sz w:val="24"/>
                    <w:szCs w:val="24"/>
                  </w:rPr>
                  <m:t>10</m:t>
                </m:r>
              </m:sub>
            </m:sSub>
          </m:fName>
          <m:e>
            <m:d>
              <m:dPr>
                <m:ctrlPr>
                  <w:rPr>
                    <w:rFonts w:ascii="Cambria Math" w:eastAsiaTheme="minorHAnsi" w:hAnsi="Cambria Math" w:cs="Arial"/>
                    <w:sz w:val="24"/>
                    <w:szCs w:val="24"/>
                  </w:rPr>
                </m:ctrlPr>
              </m:dPr>
              <m:e>
                <m:d>
                  <m:dPr>
                    <m:begChr m:val="|"/>
                    <m:endChr m:val="|"/>
                    <m:ctrlPr>
                      <w:rPr>
                        <w:rFonts w:ascii="Cambria Math" w:eastAsiaTheme="minorHAnsi" w:hAnsi="Cambria Math" w:cs="Arial"/>
                        <w:i/>
                        <w:sz w:val="24"/>
                        <w:szCs w:val="24"/>
                      </w:rPr>
                    </m:ctrlPr>
                  </m:dPr>
                  <m:e>
                    <m:f>
                      <m:fPr>
                        <m:type m:val="lin"/>
                        <m:ctrlPr>
                          <w:rPr>
                            <w:rFonts w:ascii="Cambria Math" w:eastAsiaTheme="minorHAnsi" w:hAnsi="Cambria Math" w:cs="Arial"/>
                            <w:sz w:val="24"/>
                            <w:szCs w:val="24"/>
                          </w:rPr>
                        </m:ctrlPr>
                      </m:fPr>
                      <m:num>
                        <m:sSub>
                          <m:sSubPr>
                            <m:ctrlPr>
                              <w:rPr>
                                <w:rFonts w:ascii="Cambria Math" w:hAnsi="Cambria Math" w:cs="Arial"/>
                                <w:sz w:val="24"/>
                                <w:szCs w:val="24"/>
                              </w:rPr>
                            </m:ctrlPr>
                          </m:sSubPr>
                          <m:e>
                            <m:r>
                              <m:rPr>
                                <m:sty m:val="p"/>
                              </m:rPr>
                              <w:rPr>
                                <w:rFonts w:ascii="Cambria Math" w:hAnsi="Cambria Math" w:cs="Arial"/>
                                <w:sz w:val="24"/>
                                <w:szCs w:val="24"/>
                              </w:rPr>
                              <m:t>V</m:t>
                            </m:r>
                          </m:e>
                          <m:sub>
                            <m:r>
                              <m:rPr>
                                <m:sty m:val="p"/>
                              </m:rPr>
                              <w:rPr>
                                <w:rFonts w:ascii="Cambria Math" w:hAnsi="Cambria Math" w:cs="Arial"/>
                                <w:sz w:val="24"/>
                                <w:szCs w:val="24"/>
                              </w:rPr>
                              <m:t>o</m:t>
                            </m:r>
                          </m:sub>
                        </m:sSub>
                      </m:num>
                      <m:den>
                        <m:sSub>
                          <m:sSubPr>
                            <m:ctrlPr>
                              <w:rPr>
                                <w:rFonts w:ascii="Cambria Math" w:eastAsiaTheme="minorHAnsi" w:hAnsi="Cambria Math" w:cs="Arial"/>
                                <w:sz w:val="24"/>
                                <w:szCs w:val="24"/>
                              </w:rPr>
                            </m:ctrlPr>
                          </m:sSubPr>
                          <m:e>
                            <m:r>
                              <m:rPr>
                                <m:sty m:val="p"/>
                              </m:rPr>
                              <w:rPr>
                                <w:rFonts w:ascii="Cambria Math" w:eastAsiaTheme="minorHAnsi" w:hAnsi="Cambria Math" w:cs="Arial"/>
                                <w:sz w:val="24"/>
                                <w:szCs w:val="24"/>
                              </w:rPr>
                              <m:t>V</m:t>
                            </m:r>
                          </m:e>
                          <m:sub>
                            <m:r>
                              <m:rPr>
                                <m:sty m:val="p"/>
                              </m:rPr>
                              <w:rPr>
                                <w:rFonts w:ascii="Cambria Math" w:eastAsiaTheme="minorHAnsi" w:hAnsi="Cambria Math" w:cs="Arial"/>
                                <w:sz w:val="24"/>
                                <w:szCs w:val="24"/>
                              </w:rPr>
                              <m:t>i</m:t>
                            </m:r>
                          </m:sub>
                        </m:sSub>
                      </m:den>
                    </m:f>
                  </m:e>
                </m:d>
              </m:e>
            </m:d>
          </m:e>
        </m:func>
      </m:oMath>
    </w:p>
    <w:p w14:paraId="7A3D099F" w14:textId="77777777" w:rsidR="00D024FD" w:rsidRDefault="00D024FD" w:rsidP="00D024FD">
      <w:pPr>
        <w:pStyle w:val="ListParagraph"/>
        <w:ind w:left="360"/>
        <w:rPr>
          <w:rFonts w:ascii="Cambria Math" w:hAnsi="Cambria Math" w:cs="Arial"/>
          <w:sz w:val="24"/>
          <w:szCs w:val="24"/>
        </w:rPr>
      </w:pPr>
    </w:p>
    <w:p w14:paraId="281767C9" w14:textId="77777777" w:rsidR="00AA0DE4" w:rsidRDefault="00AA0DE4" w:rsidP="00D024FD">
      <w:pPr>
        <w:pStyle w:val="ListParagraph"/>
        <w:ind w:left="360"/>
        <w:rPr>
          <w:rFonts w:ascii="Cambria Math" w:hAnsi="Cambria Math" w:cs="Arial"/>
          <w:sz w:val="24"/>
          <w:szCs w:val="24"/>
        </w:rPr>
      </w:pPr>
    </w:p>
    <w:p w14:paraId="12A7075C" w14:textId="769B2F9E" w:rsidR="0073650C" w:rsidRPr="000839B5" w:rsidRDefault="0073650C" w:rsidP="000D7615">
      <w:pPr>
        <w:pStyle w:val="ListParagraph"/>
        <w:numPr>
          <w:ilvl w:val="0"/>
          <w:numId w:val="24"/>
        </w:numPr>
        <w:rPr>
          <w:rFonts w:ascii="Cambria Math" w:hAnsi="Cambria Math" w:cs="Arial"/>
        </w:rPr>
      </w:pPr>
      <w:r>
        <w:rPr>
          <w:rFonts w:ascii="Cambria Math" w:hAnsi="Cambria Math" w:cs="Arial"/>
          <w:sz w:val="24"/>
          <w:szCs w:val="24"/>
        </w:rPr>
        <w:t xml:space="preserve">Based on your </w:t>
      </w:r>
      <w:r w:rsidRPr="006D565A">
        <w:rPr>
          <w:rFonts w:ascii="Cambria Math" w:hAnsi="Cambria Math" w:cs="Arial"/>
          <w:b/>
          <w:sz w:val="24"/>
          <w:szCs w:val="24"/>
        </w:rPr>
        <w:t xml:space="preserve">Table </w:t>
      </w:r>
      <w:r w:rsidR="009C668B">
        <w:rPr>
          <w:rFonts w:ascii="Cambria Math" w:hAnsi="Cambria Math" w:cs="Arial"/>
          <w:b/>
          <w:sz w:val="24"/>
          <w:szCs w:val="24"/>
        </w:rPr>
        <w:t>2</w:t>
      </w:r>
      <w:r>
        <w:rPr>
          <w:rFonts w:ascii="Cambria Math" w:hAnsi="Cambria Math" w:cs="Arial"/>
          <w:sz w:val="24"/>
          <w:szCs w:val="24"/>
        </w:rPr>
        <w:t xml:space="preserve"> data, p</w:t>
      </w:r>
      <w:r w:rsidRPr="00575BF6">
        <w:rPr>
          <w:rFonts w:ascii="Cambria Math" w:hAnsi="Cambria Math" w:cs="Arial"/>
          <w:sz w:val="24"/>
          <w:szCs w:val="24"/>
        </w:rPr>
        <w:t xml:space="preserve">lot </w:t>
      </w:r>
      <w:r>
        <w:rPr>
          <w:rFonts w:ascii="Cambria Math" w:hAnsi="Cambria Math" w:cs="Arial"/>
          <w:sz w:val="24"/>
          <w:szCs w:val="24"/>
        </w:rPr>
        <w:t xml:space="preserve">the magnitude in dB on the vertical axis versus frequency on the horizontal axis, using a logarithmic scale for the frequency, which is a Bode magnitude plot. The MATLAB </w:t>
      </w:r>
      <w:proofErr w:type="spellStart"/>
      <w:r w:rsidRPr="006D565A">
        <w:rPr>
          <w:rFonts w:ascii="Cambria Math" w:hAnsi="Cambria Math" w:cs="Arial"/>
          <w:b/>
          <w:sz w:val="24"/>
          <w:szCs w:val="24"/>
        </w:rPr>
        <w:t>semilogx</w:t>
      </w:r>
      <w:proofErr w:type="spellEnd"/>
      <w:r>
        <w:rPr>
          <w:rFonts w:ascii="Cambria Math" w:hAnsi="Cambria Math" w:cs="Arial"/>
          <w:sz w:val="24"/>
          <w:szCs w:val="24"/>
        </w:rPr>
        <w:t>() plot command can be used to provide the logarithmic frequency axis scale if you choose to use MATLAB. Include appropriate horizontal and vertical axis labels with units along with the title “Gain Magnitude versus Frequency of A</w:t>
      </w:r>
      <w:r w:rsidR="000D7615">
        <w:rPr>
          <w:rFonts w:ascii="Cambria Math" w:hAnsi="Cambria Math" w:cs="Arial"/>
          <w:sz w:val="24"/>
          <w:szCs w:val="24"/>
        </w:rPr>
        <w:t>n</w:t>
      </w:r>
      <w:r>
        <w:rPr>
          <w:rFonts w:ascii="Cambria Math" w:hAnsi="Cambria Math" w:cs="Arial"/>
          <w:sz w:val="24"/>
          <w:szCs w:val="24"/>
        </w:rPr>
        <w:t xml:space="preserve"> Inverting Op-Amp Configuration – Your Name or Names”. </w:t>
      </w:r>
      <w:r w:rsidRPr="006D565A">
        <w:rPr>
          <w:rFonts w:ascii="Cambria Math" w:hAnsi="Cambria Math" w:cs="Arial"/>
          <w:color w:val="FF0000"/>
          <w:sz w:val="24"/>
          <w:szCs w:val="24"/>
        </w:rPr>
        <w:t>Replace the plot below with your version</w:t>
      </w:r>
      <w:r w:rsidR="00F430A7">
        <w:rPr>
          <w:rFonts w:ascii="Cambria Math" w:hAnsi="Cambria Math" w:cs="Arial"/>
          <w:color w:val="FF0000"/>
          <w:sz w:val="24"/>
          <w:szCs w:val="24"/>
        </w:rPr>
        <w:t>, keeping the figure number and caption</w:t>
      </w:r>
      <w:r w:rsidRPr="006D565A">
        <w:rPr>
          <w:rFonts w:ascii="Cambria Math" w:hAnsi="Cambria Math" w:cs="Arial"/>
          <w:color w:val="FF0000"/>
          <w:sz w:val="24"/>
          <w:szCs w:val="24"/>
        </w:rPr>
        <w:t>.</w:t>
      </w:r>
      <w:r w:rsidRPr="006F2EEE">
        <w:rPr>
          <w:rFonts w:ascii="Cambria Math" w:hAnsi="Cambria Math" w:cs="Arial"/>
          <w:color w:val="FF0000"/>
        </w:rPr>
        <w:t xml:space="preserve"> </w:t>
      </w:r>
      <w:r w:rsidRPr="006D565A">
        <w:rPr>
          <w:rFonts w:ascii="Cambria Math" w:hAnsi="Cambria Math" w:cs="Arial"/>
          <w:sz w:val="24"/>
          <w:szCs w:val="24"/>
        </w:rPr>
        <w:t>(</w:t>
      </w:r>
      <w:r>
        <w:rPr>
          <w:rFonts w:ascii="Cambria Math" w:hAnsi="Cambria Math" w:cs="Arial"/>
          <w:sz w:val="24"/>
          <w:szCs w:val="24"/>
        </w:rPr>
        <w:t>6</w:t>
      </w:r>
      <w:r w:rsidRPr="006D565A">
        <w:rPr>
          <w:rFonts w:ascii="Cambria Math" w:hAnsi="Cambria Math" w:cs="Arial"/>
          <w:sz w:val="24"/>
          <w:szCs w:val="24"/>
        </w:rPr>
        <w:t xml:space="preserve"> points</w:t>
      </w:r>
      <w:r w:rsidR="002679E1">
        <w:rPr>
          <w:rFonts w:ascii="Cambria Math" w:hAnsi="Cambria Math" w:cs="Arial"/>
          <w:sz w:val="24"/>
          <w:szCs w:val="24"/>
        </w:rPr>
        <w:t>.</w:t>
      </w:r>
      <w:r w:rsidRPr="006D565A">
        <w:rPr>
          <w:rFonts w:ascii="Cambria Math" w:hAnsi="Cambria Math" w:cs="Arial"/>
          <w:sz w:val="24"/>
          <w:szCs w:val="24"/>
        </w:rPr>
        <w:t>)</w:t>
      </w:r>
    </w:p>
    <w:p w14:paraId="2CD20BCC" w14:textId="77777777" w:rsidR="0073650C" w:rsidRDefault="0073650C" w:rsidP="0073650C">
      <w:pPr>
        <w:pStyle w:val="ListParagraph"/>
        <w:ind w:left="360"/>
        <w:rPr>
          <w:rFonts w:ascii="Cambria Math" w:hAnsi="Cambria Math" w:cs="Arial"/>
          <w:sz w:val="24"/>
          <w:szCs w:val="24"/>
        </w:rPr>
      </w:pPr>
    </w:p>
    <w:p w14:paraId="111B4D81" w14:textId="77777777" w:rsidR="0073650C" w:rsidRDefault="000D7615" w:rsidP="0073650C">
      <w:pPr>
        <w:pStyle w:val="ListParagraph"/>
        <w:ind w:left="360"/>
        <w:rPr>
          <w:rFonts w:ascii="Cambria Math" w:hAnsi="Cambria Math" w:cs="Arial"/>
          <w:sz w:val="24"/>
          <w:szCs w:val="24"/>
        </w:rPr>
      </w:pPr>
      <w:r>
        <w:rPr>
          <w:rFonts w:ascii="Cambria Math" w:hAnsi="Cambria Math" w:cs="Arial"/>
          <w:noProof/>
          <w:sz w:val="24"/>
          <w:szCs w:val="24"/>
        </w:rPr>
        <w:lastRenderedPageBreak/>
        <w:drawing>
          <wp:inline distT="0" distB="0" distL="0" distR="0" wp14:anchorId="10C8E098" wp14:editId="0DD21A8F">
            <wp:extent cx="5943600" cy="309844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98444"/>
                    </a:xfrm>
                    <a:prstGeom prst="rect">
                      <a:avLst/>
                    </a:prstGeom>
                  </pic:spPr>
                </pic:pic>
              </a:graphicData>
            </a:graphic>
          </wp:inline>
        </w:drawing>
      </w:r>
    </w:p>
    <w:p w14:paraId="5F7910C6" w14:textId="77777777" w:rsidR="0073650C" w:rsidRPr="00AA2875" w:rsidRDefault="0073650C" w:rsidP="0073650C">
      <w:pPr>
        <w:jc w:val="both"/>
        <w:rPr>
          <w:rFonts w:ascii="Cambria Math" w:hAnsi="Cambria Math" w:cs="Arial"/>
        </w:rPr>
      </w:pPr>
      <w:r>
        <w:rPr>
          <w:rFonts w:ascii="Cambria Math" w:hAnsi="Cambria Math" w:cs="Arial"/>
          <w:b/>
        </w:rPr>
        <w:t xml:space="preserve">Figure </w:t>
      </w:r>
      <w:r w:rsidR="00EB0E06">
        <w:rPr>
          <w:rFonts w:ascii="Cambria Math" w:hAnsi="Cambria Math" w:cs="Arial"/>
          <w:b/>
        </w:rPr>
        <w:t>6</w:t>
      </w:r>
      <w:r w:rsidRPr="00AA2875">
        <w:rPr>
          <w:rFonts w:ascii="Cambria Math" w:hAnsi="Cambria Math" w:cs="Arial"/>
          <w:b/>
        </w:rPr>
        <w:t xml:space="preserve">: </w:t>
      </w:r>
      <w:r>
        <w:rPr>
          <w:rFonts w:ascii="Cambria Math" w:hAnsi="Cambria Math" w:cs="Arial"/>
        </w:rPr>
        <w:t xml:space="preserve">Frequency Response of the </w:t>
      </w:r>
      <w:r w:rsidR="00821683">
        <w:rPr>
          <w:rFonts w:ascii="Cambria Math" w:hAnsi="Cambria Math" w:cs="Arial"/>
        </w:rPr>
        <w:t xml:space="preserve">Inverting Op-Amp Configuration of </w:t>
      </w:r>
      <w:r w:rsidR="00821683" w:rsidRPr="0056595F">
        <w:rPr>
          <w:rFonts w:ascii="Cambria Math" w:hAnsi="Cambria Math" w:cs="Arial"/>
          <w:b/>
        </w:rPr>
        <w:t xml:space="preserve">Figure </w:t>
      </w:r>
      <w:r w:rsidR="00821683">
        <w:rPr>
          <w:rFonts w:ascii="Cambria Math" w:hAnsi="Cambria Math" w:cs="Arial"/>
          <w:b/>
        </w:rPr>
        <w:t>5</w:t>
      </w:r>
      <w:r w:rsidR="00821683" w:rsidRPr="00AA2875">
        <w:rPr>
          <w:rFonts w:ascii="Cambria Math" w:hAnsi="Cambria Math" w:cs="Arial"/>
        </w:rPr>
        <w:t>.</w:t>
      </w:r>
    </w:p>
    <w:p w14:paraId="42855DA3" w14:textId="77777777" w:rsidR="0073650C" w:rsidRDefault="0073650C" w:rsidP="0073650C">
      <w:pPr>
        <w:rPr>
          <w:rFonts w:ascii="Cambria Math" w:hAnsi="Cambria Math" w:cs="Arial"/>
          <w:color w:val="2E74B5" w:themeColor="accent1" w:themeShade="BF"/>
        </w:rPr>
      </w:pPr>
    </w:p>
    <w:p w14:paraId="0A4035CF" w14:textId="72099DCF" w:rsidR="00EB0E06" w:rsidRDefault="00EB0E06" w:rsidP="00755913">
      <w:pPr>
        <w:rPr>
          <w:rFonts w:ascii="Cambria Math" w:hAnsi="Cambria Math" w:cs="Arial"/>
          <w:b/>
          <w:u w:val="single"/>
        </w:rPr>
      </w:pPr>
    </w:p>
    <w:p w14:paraId="5C5CFFD1" w14:textId="22A323E1" w:rsidR="00881E43" w:rsidRPr="00772506" w:rsidRDefault="00881E43" w:rsidP="00881E43">
      <w:pPr>
        <w:rPr>
          <w:rFonts w:ascii="Cambria Math" w:hAnsi="Cambria Math" w:cs="Arial"/>
          <w:bCs/>
        </w:rPr>
      </w:pPr>
      <w:r w:rsidRPr="00DC0AA9">
        <w:rPr>
          <w:rFonts w:ascii="Cambria Math" w:hAnsi="Cambria Math" w:cs="Arial"/>
          <w:b/>
          <w:u w:val="single"/>
        </w:rPr>
        <w:t>Discussion and Conclusions Questions:</w:t>
      </w:r>
      <w:r w:rsidR="00772506" w:rsidRPr="00772506">
        <w:rPr>
          <w:rFonts w:ascii="Cambria Math" w:hAnsi="Cambria Math" w:cs="Arial"/>
          <w:bCs/>
        </w:rPr>
        <w:t xml:space="preserve"> </w:t>
      </w:r>
      <w:r w:rsidR="00772506">
        <w:rPr>
          <w:rFonts w:ascii="Cambria Math" w:hAnsi="Cambria Math" w:cs="Arial"/>
          <w:bCs/>
        </w:rPr>
        <w:t>(For the following questions use your own words along with complete sentences.</w:t>
      </w:r>
      <w:r w:rsidR="0008480F" w:rsidRPr="0008480F">
        <w:rPr>
          <w:rFonts w:ascii="Cambria Math" w:hAnsi="Cambria Math" w:cs="Arial"/>
          <w:bCs/>
        </w:rPr>
        <w:t xml:space="preserve"> </w:t>
      </w:r>
      <w:r w:rsidR="0008480F">
        <w:rPr>
          <w:rFonts w:ascii="Cambria Math" w:hAnsi="Cambria Math" w:cs="Arial"/>
          <w:bCs/>
        </w:rPr>
        <w:t>Points are to be deducted for AI generated answers</w:t>
      </w:r>
      <w:r w:rsidR="00772506">
        <w:rPr>
          <w:rFonts w:ascii="Cambria Math" w:hAnsi="Cambria Math" w:cs="Arial"/>
          <w:bCs/>
        </w:rPr>
        <w:t>.)</w:t>
      </w:r>
    </w:p>
    <w:p w14:paraId="76CEE8E9" w14:textId="77777777" w:rsidR="00C062EE" w:rsidRPr="00DC0AA9" w:rsidRDefault="00C062EE" w:rsidP="001A3D37">
      <w:pPr>
        <w:rPr>
          <w:rFonts w:ascii="Cambria Math" w:hAnsi="Cambria Math" w:cs="Arial"/>
          <w:b/>
          <w:u w:val="single"/>
        </w:rPr>
      </w:pPr>
    </w:p>
    <w:p w14:paraId="7ACA39BD" w14:textId="1191EC09" w:rsidR="005F6280" w:rsidRPr="00DC0AA9" w:rsidRDefault="005F6280" w:rsidP="005F6280">
      <w:pPr>
        <w:pStyle w:val="ListParagraph"/>
        <w:numPr>
          <w:ilvl w:val="0"/>
          <w:numId w:val="4"/>
        </w:numPr>
        <w:rPr>
          <w:rFonts w:ascii="Cambria Math" w:hAnsi="Cambria Math" w:cs="Arial"/>
          <w:sz w:val="24"/>
          <w:szCs w:val="24"/>
        </w:rPr>
      </w:pPr>
      <w:r w:rsidRPr="00DC0AA9">
        <w:rPr>
          <w:rFonts w:ascii="Cambria Math" w:hAnsi="Cambria Math" w:cs="Arial"/>
          <w:noProof/>
          <w:sz w:val="24"/>
          <w:szCs w:val="24"/>
        </w:rPr>
        <w:drawing>
          <wp:anchor distT="0" distB="0" distL="114300" distR="114300" simplePos="0" relativeHeight="251681792" behindDoc="0" locked="1" layoutInCell="1" allowOverlap="1" wp14:anchorId="68E399D0" wp14:editId="7E90B752">
            <wp:simplePos x="0" y="0"/>
            <wp:positionH relativeFrom="margin">
              <wp:posOffset>3186430</wp:posOffset>
            </wp:positionH>
            <wp:positionV relativeFrom="paragraph">
              <wp:posOffset>3810</wp:posOffset>
            </wp:positionV>
            <wp:extent cx="2752344" cy="1261872"/>
            <wp:effectExtent l="0" t="0" r="0" b="0"/>
            <wp:wrapSquare wrapText="left"/>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2344" cy="1261872"/>
                    </a:xfrm>
                    <a:prstGeom prst="rect">
                      <a:avLst/>
                    </a:prstGeom>
                  </pic:spPr>
                </pic:pic>
              </a:graphicData>
            </a:graphic>
            <wp14:sizeRelH relativeFrom="margin">
              <wp14:pctWidth>0</wp14:pctWidth>
            </wp14:sizeRelH>
            <wp14:sizeRelV relativeFrom="margin">
              <wp14:pctHeight>0</wp14:pctHeight>
            </wp14:sizeRelV>
          </wp:anchor>
        </w:drawing>
      </w:r>
      <w:r w:rsidR="00772506">
        <w:rPr>
          <w:rFonts w:ascii="Cambria Math" w:hAnsi="Cambria Math" w:cs="Arial"/>
          <w:sz w:val="24"/>
          <w:szCs w:val="24"/>
        </w:rPr>
        <w:t>E</w:t>
      </w:r>
      <w:r w:rsidRPr="00DC0AA9">
        <w:rPr>
          <w:rFonts w:ascii="Cambria Math" w:hAnsi="Cambria Math" w:cs="Arial"/>
          <w:sz w:val="24"/>
          <w:szCs w:val="24"/>
        </w:rPr>
        <w:t xml:space="preserve">xplain how an ideal op-amp in the adjacent voltage follower configuration </w:t>
      </w:r>
      <w:r w:rsidR="00E61260">
        <w:rPr>
          <w:rFonts w:ascii="Cambria Math" w:hAnsi="Cambria Math" w:cs="Arial"/>
          <w:sz w:val="24"/>
          <w:szCs w:val="24"/>
        </w:rPr>
        <w:t>result</w:t>
      </w:r>
      <w:r w:rsidRPr="00DC0AA9">
        <w:rPr>
          <w:rFonts w:ascii="Cambria Math" w:hAnsi="Cambria Math" w:cs="Arial"/>
          <w:sz w:val="24"/>
          <w:szCs w:val="24"/>
        </w:rPr>
        <w:t>s</w:t>
      </w:r>
      <w:r w:rsidR="00E61260">
        <w:rPr>
          <w:rFonts w:ascii="Cambria Math" w:hAnsi="Cambria Math" w:cs="Arial"/>
          <w:sz w:val="24"/>
          <w:szCs w:val="24"/>
        </w:rPr>
        <w:t xml:space="preserve"> in</w:t>
      </w:r>
      <w:r w:rsidRPr="00DC0AA9">
        <w:rPr>
          <w:rFonts w:ascii="Cambria Math" w:hAnsi="Cambria Math" w:cs="Arial"/>
          <w:sz w:val="24"/>
          <w:szCs w:val="24"/>
        </w:rPr>
        <w:t xml:space="preserve"> the voltage</w:t>
      </w:r>
      <w:r w:rsidR="00CB2332">
        <w:rPr>
          <w:rFonts w:ascii="Cambria Math" w:hAnsi="Cambria Math" w:cs="Arial"/>
          <w:sz w:val="24"/>
          <w:szCs w:val="24"/>
        </w:rPr>
        <w:t xml:space="preserve"> V</w:t>
      </w:r>
      <w:r w:rsidR="00BD78EB">
        <w:rPr>
          <w:rFonts w:ascii="Cambria Math" w:hAnsi="Cambria Math" w:cs="Arial"/>
          <w:sz w:val="24"/>
          <w:szCs w:val="24"/>
          <w:vertAlign w:val="subscript"/>
        </w:rPr>
        <w:t>o</w:t>
      </w:r>
      <w:r w:rsidR="00CB2332">
        <w:rPr>
          <w:rFonts w:ascii="Cambria Math" w:hAnsi="Cambria Math" w:cs="Arial"/>
          <w:sz w:val="24"/>
          <w:szCs w:val="24"/>
        </w:rPr>
        <w:t xml:space="preserve"> to equal the voltage V</w:t>
      </w:r>
      <w:r w:rsidR="00BD78EB">
        <w:rPr>
          <w:rFonts w:ascii="Cambria Math" w:hAnsi="Cambria Math" w:cs="Arial"/>
          <w:sz w:val="24"/>
          <w:szCs w:val="24"/>
          <w:vertAlign w:val="subscript"/>
        </w:rPr>
        <w:t>i</w:t>
      </w:r>
      <w:r w:rsidR="00CB2332">
        <w:rPr>
          <w:rFonts w:ascii="Cambria Math" w:hAnsi="Cambria Math" w:cs="Arial"/>
          <w:sz w:val="24"/>
          <w:szCs w:val="24"/>
        </w:rPr>
        <w:t xml:space="preserve">. </w:t>
      </w:r>
      <w:r w:rsidR="003C2372">
        <w:rPr>
          <w:rFonts w:ascii="Cambria Math" w:hAnsi="Cambria Math" w:cs="Arial"/>
          <w:sz w:val="24"/>
          <w:szCs w:val="24"/>
        </w:rPr>
        <w:t>Include</w:t>
      </w:r>
      <w:r w:rsidR="00B07D53">
        <w:rPr>
          <w:rFonts w:ascii="Cambria Math" w:hAnsi="Cambria Math" w:cs="Arial"/>
          <w:sz w:val="24"/>
          <w:szCs w:val="24"/>
        </w:rPr>
        <w:t xml:space="preserve"> mention of </w:t>
      </w:r>
      <w:r w:rsidR="00BF4E88">
        <w:rPr>
          <w:rFonts w:ascii="Cambria Math" w:hAnsi="Cambria Math" w:cs="Arial"/>
          <w:sz w:val="24"/>
          <w:szCs w:val="24"/>
        </w:rPr>
        <w:t xml:space="preserve">open-loop gain, along with </w:t>
      </w:r>
      <w:r w:rsidR="00F52E84">
        <w:rPr>
          <w:rFonts w:ascii="Cambria Math" w:hAnsi="Cambria Math" w:cs="Arial"/>
          <w:sz w:val="24"/>
          <w:szCs w:val="24"/>
        </w:rPr>
        <w:t xml:space="preserve">the type of feedback used. </w:t>
      </w:r>
      <w:r w:rsidR="00CB2332">
        <w:rPr>
          <w:rFonts w:ascii="Cambria Math" w:hAnsi="Cambria Math" w:cs="Arial"/>
          <w:sz w:val="24"/>
          <w:szCs w:val="24"/>
        </w:rPr>
        <w:t>(</w:t>
      </w:r>
      <w:r w:rsidR="00C55FCC">
        <w:rPr>
          <w:rFonts w:ascii="Cambria Math" w:hAnsi="Cambria Math" w:cs="Arial"/>
          <w:sz w:val="24"/>
          <w:szCs w:val="24"/>
        </w:rPr>
        <w:t>5</w:t>
      </w:r>
      <w:r w:rsidRPr="00DC0AA9">
        <w:rPr>
          <w:rFonts w:ascii="Cambria Math" w:hAnsi="Cambria Math" w:cs="Arial"/>
          <w:sz w:val="24"/>
          <w:szCs w:val="24"/>
        </w:rPr>
        <w:t xml:space="preserve"> points</w:t>
      </w:r>
      <w:r w:rsidR="00684397">
        <w:rPr>
          <w:rFonts w:ascii="Cambria Math" w:hAnsi="Cambria Math" w:cs="Arial"/>
          <w:sz w:val="24"/>
          <w:szCs w:val="24"/>
        </w:rPr>
        <w:t>.</w:t>
      </w:r>
      <w:r w:rsidRPr="00DC0AA9">
        <w:rPr>
          <w:rFonts w:ascii="Cambria Math" w:hAnsi="Cambria Math" w:cs="Arial"/>
          <w:sz w:val="24"/>
          <w:szCs w:val="24"/>
        </w:rPr>
        <w:t>)</w:t>
      </w:r>
      <w:r w:rsidRPr="00DC0AA9">
        <w:rPr>
          <w:rFonts w:ascii="Times New Roman" w:eastAsia="Times New Roman" w:hAnsi="Times New Roman"/>
          <w:noProof/>
          <w:sz w:val="24"/>
          <w:szCs w:val="24"/>
        </w:rPr>
        <w:t xml:space="preserve"> </w:t>
      </w:r>
    </w:p>
    <w:p w14:paraId="3B15F4AE" w14:textId="77777777" w:rsidR="005F6280" w:rsidRPr="00DC0AA9" w:rsidRDefault="005F6280" w:rsidP="005F6280">
      <w:pPr>
        <w:rPr>
          <w:rFonts w:ascii="Cambria Math" w:eastAsia="Calibri" w:hAnsi="Cambria Math" w:cs="Arial"/>
        </w:rPr>
      </w:pPr>
    </w:p>
    <w:p w14:paraId="54589C23" w14:textId="77777777" w:rsidR="005F6280" w:rsidRPr="00DC0AA9" w:rsidRDefault="005F6280" w:rsidP="005F6280">
      <w:pPr>
        <w:rPr>
          <w:rFonts w:ascii="Cambria Math" w:eastAsia="Calibri" w:hAnsi="Cambria Math" w:cs="Arial"/>
        </w:rPr>
      </w:pPr>
    </w:p>
    <w:p w14:paraId="541B77EC" w14:textId="1217B438" w:rsidR="005F6280" w:rsidRDefault="0065138B" w:rsidP="005F6280">
      <w:pPr>
        <w:pStyle w:val="ListParagraph"/>
        <w:ind w:left="360"/>
        <w:rPr>
          <w:rFonts w:ascii="Cambria Math" w:hAnsi="Cambria Math" w:cs="Arial"/>
          <w:bCs/>
          <w:color w:val="5B9BD5" w:themeColor="accent1"/>
          <w:sz w:val="24"/>
          <w:szCs w:val="24"/>
        </w:rPr>
      </w:pPr>
      <w:r w:rsidRPr="0065138B">
        <w:rPr>
          <w:rFonts w:ascii="Cambria Math" w:hAnsi="Cambria Math" w:cs="Arial"/>
          <w:bCs/>
          <w:color w:val="5B9BD5" w:themeColor="accent1"/>
          <w:sz w:val="24"/>
          <w:szCs w:val="24"/>
        </w:rPr>
        <w:t>In an ideal</w:t>
      </w:r>
      <w:r>
        <w:rPr>
          <w:rFonts w:ascii="Cambria Math" w:hAnsi="Cambria Math" w:cs="Arial"/>
          <w:bCs/>
          <w:color w:val="5B9BD5" w:themeColor="accent1"/>
          <w:sz w:val="24"/>
          <w:szCs w:val="24"/>
        </w:rPr>
        <w:t xml:space="preserve"> op amp, </w:t>
      </w:r>
      <w:r w:rsidR="00AE5FDC">
        <w:rPr>
          <w:rFonts w:ascii="Cambria Math" w:hAnsi="Cambria Math" w:cs="Arial"/>
          <w:bCs/>
          <w:color w:val="5B9BD5" w:themeColor="accent1"/>
          <w:sz w:val="24"/>
          <w:szCs w:val="24"/>
        </w:rPr>
        <w:t xml:space="preserve">the </w:t>
      </w:r>
      <w:r w:rsidR="00CB6EE2">
        <w:rPr>
          <w:rFonts w:ascii="Cambria Math" w:hAnsi="Cambria Math" w:cs="Arial"/>
          <w:bCs/>
          <w:color w:val="5B9BD5" w:themeColor="accent1"/>
          <w:sz w:val="24"/>
          <w:szCs w:val="24"/>
        </w:rPr>
        <w:t>negative</w:t>
      </w:r>
      <w:r w:rsidR="00AE5FDC">
        <w:rPr>
          <w:rFonts w:ascii="Cambria Math" w:hAnsi="Cambria Math" w:cs="Arial"/>
          <w:bCs/>
          <w:color w:val="5B9BD5" w:themeColor="accent1"/>
          <w:sz w:val="24"/>
          <w:szCs w:val="24"/>
        </w:rPr>
        <w:t xml:space="preserve"> terminal </w:t>
      </w:r>
      <w:r w:rsidR="00F040A9">
        <w:rPr>
          <w:rFonts w:ascii="Cambria Math" w:hAnsi="Cambria Math" w:cs="Arial"/>
          <w:bCs/>
          <w:color w:val="5B9BD5" w:themeColor="accent1"/>
          <w:sz w:val="24"/>
          <w:szCs w:val="24"/>
        </w:rPr>
        <w:t>will follow the</w:t>
      </w:r>
      <w:r w:rsidR="00CB6EE2">
        <w:rPr>
          <w:rFonts w:ascii="Cambria Math" w:hAnsi="Cambria Math" w:cs="Arial"/>
          <w:bCs/>
          <w:color w:val="5B9BD5" w:themeColor="accent1"/>
          <w:sz w:val="24"/>
          <w:szCs w:val="24"/>
        </w:rPr>
        <w:t xml:space="preserve"> positive</w:t>
      </w:r>
      <w:r w:rsidR="00F040A9">
        <w:rPr>
          <w:rFonts w:ascii="Cambria Math" w:hAnsi="Cambria Math" w:cs="Arial"/>
          <w:bCs/>
          <w:color w:val="5B9BD5" w:themeColor="accent1"/>
          <w:sz w:val="24"/>
          <w:szCs w:val="24"/>
        </w:rPr>
        <w:t xml:space="preserve"> terminal. </w:t>
      </w:r>
      <w:r w:rsidR="00B16581">
        <w:rPr>
          <w:rFonts w:ascii="Cambria Math" w:hAnsi="Cambria Math" w:cs="Arial"/>
          <w:bCs/>
          <w:color w:val="5B9BD5" w:themeColor="accent1"/>
          <w:sz w:val="24"/>
          <w:szCs w:val="24"/>
        </w:rPr>
        <w:t xml:space="preserve">In other words, </w:t>
      </w:r>
      <w:proofErr w:type="spellStart"/>
      <w:r w:rsidR="00B16581">
        <w:rPr>
          <w:rFonts w:ascii="Cambria Math" w:hAnsi="Cambria Math" w:cs="Arial"/>
          <w:bCs/>
          <w:color w:val="5B9BD5" w:themeColor="accent1"/>
          <w:sz w:val="24"/>
          <w:szCs w:val="24"/>
        </w:rPr>
        <w:t>V</w:t>
      </w:r>
      <w:r w:rsidR="00B16581">
        <w:rPr>
          <w:rFonts w:ascii="Cambria Math" w:hAnsi="Cambria Math" w:cs="Arial"/>
          <w:bCs/>
          <w:color w:val="5B9BD5" w:themeColor="accent1"/>
          <w:sz w:val="24"/>
          <w:szCs w:val="24"/>
          <w:vertAlign w:val="subscript"/>
        </w:rPr>
        <w:t>p</w:t>
      </w:r>
      <w:proofErr w:type="spellEnd"/>
      <w:r w:rsidR="00B16581">
        <w:rPr>
          <w:rFonts w:ascii="Cambria Math" w:hAnsi="Cambria Math" w:cs="Arial"/>
          <w:bCs/>
          <w:color w:val="5B9BD5" w:themeColor="accent1"/>
          <w:sz w:val="24"/>
          <w:szCs w:val="24"/>
          <w:vertAlign w:val="subscript"/>
        </w:rPr>
        <w:t xml:space="preserve"> </w:t>
      </w:r>
      <w:r w:rsidR="00B16581">
        <w:rPr>
          <w:rFonts w:ascii="Cambria Math" w:hAnsi="Cambria Math" w:cs="Arial"/>
          <w:bCs/>
          <w:color w:val="5B9BD5" w:themeColor="accent1"/>
          <w:sz w:val="24"/>
          <w:szCs w:val="24"/>
        </w:rPr>
        <w:t xml:space="preserve">and </w:t>
      </w:r>
      <w:proofErr w:type="spellStart"/>
      <w:r w:rsidR="00B16581">
        <w:rPr>
          <w:rFonts w:ascii="Cambria Math" w:hAnsi="Cambria Math" w:cs="Arial"/>
          <w:bCs/>
          <w:color w:val="5B9BD5" w:themeColor="accent1"/>
          <w:sz w:val="24"/>
          <w:szCs w:val="24"/>
        </w:rPr>
        <w:t>V</w:t>
      </w:r>
      <w:r w:rsidR="00B16581">
        <w:rPr>
          <w:rFonts w:ascii="Cambria Math" w:hAnsi="Cambria Math" w:cs="Arial"/>
          <w:bCs/>
          <w:color w:val="5B9BD5" w:themeColor="accent1"/>
          <w:sz w:val="24"/>
          <w:szCs w:val="24"/>
          <w:vertAlign w:val="subscript"/>
        </w:rPr>
        <w:t>m</w:t>
      </w:r>
      <w:proofErr w:type="spellEnd"/>
      <w:r w:rsidR="000B16C3">
        <w:rPr>
          <w:rFonts w:ascii="Cambria Math" w:hAnsi="Cambria Math" w:cs="Arial"/>
          <w:bCs/>
          <w:color w:val="5B9BD5" w:themeColor="accent1"/>
          <w:sz w:val="24"/>
          <w:szCs w:val="24"/>
        </w:rPr>
        <w:t xml:space="preserve"> are the same in the above circuit. Because </w:t>
      </w:r>
      <w:proofErr w:type="gramStart"/>
      <w:r w:rsidR="000B16C3">
        <w:rPr>
          <w:rFonts w:ascii="Cambria Math" w:hAnsi="Cambria Math" w:cs="Arial"/>
          <w:bCs/>
          <w:color w:val="5B9BD5" w:themeColor="accent1"/>
          <w:sz w:val="24"/>
          <w:szCs w:val="24"/>
        </w:rPr>
        <w:t>Vi</w:t>
      </w:r>
      <w:proofErr w:type="gramEnd"/>
      <w:r w:rsidR="000B16C3">
        <w:rPr>
          <w:rFonts w:ascii="Cambria Math" w:hAnsi="Cambria Math" w:cs="Arial"/>
          <w:bCs/>
          <w:color w:val="5B9BD5" w:themeColor="accent1"/>
          <w:sz w:val="24"/>
          <w:szCs w:val="24"/>
        </w:rPr>
        <w:t xml:space="preserve"> is directly fed into </w:t>
      </w:r>
      <w:proofErr w:type="spellStart"/>
      <w:r w:rsidR="000B16C3">
        <w:rPr>
          <w:rFonts w:ascii="Cambria Math" w:hAnsi="Cambria Math" w:cs="Arial"/>
          <w:bCs/>
          <w:color w:val="5B9BD5" w:themeColor="accent1"/>
          <w:sz w:val="24"/>
          <w:szCs w:val="24"/>
        </w:rPr>
        <w:t>V</w:t>
      </w:r>
      <w:r w:rsidR="000B16C3">
        <w:rPr>
          <w:rFonts w:ascii="Cambria Math" w:hAnsi="Cambria Math" w:cs="Arial"/>
          <w:bCs/>
          <w:color w:val="5B9BD5" w:themeColor="accent1"/>
          <w:sz w:val="24"/>
          <w:szCs w:val="24"/>
          <w:vertAlign w:val="subscript"/>
        </w:rPr>
        <w:t>p</w:t>
      </w:r>
      <w:proofErr w:type="spellEnd"/>
      <w:r w:rsidR="000B16C3">
        <w:rPr>
          <w:rFonts w:ascii="Cambria Math" w:hAnsi="Cambria Math" w:cs="Arial"/>
          <w:bCs/>
          <w:color w:val="5B9BD5" w:themeColor="accent1"/>
          <w:sz w:val="24"/>
          <w:szCs w:val="24"/>
        </w:rPr>
        <w:t xml:space="preserve">, </w:t>
      </w:r>
      <w:proofErr w:type="gramStart"/>
      <w:r w:rsidR="007571EC">
        <w:rPr>
          <w:rFonts w:ascii="Cambria Math" w:hAnsi="Cambria Math" w:cs="Arial"/>
          <w:bCs/>
          <w:color w:val="5B9BD5" w:themeColor="accent1"/>
          <w:sz w:val="24"/>
          <w:szCs w:val="24"/>
        </w:rPr>
        <w:t>The</w:t>
      </w:r>
      <w:proofErr w:type="gramEnd"/>
      <w:r w:rsidR="007571EC">
        <w:rPr>
          <w:rFonts w:ascii="Cambria Math" w:hAnsi="Cambria Math" w:cs="Arial"/>
          <w:bCs/>
          <w:color w:val="5B9BD5" w:themeColor="accent1"/>
          <w:sz w:val="24"/>
          <w:szCs w:val="24"/>
        </w:rPr>
        <w:t xml:space="preserve"> voltage at </w:t>
      </w:r>
      <w:proofErr w:type="spellStart"/>
      <w:r w:rsidR="007571EC">
        <w:rPr>
          <w:rFonts w:ascii="Cambria Math" w:hAnsi="Cambria Math" w:cs="Arial"/>
          <w:bCs/>
          <w:color w:val="5B9BD5" w:themeColor="accent1"/>
          <w:sz w:val="24"/>
          <w:szCs w:val="24"/>
        </w:rPr>
        <w:t>V</w:t>
      </w:r>
      <w:r w:rsidR="007571EC">
        <w:rPr>
          <w:rFonts w:ascii="Cambria Math" w:hAnsi="Cambria Math" w:cs="Arial"/>
          <w:bCs/>
          <w:color w:val="5B9BD5" w:themeColor="accent1"/>
          <w:sz w:val="24"/>
          <w:szCs w:val="24"/>
          <w:vertAlign w:val="subscript"/>
        </w:rPr>
        <w:t>p</w:t>
      </w:r>
      <w:proofErr w:type="spellEnd"/>
      <w:r w:rsidR="007571EC">
        <w:rPr>
          <w:rFonts w:ascii="Cambria Math" w:hAnsi="Cambria Math" w:cs="Arial"/>
          <w:bCs/>
          <w:color w:val="5B9BD5" w:themeColor="accent1"/>
          <w:sz w:val="24"/>
          <w:szCs w:val="24"/>
          <w:vertAlign w:val="subscript"/>
        </w:rPr>
        <w:t xml:space="preserve"> </w:t>
      </w:r>
      <w:r w:rsidR="007571EC">
        <w:rPr>
          <w:rFonts w:ascii="Cambria Math" w:hAnsi="Cambria Math" w:cs="Arial"/>
          <w:bCs/>
          <w:color w:val="5B9BD5" w:themeColor="accent1"/>
          <w:sz w:val="24"/>
          <w:szCs w:val="24"/>
        </w:rPr>
        <w:t xml:space="preserve">is equivalent to Vi. This means that </w:t>
      </w:r>
      <w:proofErr w:type="spellStart"/>
      <w:r w:rsidR="007571EC">
        <w:rPr>
          <w:rFonts w:ascii="Cambria Math" w:hAnsi="Cambria Math" w:cs="Arial"/>
          <w:bCs/>
          <w:color w:val="5B9BD5" w:themeColor="accent1"/>
          <w:sz w:val="24"/>
          <w:szCs w:val="24"/>
        </w:rPr>
        <w:t>V</w:t>
      </w:r>
      <w:r w:rsidR="007571EC">
        <w:rPr>
          <w:rFonts w:ascii="Cambria Math" w:hAnsi="Cambria Math" w:cs="Arial"/>
          <w:bCs/>
          <w:color w:val="5B9BD5" w:themeColor="accent1"/>
          <w:sz w:val="24"/>
          <w:szCs w:val="24"/>
          <w:vertAlign w:val="subscript"/>
        </w:rPr>
        <w:t>m</w:t>
      </w:r>
      <w:proofErr w:type="spellEnd"/>
      <w:r w:rsidR="007571EC">
        <w:rPr>
          <w:rFonts w:ascii="Cambria Math" w:hAnsi="Cambria Math" w:cs="Arial"/>
          <w:bCs/>
          <w:color w:val="5B9BD5" w:themeColor="accent1"/>
          <w:sz w:val="24"/>
          <w:szCs w:val="24"/>
        </w:rPr>
        <w:t xml:space="preserve"> must also be equal </w:t>
      </w:r>
      <w:r w:rsidR="00C81492">
        <w:rPr>
          <w:rFonts w:ascii="Cambria Math" w:hAnsi="Cambria Math" w:cs="Arial"/>
          <w:bCs/>
          <w:color w:val="5B9BD5" w:themeColor="accent1"/>
          <w:sz w:val="24"/>
          <w:szCs w:val="24"/>
        </w:rPr>
        <w:t xml:space="preserve">to </w:t>
      </w:r>
      <w:proofErr w:type="spellStart"/>
      <w:r w:rsidR="00C81492">
        <w:rPr>
          <w:rFonts w:ascii="Cambria Math" w:hAnsi="Cambria Math" w:cs="Arial"/>
          <w:bCs/>
          <w:color w:val="5B9BD5" w:themeColor="accent1"/>
          <w:sz w:val="24"/>
          <w:szCs w:val="24"/>
        </w:rPr>
        <w:t>V</w:t>
      </w:r>
      <w:r w:rsidR="00C81492">
        <w:rPr>
          <w:rFonts w:ascii="Cambria Math" w:hAnsi="Cambria Math" w:cs="Arial"/>
          <w:bCs/>
          <w:color w:val="5B9BD5" w:themeColor="accent1"/>
          <w:sz w:val="24"/>
          <w:szCs w:val="24"/>
          <w:vertAlign w:val="subscript"/>
        </w:rPr>
        <w:t>p</w:t>
      </w:r>
      <w:proofErr w:type="spellEnd"/>
      <w:r w:rsidR="00C81492">
        <w:rPr>
          <w:rFonts w:ascii="Cambria Math" w:hAnsi="Cambria Math" w:cs="Arial"/>
          <w:bCs/>
          <w:color w:val="5B9BD5" w:themeColor="accent1"/>
          <w:sz w:val="24"/>
          <w:szCs w:val="24"/>
        </w:rPr>
        <w:t>. Because V</w:t>
      </w:r>
      <w:r w:rsidR="00C81492">
        <w:rPr>
          <w:rFonts w:ascii="Cambria Math" w:hAnsi="Cambria Math" w:cs="Arial"/>
          <w:bCs/>
          <w:color w:val="5B9BD5" w:themeColor="accent1"/>
          <w:sz w:val="24"/>
          <w:szCs w:val="24"/>
          <w:vertAlign w:val="subscript"/>
        </w:rPr>
        <w:t>o</w:t>
      </w:r>
      <w:r w:rsidR="00C81492">
        <w:rPr>
          <w:rFonts w:ascii="Cambria Math" w:hAnsi="Cambria Math" w:cs="Arial"/>
          <w:bCs/>
          <w:color w:val="5B9BD5" w:themeColor="accent1"/>
          <w:sz w:val="24"/>
          <w:szCs w:val="24"/>
        </w:rPr>
        <w:t xml:space="preserve"> is also directly connected to </w:t>
      </w:r>
      <w:proofErr w:type="spellStart"/>
      <w:r w:rsidR="00C81492">
        <w:rPr>
          <w:rFonts w:ascii="Cambria Math" w:hAnsi="Cambria Math" w:cs="Arial"/>
          <w:bCs/>
          <w:color w:val="5B9BD5" w:themeColor="accent1"/>
          <w:sz w:val="24"/>
          <w:szCs w:val="24"/>
        </w:rPr>
        <w:t>V</w:t>
      </w:r>
      <w:r w:rsidR="00C81492">
        <w:rPr>
          <w:rFonts w:ascii="Cambria Math" w:hAnsi="Cambria Math" w:cs="Arial"/>
          <w:bCs/>
          <w:color w:val="5B9BD5" w:themeColor="accent1"/>
          <w:sz w:val="24"/>
          <w:szCs w:val="24"/>
          <w:vertAlign w:val="subscript"/>
        </w:rPr>
        <w:t>m</w:t>
      </w:r>
      <w:proofErr w:type="spellEnd"/>
      <w:r w:rsidR="00C81492">
        <w:rPr>
          <w:rFonts w:ascii="Cambria Math" w:hAnsi="Cambria Math" w:cs="Arial"/>
          <w:bCs/>
          <w:color w:val="5B9BD5" w:themeColor="accent1"/>
          <w:sz w:val="24"/>
          <w:szCs w:val="24"/>
        </w:rPr>
        <w:t xml:space="preserve">, </w:t>
      </w:r>
      <w:proofErr w:type="spellStart"/>
      <w:r w:rsidR="00C81492">
        <w:rPr>
          <w:rFonts w:ascii="Cambria Math" w:hAnsi="Cambria Math" w:cs="Arial"/>
          <w:bCs/>
          <w:color w:val="5B9BD5" w:themeColor="accent1"/>
          <w:sz w:val="24"/>
          <w:szCs w:val="24"/>
        </w:rPr>
        <w:t>V</w:t>
      </w:r>
      <w:r w:rsidR="00C81492">
        <w:rPr>
          <w:rFonts w:ascii="Cambria Math" w:hAnsi="Cambria Math" w:cs="Arial"/>
          <w:bCs/>
          <w:color w:val="5B9BD5" w:themeColor="accent1"/>
          <w:sz w:val="24"/>
          <w:szCs w:val="24"/>
          <w:vertAlign w:val="subscript"/>
        </w:rPr>
        <w:t>m</w:t>
      </w:r>
      <w:proofErr w:type="spellEnd"/>
      <w:r w:rsidR="00C81492">
        <w:rPr>
          <w:rFonts w:ascii="Cambria Math" w:hAnsi="Cambria Math" w:cs="Arial"/>
          <w:bCs/>
          <w:color w:val="5B9BD5" w:themeColor="accent1"/>
          <w:sz w:val="24"/>
          <w:szCs w:val="24"/>
        </w:rPr>
        <w:t xml:space="preserve"> is equal to V</w:t>
      </w:r>
      <w:r w:rsidR="00C81492">
        <w:rPr>
          <w:rFonts w:ascii="Cambria Math" w:hAnsi="Cambria Math" w:cs="Arial"/>
          <w:bCs/>
          <w:color w:val="5B9BD5" w:themeColor="accent1"/>
          <w:sz w:val="24"/>
          <w:szCs w:val="24"/>
          <w:vertAlign w:val="subscript"/>
        </w:rPr>
        <w:t>o</w:t>
      </w:r>
      <w:r w:rsidR="00C81492">
        <w:rPr>
          <w:rFonts w:ascii="Cambria Math" w:hAnsi="Cambria Math" w:cs="Arial"/>
          <w:bCs/>
          <w:color w:val="5B9BD5" w:themeColor="accent1"/>
          <w:sz w:val="24"/>
          <w:szCs w:val="24"/>
        </w:rPr>
        <w:t xml:space="preserve">. Connecting these all together, </w:t>
      </w:r>
    </w:p>
    <w:p w14:paraId="1463D198" w14:textId="32FC35E2" w:rsidR="00C81492" w:rsidRPr="00754205" w:rsidRDefault="00C81492" w:rsidP="005F6280">
      <w:pPr>
        <w:pStyle w:val="ListParagraph"/>
        <w:ind w:left="360"/>
        <w:rPr>
          <w:rFonts w:ascii="Cambria Math" w:hAnsi="Cambria Math" w:cs="Arial"/>
          <w:bCs/>
          <w:color w:val="5B9BD5" w:themeColor="accent1"/>
          <w:sz w:val="24"/>
          <w:szCs w:val="24"/>
        </w:rPr>
      </w:pPr>
      <m:oMathPara>
        <m:oMath>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p</m:t>
              </m:r>
            </m:sub>
          </m:sSub>
          <m:r>
            <m:rPr>
              <m:sty m:val="p"/>
            </m:rPr>
            <w:rPr>
              <w:rFonts w:ascii="Cambria Math" w:hAnsi="Cambria Math" w:cs="Arial"/>
              <w:color w:val="5B9BD5" w:themeColor="accent1"/>
              <w:sz w:val="24"/>
              <w:szCs w:val="24"/>
            </w:rPr>
            <m:t>=</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i</m:t>
              </m:r>
            </m:sub>
          </m:sSub>
          <m:r>
            <m:rPr>
              <m:sty m:val="p"/>
            </m:rPr>
            <w:rPr>
              <w:rFonts w:ascii="Cambria Math" w:hAnsi="Cambria Math" w:cs="Arial"/>
              <w:color w:val="5B9BD5" w:themeColor="accent1"/>
              <w:sz w:val="24"/>
              <w:szCs w:val="24"/>
            </w:rPr>
            <m:t xml:space="preserve">, </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m</m:t>
              </m:r>
            </m:sub>
          </m:sSub>
          <m:r>
            <m:rPr>
              <m:sty m:val="p"/>
            </m:rPr>
            <w:rPr>
              <w:rFonts w:ascii="Cambria Math" w:hAnsi="Cambria Math" w:cs="Arial"/>
              <w:color w:val="5B9BD5" w:themeColor="accent1"/>
              <w:sz w:val="24"/>
              <w:szCs w:val="24"/>
            </w:rPr>
            <m:t>=</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o</m:t>
              </m:r>
            </m:sub>
          </m:sSub>
          <m:r>
            <m:rPr>
              <m:sty m:val="p"/>
            </m:rPr>
            <w:rPr>
              <w:rFonts w:ascii="Cambria Math" w:hAnsi="Cambria Math" w:cs="Arial"/>
              <w:color w:val="5B9BD5" w:themeColor="accent1"/>
              <w:sz w:val="24"/>
              <w:szCs w:val="24"/>
            </w:rPr>
            <m:t xml:space="preserve">, </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m</m:t>
              </m:r>
            </m:sub>
          </m:sSub>
          <m:r>
            <m:rPr>
              <m:sty m:val="p"/>
            </m:rPr>
            <w:rPr>
              <w:rFonts w:ascii="Cambria Math" w:hAnsi="Cambria Math" w:cs="Arial"/>
              <w:color w:val="5B9BD5" w:themeColor="accent1"/>
              <w:sz w:val="24"/>
              <w:szCs w:val="24"/>
            </w:rPr>
            <m:t>=</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p</m:t>
              </m:r>
            </m:sub>
          </m:sSub>
          <m:r>
            <m:rPr>
              <m:sty m:val="p"/>
            </m:rPr>
            <w:rPr>
              <w:rFonts w:ascii="Cambria Math" w:hAnsi="Cambria Math" w:cs="Arial"/>
              <w:color w:val="5B9BD5" w:themeColor="accent1"/>
              <w:sz w:val="24"/>
              <w:szCs w:val="24"/>
            </w:rPr>
            <m:t xml:space="preserve">, so </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o</m:t>
              </m:r>
            </m:sub>
          </m:sSub>
          <m:r>
            <m:rPr>
              <m:sty m:val="p"/>
            </m:rPr>
            <w:rPr>
              <w:rFonts w:ascii="Cambria Math" w:hAnsi="Cambria Math" w:cs="Arial"/>
              <w:color w:val="5B9BD5" w:themeColor="accent1"/>
              <w:sz w:val="24"/>
              <w:szCs w:val="24"/>
            </w:rPr>
            <m:t>=</m:t>
          </m:r>
          <m:sSub>
            <m:sSubPr>
              <m:ctrlPr>
                <w:rPr>
                  <w:rFonts w:ascii="Cambria Math" w:hAnsi="Cambria Math" w:cs="Arial"/>
                  <w:b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i</m:t>
              </m:r>
            </m:sub>
          </m:sSub>
        </m:oMath>
      </m:oMathPara>
    </w:p>
    <w:p w14:paraId="52CCC001" w14:textId="77777777" w:rsidR="00EB094A" w:rsidRPr="005F6280" w:rsidRDefault="00EB094A" w:rsidP="00EB094A">
      <w:pPr>
        <w:pStyle w:val="ListParagraph"/>
        <w:ind w:left="360"/>
        <w:rPr>
          <w:rFonts w:ascii="Cambria Math" w:hAnsi="Cambria Math" w:cs="Arial"/>
          <w:b/>
          <w:sz w:val="24"/>
          <w:szCs w:val="24"/>
          <w:u w:val="single"/>
        </w:rPr>
      </w:pPr>
    </w:p>
    <w:p w14:paraId="493B8624" w14:textId="77777777" w:rsidR="00CB59D9" w:rsidRDefault="00CB59D9">
      <w:pPr>
        <w:rPr>
          <w:rFonts w:ascii="Cambria Math" w:eastAsia="Calibri" w:hAnsi="Cambria Math" w:cs="Arial"/>
        </w:rPr>
      </w:pPr>
      <w:r>
        <w:rPr>
          <w:rFonts w:ascii="Cambria Math" w:hAnsi="Cambria Math" w:cs="Arial"/>
        </w:rPr>
        <w:br w:type="page"/>
      </w:r>
    </w:p>
    <w:p w14:paraId="13EEBE68" w14:textId="345C0513" w:rsidR="00EB094A" w:rsidRPr="0014257D" w:rsidRDefault="00EB094A" w:rsidP="00EB094A">
      <w:pPr>
        <w:pStyle w:val="ListParagraph"/>
        <w:numPr>
          <w:ilvl w:val="0"/>
          <w:numId w:val="4"/>
        </w:numPr>
        <w:rPr>
          <w:rFonts w:ascii="Cambria Math" w:hAnsi="Cambria Math" w:cs="Arial"/>
          <w:b/>
          <w:sz w:val="24"/>
          <w:szCs w:val="24"/>
          <w:u w:val="single"/>
        </w:rPr>
      </w:pPr>
      <w:r w:rsidRPr="0014257D">
        <w:rPr>
          <w:rFonts w:ascii="Cambria Math" w:hAnsi="Cambria Math" w:cs="Arial"/>
          <w:sz w:val="24"/>
          <w:szCs w:val="24"/>
        </w:rPr>
        <w:lastRenderedPageBreak/>
        <w:t xml:space="preserve">Referring to </w:t>
      </w:r>
      <w:r w:rsidRPr="0014257D">
        <w:rPr>
          <w:rFonts w:ascii="Cambria Math" w:hAnsi="Cambria Math" w:cs="Arial"/>
          <w:b/>
          <w:bCs/>
          <w:sz w:val="24"/>
          <w:szCs w:val="24"/>
        </w:rPr>
        <w:t>Figure 2</w:t>
      </w:r>
      <w:r w:rsidRPr="0014257D">
        <w:rPr>
          <w:rFonts w:ascii="Cambria Math" w:hAnsi="Cambria Math" w:cs="Arial"/>
          <w:sz w:val="24"/>
          <w:szCs w:val="24"/>
        </w:rPr>
        <w:t xml:space="preserve"> from Part 1, explain why the measured voltage V</w:t>
      </w:r>
      <w:r w:rsidRPr="0014257D">
        <w:rPr>
          <w:rFonts w:ascii="Cambria Math" w:hAnsi="Cambria Math" w:cs="Arial"/>
          <w:sz w:val="24"/>
          <w:szCs w:val="24"/>
          <w:vertAlign w:val="subscript"/>
        </w:rPr>
        <w:t>O</w:t>
      </w:r>
      <w:r w:rsidRPr="0014257D">
        <w:rPr>
          <w:rFonts w:ascii="Cambria Math" w:hAnsi="Cambria Math" w:cs="Arial"/>
          <w:sz w:val="24"/>
          <w:szCs w:val="24"/>
        </w:rPr>
        <w:t xml:space="preserve">_Meas_1 was significantly less than the Thevenin voltage of 5 V, illustrated in </w:t>
      </w:r>
      <w:r w:rsidRPr="0014257D">
        <w:rPr>
          <w:rFonts w:ascii="Cambria Math" w:hAnsi="Cambria Math" w:cs="Arial"/>
          <w:b/>
          <w:bCs/>
          <w:sz w:val="24"/>
          <w:szCs w:val="24"/>
        </w:rPr>
        <w:t>Figure 2</w:t>
      </w:r>
      <w:r w:rsidRPr="0014257D">
        <w:rPr>
          <w:rFonts w:ascii="Cambria Math" w:hAnsi="Cambria Math" w:cs="Arial"/>
          <w:sz w:val="24"/>
          <w:szCs w:val="24"/>
        </w:rPr>
        <w:t>. (</w:t>
      </w:r>
      <w:r w:rsidR="00EB6DF0">
        <w:rPr>
          <w:rFonts w:ascii="Cambria Math" w:hAnsi="Cambria Math" w:cs="Arial"/>
          <w:sz w:val="24"/>
          <w:szCs w:val="24"/>
        </w:rPr>
        <w:t>4</w:t>
      </w:r>
      <w:r w:rsidRPr="0014257D">
        <w:rPr>
          <w:rFonts w:ascii="Cambria Math" w:hAnsi="Cambria Math" w:cs="Arial"/>
          <w:sz w:val="24"/>
          <w:szCs w:val="24"/>
        </w:rPr>
        <w:t xml:space="preserve"> points.)</w:t>
      </w:r>
    </w:p>
    <w:p w14:paraId="490B5FAB" w14:textId="5BEE688B" w:rsidR="00EB094A" w:rsidRPr="00DD2186" w:rsidRDefault="0052353F" w:rsidP="00EB094A">
      <w:pPr>
        <w:rPr>
          <w:rFonts w:ascii="Cambria Math" w:hAnsi="Cambria Math" w:cs="Arial"/>
          <w:bCs/>
          <w:color w:val="5B9BD5" w:themeColor="accent1"/>
        </w:rPr>
      </w:pPr>
      <w:r>
        <w:rPr>
          <w:rFonts w:ascii="Cambria Math" w:hAnsi="Cambria Math" w:cs="Arial"/>
          <w:bCs/>
          <w:color w:val="5B9BD5" w:themeColor="accent1"/>
        </w:rPr>
        <w:t xml:space="preserve">The value </w:t>
      </w:r>
      <w:r w:rsidR="00DD2186">
        <w:rPr>
          <w:rFonts w:ascii="Cambria Math" w:hAnsi="Cambria Math" w:cs="Arial"/>
          <w:bCs/>
          <w:color w:val="5B9BD5" w:themeColor="accent1"/>
        </w:rPr>
        <w:t>for V</w:t>
      </w:r>
      <w:r w:rsidR="00DD2186">
        <w:rPr>
          <w:rFonts w:ascii="Cambria Math" w:hAnsi="Cambria Math" w:cs="Arial"/>
          <w:bCs/>
          <w:color w:val="5B9BD5" w:themeColor="accent1"/>
          <w:vertAlign w:val="subscript"/>
        </w:rPr>
        <w:t>o</w:t>
      </w:r>
      <w:r w:rsidR="00DD2186">
        <w:rPr>
          <w:rFonts w:ascii="Cambria Math" w:hAnsi="Cambria Math" w:cs="Arial"/>
          <w:bCs/>
          <w:color w:val="5B9BD5" w:themeColor="accent1"/>
        </w:rPr>
        <w:t xml:space="preserve"> was significantly less than the Thevenin voltage because of the impedance of 10 MΩ </w:t>
      </w:r>
      <w:r w:rsidR="00341154">
        <w:rPr>
          <w:rFonts w:ascii="Cambria Math" w:hAnsi="Cambria Math" w:cs="Arial"/>
          <w:bCs/>
          <w:color w:val="5B9BD5" w:themeColor="accent1"/>
        </w:rPr>
        <w:t xml:space="preserve">of the </w:t>
      </w:r>
      <w:proofErr w:type="spellStart"/>
      <w:r w:rsidR="00084DDE">
        <w:rPr>
          <w:rFonts w:ascii="Cambria Math" w:hAnsi="Cambria Math" w:cs="Arial"/>
          <w:bCs/>
          <w:color w:val="5B9BD5" w:themeColor="accent1"/>
        </w:rPr>
        <w:t>VirtualBench</w:t>
      </w:r>
      <w:proofErr w:type="spellEnd"/>
      <w:r w:rsidR="00084DDE">
        <w:rPr>
          <w:rFonts w:ascii="Cambria Math" w:eastAsiaTheme="minorHAnsi" w:hAnsi="Cambria Math" w:cs="Arial"/>
        </w:rPr>
        <w:t xml:space="preserve"> </w:t>
      </w:r>
      <w:r w:rsidR="00084DDE">
        <w:rPr>
          <w:rFonts w:ascii="Cambria Math" w:hAnsi="Cambria Math" w:cs="Arial"/>
          <w:bCs/>
          <w:color w:val="5B9BD5" w:themeColor="accent1"/>
        </w:rPr>
        <w:t xml:space="preserve">DMM at the input </w:t>
      </w:r>
      <w:r w:rsidR="00D9714E">
        <w:rPr>
          <w:rFonts w:ascii="Cambria Math" w:hAnsi="Cambria Math" w:cs="Arial"/>
          <w:bCs/>
          <w:color w:val="5B9BD5" w:themeColor="accent1"/>
        </w:rPr>
        <w:t xml:space="preserve">of the Op Amp. Because of this interference, the </w:t>
      </w:r>
      <w:r w:rsidR="00D13A6F">
        <w:rPr>
          <w:rFonts w:ascii="Cambria Math" w:hAnsi="Cambria Math" w:cs="Arial"/>
          <w:bCs/>
          <w:color w:val="5B9BD5" w:themeColor="accent1"/>
        </w:rPr>
        <w:t>DMM noticeably pulls down the voltage into the Op amp. This is why the output voltage was less than 5 volts</w:t>
      </w:r>
      <w:r w:rsidR="0003698D">
        <w:rPr>
          <w:rFonts w:ascii="Cambria Math" w:hAnsi="Cambria Math" w:cs="Arial"/>
          <w:bCs/>
          <w:color w:val="5B9BD5" w:themeColor="accent1"/>
        </w:rPr>
        <w:t xml:space="preserve">, because the voltage into the op amp was altered. </w:t>
      </w:r>
    </w:p>
    <w:p w14:paraId="344BCF64" w14:textId="77777777" w:rsidR="00EB094A" w:rsidRPr="00C73F84" w:rsidRDefault="00EB094A" w:rsidP="00EB094A">
      <w:pPr>
        <w:pStyle w:val="ListParagraph"/>
        <w:ind w:left="360"/>
        <w:rPr>
          <w:rFonts w:ascii="Cambria Math" w:hAnsi="Cambria Math" w:cs="Arial"/>
          <w:bCs/>
          <w:sz w:val="24"/>
          <w:szCs w:val="24"/>
        </w:rPr>
      </w:pPr>
    </w:p>
    <w:p w14:paraId="5B60099E" w14:textId="77777777" w:rsidR="00EB094A" w:rsidRDefault="00EB094A" w:rsidP="00EB094A">
      <w:pPr>
        <w:pStyle w:val="ListParagraph"/>
        <w:ind w:left="360"/>
        <w:rPr>
          <w:rFonts w:ascii="Cambria Math" w:hAnsi="Cambria Math" w:cs="Arial"/>
          <w:b/>
          <w:sz w:val="24"/>
          <w:szCs w:val="24"/>
          <w:u w:val="single"/>
        </w:rPr>
      </w:pPr>
    </w:p>
    <w:p w14:paraId="3EBBF9FB" w14:textId="0EE946B9" w:rsidR="00EB094A" w:rsidRPr="0003698D" w:rsidRDefault="00EB094A" w:rsidP="00EB094A">
      <w:pPr>
        <w:pStyle w:val="ListParagraph"/>
        <w:numPr>
          <w:ilvl w:val="0"/>
          <w:numId w:val="4"/>
        </w:numPr>
        <w:rPr>
          <w:rFonts w:ascii="Cambria Math" w:hAnsi="Cambria Math" w:cs="Arial"/>
          <w:b/>
          <w:sz w:val="24"/>
          <w:szCs w:val="24"/>
          <w:u w:val="single"/>
        </w:rPr>
      </w:pPr>
      <w:r w:rsidRPr="0014257D">
        <w:rPr>
          <w:rFonts w:ascii="Cambria Math" w:hAnsi="Cambria Math" w:cs="Arial"/>
          <w:sz w:val="24"/>
          <w:szCs w:val="24"/>
        </w:rPr>
        <w:t xml:space="preserve">Referring to </w:t>
      </w:r>
      <w:r w:rsidRPr="0014257D">
        <w:rPr>
          <w:rFonts w:ascii="Cambria Math" w:hAnsi="Cambria Math" w:cs="Arial"/>
          <w:b/>
          <w:bCs/>
          <w:sz w:val="24"/>
          <w:szCs w:val="24"/>
        </w:rPr>
        <w:t>Figure 2</w:t>
      </w:r>
      <w:r w:rsidRPr="0014257D">
        <w:rPr>
          <w:rFonts w:ascii="Cambria Math" w:hAnsi="Cambria Math" w:cs="Arial"/>
          <w:sz w:val="24"/>
          <w:szCs w:val="24"/>
        </w:rPr>
        <w:t xml:space="preserve"> from Part 1, explain why the measured voltage V</w:t>
      </w:r>
      <w:r w:rsidRPr="0014257D">
        <w:rPr>
          <w:rFonts w:ascii="Cambria Math" w:hAnsi="Cambria Math" w:cs="Arial"/>
          <w:sz w:val="24"/>
          <w:szCs w:val="24"/>
          <w:vertAlign w:val="subscript"/>
        </w:rPr>
        <w:t>O</w:t>
      </w:r>
      <w:r w:rsidRPr="0014257D">
        <w:rPr>
          <w:rFonts w:ascii="Cambria Math" w:hAnsi="Cambria Math" w:cs="Arial"/>
          <w:sz w:val="24"/>
          <w:szCs w:val="24"/>
        </w:rPr>
        <w:t>_Meas_2 was essentially equal to the Thevenin voltage of 5 V. (</w:t>
      </w:r>
      <w:r w:rsidR="00A025F1">
        <w:rPr>
          <w:rFonts w:ascii="Cambria Math" w:hAnsi="Cambria Math" w:cs="Arial"/>
          <w:sz w:val="24"/>
          <w:szCs w:val="24"/>
        </w:rPr>
        <w:t>4</w:t>
      </w:r>
      <w:r w:rsidRPr="0014257D">
        <w:rPr>
          <w:rFonts w:ascii="Cambria Math" w:hAnsi="Cambria Math" w:cs="Arial"/>
          <w:sz w:val="24"/>
          <w:szCs w:val="24"/>
        </w:rPr>
        <w:t xml:space="preserve"> points.)</w:t>
      </w:r>
    </w:p>
    <w:p w14:paraId="6450A1B7" w14:textId="77777777" w:rsidR="0003698D" w:rsidRDefault="0003698D" w:rsidP="0046623B">
      <w:pPr>
        <w:pStyle w:val="ListParagraph"/>
        <w:ind w:left="360"/>
        <w:rPr>
          <w:rFonts w:ascii="Cambria Math" w:hAnsi="Cambria Math" w:cs="Arial"/>
          <w:sz w:val="24"/>
          <w:szCs w:val="24"/>
        </w:rPr>
      </w:pPr>
    </w:p>
    <w:p w14:paraId="26525E97" w14:textId="44BC801E" w:rsidR="0046623B" w:rsidRPr="00DD2186" w:rsidRDefault="0046623B" w:rsidP="0046623B">
      <w:pPr>
        <w:rPr>
          <w:rFonts w:ascii="Cambria Math" w:hAnsi="Cambria Math" w:cs="Arial"/>
          <w:bCs/>
          <w:color w:val="5B9BD5" w:themeColor="accent1"/>
        </w:rPr>
      </w:pPr>
      <w:r>
        <w:rPr>
          <w:rFonts w:ascii="Cambria Math" w:hAnsi="Cambria Math" w:cs="Arial"/>
          <w:bCs/>
          <w:color w:val="5B9BD5" w:themeColor="accent1"/>
        </w:rPr>
        <w:t xml:space="preserve"> </w:t>
      </w:r>
      <w:proofErr w:type="gramStart"/>
      <w:r>
        <w:rPr>
          <w:rFonts w:ascii="Cambria Math" w:hAnsi="Cambria Math" w:cs="Arial"/>
          <w:bCs/>
          <w:color w:val="5B9BD5" w:themeColor="accent1"/>
        </w:rPr>
        <w:t>Similar to</w:t>
      </w:r>
      <w:proofErr w:type="gramEnd"/>
      <w:r>
        <w:rPr>
          <w:rFonts w:ascii="Cambria Math" w:hAnsi="Cambria Math" w:cs="Arial"/>
          <w:bCs/>
          <w:color w:val="5B9BD5" w:themeColor="accent1"/>
        </w:rPr>
        <w:t xml:space="preserve"> my answer for question 2, when the </w:t>
      </w:r>
      <w:proofErr w:type="spellStart"/>
      <w:r>
        <w:rPr>
          <w:rFonts w:ascii="Cambria Math" w:hAnsi="Cambria Math" w:cs="Arial"/>
          <w:bCs/>
          <w:color w:val="5B9BD5" w:themeColor="accent1"/>
        </w:rPr>
        <w:t>VirtualBench</w:t>
      </w:r>
      <w:proofErr w:type="spellEnd"/>
      <w:r>
        <w:rPr>
          <w:rFonts w:ascii="Cambria Math" w:hAnsi="Cambria Math" w:cs="Arial"/>
          <w:bCs/>
          <w:color w:val="5B9BD5" w:themeColor="accent1"/>
        </w:rPr>
        <w:t xml:space="preserve"> DMM was removed from the input terminal of the Op Amp, so was the 10 </w:t>
      </w:r>
      <w:r>
        <w:rPr>
          <w:rFonts w:ascii="Cambria Math" w:hAnsi="Cambria Math" w:cs="Arial"/>
          <w:bCs/>
          <w:color w:val="5B9BD5" w:themeColor="accent1"/>
        </w:rPr>
        <w:t>MΩ</w:t>
      </w:r>
      <w:r w:rsidR="0080778F">
        <w:rPr>
          <w:rFonts w:ascii="Cambria Math" w:hAnsi="Cambria Math" w:cs="Arial"/>
          <w:bCs/>
          <w:color w:val="5B9BD5" w:themeColor="accent1"/>
        </w:rPr>
        <w:t xml:space="preserve"> impedance into the DMM. This meant that the input impedance was the same as the voltage source, which was 5 volts. Because of the nature of the </w:t>
      </w:r>
      <w:r w:rsidR="00F15F7C">
        <w:rPr>
          <w:rFonts w:ascii="Cambria Math" w:hAnsi="Cambria Math" w:cs="Arial"/>
          <w:bCs/>
          <w:color w:val="5B9BD5" w:themeColor="accent1"/>
        </w:rPr>
        <w:t xml:space="preserve">feedback loop, the output voltage was also 5 V. Essentially once we removed the undesired input impedance, the circuit behaved as expected. </w:t>
      </w:r>
    </w:p>
    <w:p w14:paraId="257E452C" w14:textId="77777777" w:rsidR="00EB094A" w:rsidRPr="00F15F7C" w:rsidRDefault="00EB094A" w:rsidP="00F15F7C">
      <w:pPr>
        <w:rPr>
          <w:rFonts w:ascii="Cambria Math" w:hAnsi="Cambria Math" w:cs="Arial"/>
          <w:b/>
          <w:u w:val="single"/>
        </w:rPr>
      </w:pPr>
    </w:p>
    <w:p w14:paraId="6AF1D276" w14:textId="77777777" w:rsidR="00894194" w:rsidRPr="00EB094A" w:rsidRDefault="00894194" w:rsidP="00EB6DF0">
      <w:pPr>
        <w:pStyle w:val="ListParagraph"/>
        <w:ind w:left="360"/>
        <w:rPr>
          <w:rFonts w:ascii="Cambria Math" w:hAnsi="Cambria Math" w:cs="Arial"/>
          <w:b/>
          <w:sz w:val="24"/>
          <w:szCs w:val="24"/>
          <w:u w:val="single"/>
        </w:rPr>
      </w:pPr>
    </w:p>
    <w:p w14:paraId="1B0D9515" w14:textId="7946A708" w:rsidR="00303A6F" w:rsidRPr="00802286" w:rsidRDefault="00303A6F" w:rsidP="007817CC">
      <w:pPr>
        <w:pStyle w:val="ListParagraph"/>
        <w:numPr>
          <w:ilvl w:val="0"/>
          <w:numId w:val="4"/>
        </w:numPr>
        <w:spacing w:after="0"/>
        <w:rPr>
          <w:rFonts w:ascii="Cambria Math" w:hAnsi="Cambria Math" w:cs="Arial"/>
          <w:sz w:val="24"/>
          <w:szCs w:val="24"/>
        </w:rPr>
      </w:pPr>
      <w:r>
        <w:rPr>
          <w:rFonts w:ascii="Cambria Math" w:hAnsi="Cambria Math" w:cs="Arial"/>
          <w:sz w:val="24"/>
          <w:szCs w:val="24"/>
        </w:rPr>
        <w:t xml:space="preserve">Calculate the ideal </w:t>
      </w:r>
      <w:r w:rsidR="00FD18F8">
        <w:rPr>
          <w:rFonts w:ascii="Cambria Math" w:hAnsi="Cambria Math" w:cs="Arial"/>
          <w:sz w:val="24"/>
          <w:szCs w:val="24"/>
        </w:rPr>
        <w:t xml:space="preserve">closed-loop </w:t>
      </w:r>
      <w:r>
        <w:rPr>
          <w:rFonts w:ascii="Cambria Math" w:hAnsi="Cambria Math" w:cs="Arial"/>
          <w:sz w:val="24"/>
          <w:szCs w:val="24"/>
        </w:rPr>
        <w:t>voltage gain ratio, i.e.</w:t>
      </w:r>
      <w:r w:rsidR="00684397">
        <w:rPr>
          <w:rFonts w:ascii="Cambria Math" w:hAnsi="Cambria Math" w:cs="Arial"/>
          <w:sz w:val="24"/>
          <w:szCs w:val="24"/>
        </w:rPr>
        <w:t>,</w:t>
      </w:r>
      <w:r>
        <w:rPr>
          <w:rFonts w:ascii="Cambria Math" w:hAnsi="Cambria Math" w:cs="Arial"/>
          <w:sz w:val="24"/>
          <w:szCs w:val="24"/>
        </w:rPr>
        <w:t xml:space="preserve"> the V</w:t>
      </w:r>
      <w:r>
        <w:rPr>
          <w:rFonts w:ascii="Cambria Math" w:hAnsi="Cambria Math" w:cs="Arial"/>
          <w:sz w:val="24"/>
          <w:szCs w:val="24"/>
          <w:vertAlign w:val="subscript"/>
        </w:rPr>
        <w:t>o</w:t>
      </w:r>
      <w:r>
        <w:rPr>
          <w:rFonts w:ascii="Cambria Math" w:hAnsi="Cambria Math" w:cs="Arial"/>
          <w:sz w:val="24"/>
          <w:szCs w:val="24"/>
        </w:rPr>
        <w:t>/V</w:t>
      </w:r>
      <w:r>
        <w:rPr>
          <w:rFonts w:ascii="Cambria Math" w:hAnsi="Cambria Math" w:cs="Arial"/>
          <w:sz w:val="24"/>
          <w:szCs w:val="24"/>
          <w:vertAlign w:val="subscript"/>
        </w:rPr>
        <w:t>i</w:t>
      </w:r>
      <w:r>
        <w:rPr>
          <w:rFonts w:ascii="Cambria Math" w:hAnsi="Cambria Math" w:cs="Arial"/>
          <w:sz w:val="24"/>
          <w:szCs w:val="24"/>
        </w:rPr>
        <w:t xml:space="preserve"> ratio not in dB, of the non-inverting amplifier circuit illustrated in </w:t>
      </w:r>
      <w:r w:rsidRPr="00303A6F">
        <w:rPr>
          <w:rFonts w:ascii="Cambria Math" w:hAnsi="Cambria Math" w:cs="Arial"/>
          <w:b/>
          <w:sz w:val="24"/>
          <w:szCs w:val="24"/>
        </w:rPr>
        <w:t>Figure 3</w:t>
      </w:r>
      <w:r w:rsidR="00EB0E06">
        <w:rPr>
          <w:rFonts w:ascii="Cambria Math" w:hAnsi="Cambria Math" w:cs="Arial"/>
          <w:sz w:val="24"/>
          <w:szCs w:val="24"/>
        </w:rPr>
        <w:t xml:space="preserve">, including your </w:t>
      </w:r>
      <w:r w:rsidR="005071F8">
        <w:rPr>
          <w:rFonts w:ascii="Cambria Math" w:hAnsi="Cambria Math" w:cs="Arial"/>
          <w:sz w:val="24"/>
          <w:szCs w:val="24"/>
        </w:rPr>
        <w:t xml:space="preserve">main steps and </w:t>
      </w:r>
      <w:r w:rsidR="00EB0E06">
        <w:rPr>
          <w:rFonts w:ascii="Cambria Math" w:hAnsi="Cambria Math" w:cs="Arial"/>
          <w:sz w:val="24"/>
          <w:szCs w:val="24"/>
        </w:rPr>
        <w:t>results below.</w:t>
      </w:r>
      <w:r>
        <w:rPr>
          <w:rFonts w:ascii="Cambria Math" w:hAnsi="Cambria Math" w:cs="Arial"/>
          <w:sz w:val="24"/>
          <w:szCs w:val="24"/>
        </w:rPr>
        <w:t xml:space="preserve"> </w:t>
      </w:r>
      <w:r w:rsidRPr="00802286">
        <w:rPr>
          <w:rFonts w:ascii="Cambria Math" w:hAnsi="Cambria Math" w:cs="Arial"/>
        </w:rPr>
        <w:t>(2 Points</w:t>
      </w:r>
      <w:r w:rsidR="00684397" w:rsidRPr="00802286">
        <w:rPr>
          <w:rFonts w:ascii="Cambria Math" w:hAnsi="Cambria Math" w:cs="Arial"/>
        </w:rPr>
        <w:t>.</w:t>
      </w:r>
      <w:r w:rsidRPr="00802286">
        <w:rPr>
          <w:rFonts w:ascii="Cambria Math" w:hAnsi="Cambria Math" w:cs="Arial"/>
        </w:rPr>
        <w:t>)</w:t>
      </w:r>
    </w:p>
    <w:p w14:paraId="12D3A120" w14:textId="3F3A9C5D" w:rsidR="003E618C" w:rsidRPr="00C0268D" w:rsidRDefault="003E618C" w:rsidP="00AF10DE">
      <w:pPr>
        <w:rPr>
          <w:rFonts w:ascii="Cambria Math" w:hAnsi="Cambria Math" w:cs="Arial"/>
          <w:iCs/>
          <w:color w:val="2E74B5" w:themeColor="accent1" w:themeShade="BF"/>
        </w:rPr>
      </w:pP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I</m:t>
            </m:r>
          </m:e>
          <m:sub>
            <m:r>
              <m:rPr>
                <m:sty m:val="p"/>
              </m:rPr>
              <w:rPr>
                <w:rFonts w:ascii="Cambria Math" w:hAnsi="Cambria Math" w:cs="Arial"/>
                <w:color w:val="2E74B5" w:themeColor="accent1" w:themeShade="BF"/>
              </w:rPr>
              <m:t>R3</m:t>
            </m:r>
          </m:sub>
        </m:sSub>
        <m:r>
          <m:rPr>
            <m:sty m:val="p"/>
          </m:rPr>
          <w:rPr>
            <w:rFonts w:ascii="Cambria Math" w:hAnsi="Cambria Math" w:cs="Arial"/>
            <w:color w:val="2E74B5" w:themeColor="accent1" w:themeShade="BF"/>
          </w:rPr>
          <m:t>=0A</m:t>
        </m:r>
      </m:oMath>
      <w:r>
        <w:rPr>
          <w:rFonts w:ascii="Cambria Math" w:hAnsi="Cambria Math" w:cs="Arial"/>
          <w:iCs/>
          <w:color w:val="2E74B5" w:themeColor="accent1" w:themeShade="BF"/>
        </w:rPr>
        <w:t xml:space="preserve">; </w:t>
      </w: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p</m:t>
            </m:r>
          </m:sub>
        </m:sSub>
        <m:r>
          <m:rPr>
            <m:sty m:val="p"/>
          </m:rPr>
          <w:rPr>
            <w:rFonts w:ascii="Cambria Math" w:hAnsi="Cambria Math" w:cs="Arial"/>
            <w:color w:val="2E74B5" w:themeColor="accent1" w:themeShade="BF"/>
          </w:rPr>
          <m:t>=</m:t>
        </m:r>
        <m:r>
          <m:rPr>
            <m:sty m:val="p"/>
          </m:rPr>
          <w:rPr>
            <w:rFonts w:ascii="Cambria Math" w:hAnsi="Cambria Math" w:cs="Arial"/>
            <w:color w:val="2E74B5" w:themeColor="accent1" w:themeShade="BF"/>
          </w:rPr>
          <m:t>25</m:t>
        </m:r>
        <m:r>
          <m:rPr>
            <m:sty m:val="p"/>
          </m:rPr>
          <w:rPr>
            <w:rFonts w:ascii="Cambria Math" w:hAnsi="Cambria Math" w:cs="Arial"/>
            <w:color w:val="2E74B5" w:themeColor="accent1" w:themeShade="BF"/>
          </w:rPr>
          <m:t>0</m:t>
        </m:r>
        <m:r>
          <m:rPr>
            <m:sty m:val="p"/>
          </m:rPr>
          <w:rPr>
            <w:rFonts w:ascii="Cambria Math" w:hAnsi="Cambria Math" w:cs="Arial"/>
            <w:color w:val="2E74B5" w:themeColor="accent1" w:themeShade="BF"/>
          </w:rPr>
          <m:t>mV</m:t>
        </m:r>
      </m:oMath>
      <w:r w:rsidR="00C0268D">
        <w:rPr>
          <w:rFonts w:ascii="Cambria Math" w:hAnsi="Cambria Math" w:cs="Arial"/>
          <w:iCs/>
          <w:color w:val="2E74B5" w:themeColor="accent1" w:themeShade="BF"/>
        </w:rPr>
        <w:t xml:space="preserve">; </w:t>
      </w: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a</m:t>
            </m:r>
          </m:sub>
        </m:sSub>
        <m:r>
          <m:rPr>
            <m:sty m:val="p"/>
          </m:rPr>
          <w:rPr>
            <w:rFonts w:ascii="Cambria Math" w:hAnsi="Cambria Math" w:cs="Arial"/>
            <w:color w:val="2E74B5" w:themeColor="accent1" w:themeShade="BF"/>
          </w:rPr>
          <m:t>=</m:t>
        </m:r>
        <m:r>
          <m:rPr>
            <m:sty m:val="p"/>
          </m:rPr>
          <w:rPr>
            <w:rFonts w:ascii="Cambria Math" w:hAnsi="Cambria Math" w:cs="Arial"/>
            <w:color w:val="2E74B5" w:themeColor="accent1" w:themeShade="BF"/>
          </w:rPr>
          <m:t>25</m:t>
        </m:r>
        <m:r>
          <m:rPr>
            <m:sty m:val="p"/>
          </m:rPr>
          <w:rPr>
            <w:rFonts w:ascii="Cambria Math" w:hAnsi="Cambria Math" w:cs="Arial"/>
            <w:color w:val="2E74B5" w:themeColor="accent1" w:themeShade="BF"/>
          </w:rPr>
          <m:t>0</m:t>
        </m:r>
        <m:r>
          <m:rPr>
            <m:sty m:val="p"/>
          </m:rPr>
          <w:rPr>
            <w:rFonts w:ascii="Cambria Math" w:hAnsi="Cambria Math" w:cs="Arial"/>
            <w:color w:val="2E74B5" w:themeColor="accent1" w:themeShade="BF"/>
          </w:rPr>
          <m:t>mV</m:t>
        </m:r>
      </m:oMath>
    </w:p>
    <w:p w14:paraId="6570606C" w14:textId="63EF21F9" w:rsidR="00C0268D" w:rsidRPr="00AF10DE" w:rsidRDefault="00C0268D" w:rsidP="00C0268D">
      <w:pPr>
        <w:ind w:firstLine="360"/>
        <w:rPr>
          <w:rFonts w:ascii="Cambria Math" w:hAnsi="Cambria Math" w:cs="Arial"/>
          <w:iCs/>
          <w:color w:val="2E74B5" w:themeColor="accent1" w:themeShade="BF"/>
        </w:rPr>
      </w:pPr>
      <m:oMathPara>
        <m:oMathParaPr>
          <m:jc m:val="left"/>
        </m:oMathParaP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I</m:t>
              </m:r>
            </m:e>
            <m:sub>
              <m:r>
                <m:rPr>
                  <m:sty m:val="p"/>
                </m:rPr>
                <w:rPr>
                  <w:rFonts w:ascii="Cambria Math" w:hAnsi="Cambria Math" w:cs="Arial"/>
                  <w:color w:val="2E74B5" w:themeColor="accent1" w:themeShade="BF"/>
                </w:rPr>
                <m:t>R1</m:t>
              </m:r>
            </m:sub>
          </m:sSub>
          <m:r>
            <m:rPr>
              <m:sty m:val="p"/>
            </m:rPr>
            <w:rPr>
              <w:rFonts w:ascii="Cambria Math" w:hAnsi="Cambria Math" w:cs="Arial"/>
              <w:color w:val="2E74B5" w:themeColor="accent1" w:themeShade="BF"/>
            </w:rPr>
            <m:t>=</m:t>
          </m:r>
          <m:f>
            <m:fPr>
              <m:ctrlPr>
                <w:rPr>
                  <w:rFonts w:ascii="Cambria Math" w:hAnsi="Cambria Math" w:cs="Arial"/>
                  <w:iCs/>
                  <w:color w:val="2E74B5" w:themeColor="accent1" w:themeShade="BF"/>
                </w:rPr>
              </m:ctrlPr>
            </m:fPr>
            <m:num>
              <m:r>
                <m:rPr>
                  <m:sty m:val="p"/>
                </m:rPr>
                <w:rPr>
                  <w:rFonts w:ascii="Cambria Math" w:hAnsi="Cambria Math" w:cs="Arial"/>
                  <w:color w:val="2E74B5" w:themeColor="accent1" w:themeShade="BF"/>
                </w:rPr>
                <m:t>250mV-0</m:t>
              </m:r>
            </m:num>
            <m:den>
              <m:r>
                <m:rPr>
                  <m:sty m:val="p"/>
                </m:rPr>
                <w:rPr>
                  <w:rFonts w:ascii="Cambria Math" w:hAnsi="Cambria Math" w:cs="Arial"/>
                  <w:color w:val="2E74B5" w:themeColor="accent1" w:themeShade="BF"/>
                </w:rPr>
                <m:t>2kΩ</m:t>
              </m:r>
            </m:den>
          </m:f>
          <m:r>
            <m:rPr>
              <m:sty m:val="p"/>
            </m:rPr>
            <w:rPr>
              <w:rFonts w:ascii="Cambria Math" w:hAnsi="Cambria Math" w:cs="Arial"/>
              <w:color w:val="2E74B5" w:themeColor="accent1" w:themeShade="BF"/>
            </w:rPr>
            <m:t>=12.5 mA</m:t>
          </m:r>
          <m:r>
            <m:rPr>
              <m:sty m:val="p"/>
            </m:rPr>
            <w:rPr>
              <w:rFonts w:ascii="Cambria Math" w:hAnsi="Cambria Math" w:cs="Arial"/>
              <w:color w:val="2E74B5" w:themeColor="accent1" w:themeShade="BF"/>
            </w:rPr>
            <m:t>=</m:t>
          </m:r>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I</m:t>
              </m:r>
            </m:e>
            <m:sub>
              <m:r>
                <m:rPr>
                  <m:sty m:val="p"/>
                </m:rPr>
                <w:rPr>
                  <w:rFonts w:ascii="Cambria Math" w:hAnsi="Cambria Math" w:cs="Arial"/>
                  <w:color w:val="2E74B5" w:themeColor="accent1" w:themeShade="BF"/>
                </w:rPr>
                <m:t>Rf</m:t>
              </m:r>
            </m:sub>
          </m:sSub>
        </m:oMath>
      </m:oMathPara>
    </w:p>
    <w:p w14:paraId="65C15BF4" w14:textId="4A04B28D" w:rsidR="00AF10DE" w:rsidRPr="00A97AC7" w:rsidRDefault="00AF10DE" w:rsidP="00C0268D">
      <w:pPr>
        <w:ind w:firstLine="360"/>
        <w:rPr>
          <w:rFonts w:ascii="Cambria Math" w:hAnsi="Cambria Math" w:cs="Arial"/>
          <w:iCs/>
          <w:color w:val="2E74B5" w:themeColor="accent1" w:themeShade="BF"/>
        </w:rPr>
      </w:pPr>
      <m:oMathPara>
        <m:oMathParaPr>
          <m:jc m:val="left"/>
        </m:oMathParaPr>
        <m:oMath>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Rf</m:t>
              </m:r>
            </m:sub>
          </m:sSub>
          <m:r>
            <m:rPr>
              <m:sty m:val="p"/>
            </m:rPr>
            <w:rPr>
              <w:rFonts w:ascii="Cambria Math" w:hAnsi="Cambria Math" w:cs="Arial"/>
              <w:color w:val="2E74B5" w:themeColor="accent1" w:themeShade="BF"/>
            </w:rPr>
            <m:t>=</m:t>
          </m:r>
          <m:d>
            <m:dPr>
              <m:ctrlPr>
                <w:rPr>
                  <w:rFonts w:ascii="Cambria Math" w:hAnsi="Cambria Math" w:cs="Arial"/>
                  <w:color w:val="2E74B5" w:themeColor="accent1" w:themeShade="BF"/>
                </w:rPr>
              </m:ctrlPr>
            </m:dPr>
            <m:e>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I</m:t>
                  </m:r>
                </m:e>
                <m:sub>
                  <m:r>
                    <m:rPr>
                      <m:sty m:val="p"/>
                    </m:rPr>
                    <w:rPr>
                      <w:rFonts w:ascii="Cambria Math" w:hAnsi="Cambria Math" w:cs="Arial"/>
                      <w:color w:val="2E74B5" w:themeColor="accent1" w:themeShade="BF"/>
                    </w:rPr>
                    <m:t>Rf</m:t>
                  </m:r>
                </m:sub>
              </m:sSub>
            </m:e>
          </m:d>
          <m:d>
            <m:dPr>
              <m:ctrlPr>
                <w:rPr>
                  <w:rFonts w:ascii="Cambria Math" w:hAnsi="Cambria Math" w:cs="Arial"/>
                  <w:color w:val="2E74B5" w:themeColor="accent1" w:themeShade="BF"/>
                </w:rPr>
              </m:ctrlPr>
            </m:dPr>
            <m:e>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R</m:t>
                  </m:r>
                </m:e>
                <m:sub>
                  <m:r>
                    <m:rPr>
                      <m:sty m:val="p"/>
                    </m:rPr>
                    <w:rPr>
                      <w:rFonts w:ascii="Cambria Math" w:hAnsi="Cambria Math" w:cs="Arial"/>
                      <w:color w:val="2E74B5" w:themeColor="accent1" w:themeShade="BF"/>
                    </w:rPr>
                    <m:t>f</m:t>
                  </m:r>
                </m:sub>
              </m:sSub>
            </m:e>
          </m:d>
          <m:r>
            <m:rPr>
              <m:sty m:val="p"/>
            </m:rPr>
            <w:rPr>
              <w:rFonts w:ascii="Cambria Math" w:hAnsi="Cambria Math" w:cs="Arial"/>
              <w:color w:val="2E74B5" w:themeColor="accent1" w:themeShade="BF"/>
            </w:rPr>
            <m:t>=</m:t>
          </m:r>
          <m:d>
            <m:dPr>
              <m:ctrlPr>
                <w:rPr>
                  <w:rFonts w:ascii="Cambria Math" w:hAnsi="Cambria Math" w:cs="Arial"/>
                  <w:color w:val="2E74B5" w:themeColor="accent1" w:themeShade="BF"/>
                </w:rPr>
              </m:ctrlPr>
            </m:dPr>
            <m:e>
              <m:r>
                <m:rPr>
                  <m:sty m:val="p"/>
                </m:rPr>
                <w:rPr>
                  <w:rFonts w:ascii="Cambria Math" w:hAnsi="Cambria Math" w:cs="Arial"/>
                  <w:color w:val="2E74B5" w:themeColor="accent1" w:themeShade="BF"/>
                </w:rPr>
                <m:t>12.5mA</m:t>
              </m:r>
            </m:e>
          </m:d>
          <m:d>
            <m:dPr>
              <m:ctrlPr>
                <w:rPr>
                  <w:rFonts w:ascii="Cambria Math" w:hAnsi="Cambria Math" w:cs="Arial"/>
                  <w:color w:val="2E74B5" w:themeColor="accent1" w:themeShade="BF"/>
                </w:rPr>
              </m:ctrlPr>
            </m:dPr>
            <m:e>
              <m:r>
                <m:rPr>
                  <m:sty m:val="p"/>
                </m:rPr>
                <w:rPr>
                  <w:rFonts w:ascii="Cambria Math" w:hAnsi="Cambria Math" w:cs="Arial"/>
                  <w:color w:val="2E74B5" w:themeColor="accent1" w:themeShade="BF"/>
                </w:rPr>
                <m:t>18k</m:t>
              </m:r>
              <m:r>
                <m:rPr>
                  <m:sty m:val="p"/>
                </m:rPr>
                <w:rPr>
                  <w:rFonts w:ascii="Cambria Math" w:hAnsi="Cambria Math" w:cs="Arial"/>
                  <w:color w:val="2E74B5" w:themeColor="accent1" w:themeShade="BF"/>
                </w:rPr>
                <m:t>Ω</m:t>
              </m:r>
              <m:ctrlPr>
                <w:rPr>
                  <w:rFonts w:ascii="Cambria Math" w:hAnsi="Cambria Math" w:cs="Arial"/>
                  <w:iCs/>
                  <w:color w:val="2E74B5" w:themeColor="accent1" w:themeShade="BF"/>
                </w:rPr>
              </m:ctrlPr>
            </m:e>
          </m:d>
          <m:r>
            <m:rPr>
              <m:sty m:val="p"/>
            </m:rPr>
            <w:rPr>
              <w:rFonts w:ascii="Cambria Math" w:hAnsi="Cambria Math" w:cs="Arial"/>
              <w:color w:val="2E74B5" w:themeColor="accent1" w:themeShade="BF"/>
            </w:rPr>
            <m:t>=</m:t>
          </m:r>
          <m:r>
            <m:rPr>
              <m:sty m:val="p"/>
            </m:rPr>
            <w:rPr>
              <w:rFonts w:ascii="Cambria Math" w:hAnsi="Cambria Math" w:cs="Arial"/>
              <w:color w:val="2E74B5" w:themeColor="accent1" w:themeShade="BF"/>
            </w:rPr>
            <m:t>2.25V</m:t>
          </m:r>
        </m:oMath>
      </m:oMathPara>
    </w:p>
    <w:p w14:paraId="571A2798" w14:textId="0A480C2D" w:rsidR="00A97AC7" w:rsidRPr="00727DCE" w:rsidRDefault="00A97AC7" w:rsidP="00C0268D">
      <w:pPr>
        <w:ind w:firstLine="360"/>
        <w:rPr>
          <w:rFonts w:ascii="Cambria Math" w:hAnsi="Cambria Math" w:cs="Arial"/>
          <w:iCs/>
          <w:color w:val="2E74B5" w:themeColor="accent1" w:themeShade="BF"/>
        </w:rPr>
      </w:pPr>
      <m:oMathPara>
        <m:oMathParaPr>
          <m:jc m:val="left"/>
        </m:oMathParaP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Rf</m:t>
              </m:r>
            </m:sub>
          </m:sSub>
          <m:r>
            <m:rPr>
              <m:sty m:val="p"/>
            </m:rPr>
            <w:rPr>
              <w:rFonts w:ascii="Cambria Math" w:hAnsi="Cambria Math" w:cs="Arial"/>
              <w:color w:val="2E74B5" w:themeColor="accent1" w:themeShade="BF"/>
            </w:rPr>
            <m:t>=</m:t>
          </m:r>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o</m:t>
              </m:r>
            </m:sub>
          </m:sSub>
          <m:r>
            <m:rPr>
              <m:sty m:val="p"/>
            </m:rPr>
            <w:rPr>
              <w:rFonts w:ascii="Cambria Math" w:hAnsi="Cambria Math" w:cs="Arial"/>
              <w:color w:val="2E74B5" w:themeColor="accent1" w:themeShade="BF"/>
            </w:rPr>
            <m:t>-</m:t>
          </m:r>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a</m:t>
              </m:r>
            </m:sub>
          </m:sSub>
          <m:r>
            <m:rPr>
              <m:sty m:val="p"/>
            </m:rPr>
            <w:rPr>
              <w:rFonts w:ascii="Cambria Math" w:hAnsi="Cambria Math" w:cs="Arial"/>
              <w:color w:val="2E74B5" w:themeColor="accent1" w:themeShade="BF"/>
            </w:rPr>
            <m:t>;</m:t>
          </m:r>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o</m:t>
              </m:r>
            </m:sub>
          </m:sSub>
          <m:r>
            <m:rPr>
              <m:sty m:val="p"/>
            </m:rPr>
            <w:rPr>
              <w:rFonts w:ascii="Cambria Math" w:hAnsi="Cambria Math" w:cs="Arial"/>
              <w:color w:val="2E74B5" w:themeColor="accent1" w:themeShade="BF"/>
            </w:rPr>
            <m:t>=</m:t>
          </m:r>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Rf</m:t>
              </m:r>
            </m:sub>
          </m:sSub>
          <m:r>
            <m:rPr>
              <m:sty m:val="p"/>
            </m:rPr>
            <w:rPr>
              <w:rFonts w:ascii="Cambria Math" w:hAnsi="Cambria Math" w:cs="Arial"/>
              <w:color w:val="2E74B5" w:themeColor="accent1" w:themeShade="BF"/>
            </w:rPr>
            <m:t>+</m:t>
          </m:r>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a</m:t>
              </m:r>
            </m:sub>
          </m:sSub>
          <m:r>
            <m:rPr>
              <m:sty m:val="p"/>
            </m:rPr>
            <w:rPr>
              <w:rFonts w:ascii="Cambria Math" w:hAnsi="Cambria Math" w:cs="Arial"/>
              <w:color w:val="2E74B5" w:themeColor="accent1" w:themeShade="BF"/>
            </w:rPr>
            <m:t>=2.25V+250mV=2.5V</m:t>
          </m:r>
        </m:oMath>
      </m:oMathPara>
    </w:p>
    <w:p w14:paraId="3D0296CD" w14:textId="776FA0B6" w:rsidR="00727DCE" w:rsidRPr="009807C0" w:rsidRDefault="00727DCE" w:rsidP="00727DCE">
      <w:pPr>
        <w:ind w:firstLine="360"/>
        <w:rPr>
          <w:rFonts w:ascii="Cambria Math" w:hAnsi="Cambria Math" w:cs="Arial"/>
          <w:color w:val="2E74B5" w:themeColor="accent1" w:themeShade="BF"/>
        </w:rPr>
      </w:pPr>
      <m:oMathPara>
        <m:oMathParaPr>
          <m:jc m:val="left"/>
        </m:oMathParaPr>
        <m:oMath>
          <m:d>
            <m:dPr>
              <m:begChr m:val="|"/>
              <m:endChr m:val="|"/>
              <m:ctrlPr>
                <w:rPr>
                  <w:rFonts w:ascii="Cambria Math" w:hAnsi="Cambria Math" w:cs="Arial"/>
                  <w:color w:val="2E74B5" w:themeColor="accent1" w:themeShade="BF"/>
                </w:rPr>
              </m:ctrlPr>
            </m:dPr>
            <m:e>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A</m:t>
                  </m:r>
                </m:e>
                <m:sub>
                  <m:r>
                    <m:rPr>
                      <m:sty m:val="p"/>
                    </m:rPr>
                    <w:rPr>
                      <w:rFonts w:ascii="Cambria Math" w:hAnsi="Cambria Math" w:cs="Arial"/>
                      <w:color w:val="2E74B5" w:themeColor="accent1" w:themeShade="BF"/>
                    </w:rPr>
                    <m:t>v</m:t>
                  </m:r>
                </m:sub>
              </m:sSub>
            </m:e>
          </m:d>
          <m:r>
            <m:rPr>
              <m:sty m:val="p"/>
            </m:rPr>
            <w:rPr>
              <w:rFonts w:ascii="Cambria Math" w:hAnsi="Cambria Math" w:cs="Arial"/>
              <w:color w:val="2E74B5" w:themeColor="accent1" w:themeShade="BF"/>
            </w:rPr>
            <m:t>=</m:t>
          </m:r>
          <m:f>
            <m:fPr>
              <m:ctrlPr>
                <w:rPr>
                  <w:rFonts w:ascii="Cambria Math" w:hAnsi="Cambria Math" w:cs="Arial"/>
                  <w:color w:val="2E74B5" w:themeColor="accent1" w:themeShade="BF"/>
                </w:rPr>
              </m:ctrlPr>
            </m:fPr>
            <m:num>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o</m:t>
                  </m:r>
                </m:sub>
              </m:sSub>
            </m:num>
            <m:den>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i</m:t>
                  </m:r>
                </m:sub>
              </m:sSub>
            </m:den>
          </m:f>
          <m:r>
            <m:rPr>
              <m:sty m:val="p"/>
            </m:rPr>
            <w:rPr>
              <w:rFonts w:ascii="Cambria Math" w:hAnsi="Cambria Math" w:cs="Arial"/>
              <w:color w:val="2E74B5" w:themeColor="accent1" w:themeShade="BF"/>
            </w:rPr>
            <m:t>=</m:t>
          </m:r>
          <m:f>
            <m:fPr>
              <m:ctrlPr>
                <w:rPr>
                  <w:rFonts w:ascii="Cambria Math" w:hAnsi="Cambria Math" w:cs="Arial"/>
                  <w:color w:val="2E74B5" w:themeColor="accent1" w:themeShade="BF"/>
                </w:rPr>
              </m:ctrlPr>
            </m:fPr>
            <m:num>
              <m:r>
                <m:rPr>
                  <m:sty m:val="p"/>
                </m:rPr>
                <w:rPr>
                  <w:rFonts w:ascii="Cambria Math" w:hAnsi="Cambria Math" w:cs="Arial"/>
                  <w:color w:val="2E74B5" w:themeColor="accent1" w:themeShade="BF"/>
                </w:rPr>
                <m:t>2.5 V</m:t>
              </m:r>
            </m:num>
            <m:den>
              <m:r>
                <m:rPr>
                  <m:sty m:val="p"/>
                </m:rPr>
                <w:rPr>
                  <w:rFonts w:ascii="Cambria Math" w:hAnsi="Cambria Math" w:cs="Arial"/>
                  <w:color w:val="2E74B5" w:themeColor="accent1" w:themeShade="BF"/>
                </w:rPr>
                <m:t>0.25 V</m:t>
              </m:r>
            </m:den>
          </m:f>
          <m:r>
            <w:rPr>
              <w:rFonts w:ascii="Cambria Math" w:hAnsi="Cambria Math" w:cs="Arial"/>
              <w:color w:val="2E74B5" w:themeColor="accent1" w:themeShade="BF"/>
            </w:rPr>
            <m:t>=</m:t>
          </m:r>
          <m:r>
            <w:rPr>
              <w:rFonts w:ascii="Cambria Math" w:hAnsi="Cambria Math" w:cs="Arial"/>
              <w:color w:val="2E74B5" w:themeColor="accent1" w:themeShade="BF"/>
            </w:rPr>
            <m:t>10</m:t>
          </m:r>
        </m:oMath>
      </m:oMathPara>
    </w:p>
    <w:p w14:paraId="0313DC5C" w14:textId="432B93E3" w:rsidR="009807C0" w:rsidRPr="009807C0" w:rsidRDefault="009807C0" w:rsidP="009807C0">
      <w:pPr>
        <w:ind w:firstLine="360"/>
        <w:rPr>
          <w:rFonts w:ascii="Cambria Math" w:hAnsi="Cambria Math" w:cs="Arial"/>
          <w:color w:val="2E74B5" w:themeColor="accent1" w:themeShade="BF"/>
        </w:rPr>
      </w:pPr>
      <m:oMathPara>
        <m:oMathParaPr>
          <m:jc m:val="left"/>
        </m:oMathParaPr>
        <m:oMath>
          <m:d>
            <m:dPr>
              <m:begChr m:val="|"/>
              <m:endChr m:val="|"/>
              <m:ctrlPr>
                <w:rPr>
                  <w:rFonts w:ascii="Cambria Math" w:hAnsi="Cambria Math" w:cs="Arial"/>
                  <w:color w:val="2E74B5" w:themeColor="accent1" w:themeShade="BF"/>
                  <w:highlight w:val="yellow"/>
                </w:rPr>
              </m:ctrlPr>
            </m:dPr>
            <m:e>
              <m:sSub>
                <m:sSubPr>
                  <m:ctrlPr>
                    <w:rPr>
                      <w:rFonts w:ascii="Cambria Math" w:hAnsi="Cambria Math" w:cs="Arial"/>
                      <w:color w:val="2E74B5" w:themeColor="accent1" w:themeShade="BF"/>
                      <w:highlight w:val="yellow"/>
                    </w:rPr>
                  </m:ctrlPr>
                </m:sSubPr>
                <m:e>
                  <m:r>
                    <m:rPr>
                      <m:sty m:val="p"/>
                    </m:rPr>
                    <w:rPr>
                      <w:rFonts w:ascii="Cambria Math" w:hAnsi="Cambria Math" w:cs="Arial"/>
                      <w:color w:val="2E74B5" w:themeColor="accent1" w:themeShade="BF"/>
                      <w:highlight w:val="yellow"/>
                    </w:rPr>
                    <m:t>A</m:t>
                  </m:r>
                </m:e>
                <m:sub>
                  <m:r>
                    <m:rPr>
                      <m:sty m:val="p"/>
                    </m:rPr>
                    <w:rPr>
                      <w:rFonts w:ascii="Cambria Math" w:hAnsi="Cambria Math" w:cs="Arial"/>
                      <w:color w:val="2E74B5" w:themeColor="accent1" w:themeShade="BF"/>
                      <w:highlight w:val="yellow"/>
                    </w:rPr>
                    <m:t>v</m:t>
                  </m:r>
                </m:sub>
              </m:sSub>
            </m:e>
          </m:d>
          <m:r>
            <w:rPr>
              <w:rFonts w:ascii="Cambria Math" w:hAnsi="Cambria Math" w:cs="Arial"/>
              <w:color w:val="2E74B5" w:themeColor="accent1" w:themeShade="BF"/>
              <w:highlight w:val="yellow"/>
            </w:rPr>
            <m:t>=1</m:t>
          </m:r>
          <m:r>
            <w:rPr>
              <w:rFonts w:ascii="Cambria Math" w:hAnsi="Cambria Math" w:cs="Arial"/>
              <w:color w:val="2E74B5" w:themeColor="accent1" w:themeShade="BF"/>
              <w:highlight w:val="yellow"/>
            </w:rPr>
            <m:t>0</m:t>
          </m:r>
        </m:oMath>
      </m:oMathPara>
    </w:p>
    <w:p w14:paraId="048F7DA7" w14:textId="77777777" w:rsidR="00727DCE" w:rsidRPr="00727DCE" w:rsidRDefault="00727DCE" w:rsidP="00575B09">
      <w:pPr>
        <w:rPr>
          <w:rFonts w:ascii="Cambria Math" w:hAnsi="Cambria Math" w:cs="Arial"/>
          <w:iCs/>
          <w:color w:val="2E74B5" w:themeColor="accent1" w:themeShade="BF"/>
        </w:rPr>
      </w:pPr>
    </w:p>
    <w:p w14:paraId="60C5CB31" w14:textId="77777777" w:rsidR="00894194" w:rsidRPr="00303A6F" w:rsidRDefault="00894194" w:rsidP="00303A6F">
      <w:pPr>
        <w:pStyle w:val="ListParagraph"/>
        <w:ind w:left="360"/>
        <w:rPr>
          <w:rFonts w:ascii="Cambria Math" w:hAnsi="Cambria Math" w:cs="Arial"/>
          <w:b/>
          <w:sz w:val="24"/>
          <w:szCs w:val="24"/>
          <w:u w:val="single"/>
        </w:rPr>
      </w:pPr>
    </w:p>
    <w:p w14:paraId="741DF00C" w14:textId="190705B2" w:rsidR="00303A6F" w:rsidRPr="0032499D" w:rsidRDefault="00303A6F" w:rsidP="007817CC">
      <w:pPr>
        <w:pStyle w:val="ListParagraph"/>
        <w:numPr>
          <w:ilvl w:val="0"/>
          <w:numId w:val="4"/>
        </w:numPr>
        <w:spacing w:after="0"/>
        <w:rPr>
          <w:rFonts w:ascii="Cambria Math" w:hAnsi="Cambria Math" w:cs="Arial"/>
          <w:sz w:val="24"/>
          <w:szCs w:val="24"/>
        </w:rPr>
      </w:pPr>
      <w:r>
        <w:rPr>
          <w:rFonts w:ascii="Cambria Math" w:hAnsi="Cambria Math" w:cs="Arial"/>
          <w:sz w:val="24"/>
          <w:szCs w:val="24"/>
        </w:rPr>
        <w:t xml:space="preserve">Calculate the ideal </w:t>
      </w:r>
      <w:r w:rsidR="00FD18F8">
        <w:rPr>
          <w:rFonts w:ascii="Cambria Math" w:hAnsi="Cambria Math" w:cs="Arial"/>
          <w:sz w:val="24"/>
          <w:szCs w:val="24"/>
        </w:rPr>
        <w:t xml:space="preserve">closed-loop </w:t>
      </w:r>
      <w:r>
        <w:rPr>
          <w:rFonts w:ascii="Cambria Math" w:hAnsi="Cambria Math" w:cs="Arial"/>
          <w:sz w:val="24"/>
          <w:szCs w:val="24"/>
        </w:rPr>
        <w:t>voltage gain ratio, i.e.</w:t>
      </w:r>
      <w:r w:rsidR="00726346">
        <w:rPr>
          <w:rFonts w:ascii="Cambria Math" w:hAnsi="Cambria Math" w:cs="Arial"/>
          <w:sz w:val="24"/>
          <w:szCs w:val="24"/>
        </w:rPr>
        <w:t>,</w:t>
      </w:r>
      <w:r>
        <w:rPr>
          <w:rFonts w:ascii="Cambria Math" w:hAnsi="Cambria Math" w:cs="Arial"/>
          <w:sz w:val="24"/>
          <w:szCs w:val="24"/>
        </w:rPr>
        <w:t xml:space="preserve"> the V</w:t>
      </w:r>
      <w:r>
        <w:rPr>
          <w:rFonts w:ascii="Cambria Math" w:hAnsi="Cambria Math" w:cs="Arial"/>
          <w:sz w:val="24"/>
          <w:szCs w:val="24"/>
          <w:vertAlign w:val="subscript"/>
        </w:rPr>
        <w:t>o</w:t>
      </w:r>
      <w:r>
        <w:rPr>
          <w:rFonts w:ascii="Cambria Math" w:hAnsi="Cambria Math" w:cs="Arial"/>
          <w:sz w:val="24"/>
          <w:szCs w:val="24"/>
        </w:rPr>
        <w:t>/V</w:t>
      </w:r>
      <w:r>
        <w:rPr>
          <w:rFonts w:ascii="Cambria Math" w:hAnsi="Cambria Math" w:cs="Arial"/>
          <w:sz w:val="24"/>
          <w:szCs w:val="24"/>
          <w:vertAlign w:val="subscript"/>
        </w:rPr>
        <w:t>i</w:t>
      </w:r>
      <w:r>
        <w:rPr>
          <w:rFonts w:ascii="Cambria Math" w:hAnsi="Cambria Math" w:cs="Arial"/>
          <w:sz w:val="24"/>
          <w:szCs w:val="24"/>
        </w:rPr>
        <w:t xml:space="preserve"> ratio not in dB, of the inverting amplifier circuit illustrated in </w:t>
      </w:r>
      <w:r w:rsidRPr="00303A6F">
        <w:rPr>
          <w:rFonts w:ascii="Cambria Math" w:hAnsi="Cambria Math" w:cs="Arial"/>
          <w:b/>
          <w:sz w:val="24"/>
          <w:szCs w:val="24"/>
        </w:rPr>
        <w:t xml:space="preserve">Figure </w:t>
      </w:r>
      <w:r w:rsidR="00EB0E06">
        <w:rPr>
          <w:rFonts w:ascii="Cambria Math" w:hAnsi="Cambria Math" w:cs="Arial"/>
          <w:b/>
          <w:sz w:val="24"/>
          <w:szCs w:val="24"/>
        </w:rPr>
        <w:t>5</w:t>
      </w:r>
      <w:r w:rsidR="00EB0E06">
        <w:rPr>
          <w:rFonts w:ascii="Cambria Math" w:hAnsi="Cambria Math" w:cs="Arial"/>
          <w:sz w:val="24"/>
          <w:szCs w:val="24"/>
        </w:rPr>
        <w:t>,</w:t>
      </w:r>
      <w:r w:rsidR="00EB0E06" w:rsidRPr="00EB0E06">
        <w:rPr>
          <w:rFonts w:ascii="Cambria Math" w:hAnsi="Cambria Math" w:cs="Arial"/>
          <w:sz w:val="24"/>
          <w:szCs w:val="24"/>
        </w:rPr>
        <w:t xml:space="preserve"> </w:t>
      </w:r>
      <w:r w:rsidR="00EB0E06">
        <w:rPr>
          <w:rFonts w:ascii="Cambria Math" w:hAnsi="Cambria Math" w:cs="Arial"/>
          <w:sz w:val="24"/>
          <w:szCs w:val="24"/>
        </w:rPr>
        <w:t xml:space="preserve">including your </w:t>
      </w:r>
      <w:r w:rsidR="005071F8">
        <w:rPr>
          <w:rFonts w:ascii="Cambria Math" w:hAnsi="Cambria Math" w:cs="Arial"/>
          <w:sz w:val="24"/>
          <w:szCs w:val="24"/>
        </w:rPr>
        <w:t xml:space="preserve">main steps and </w:t>
      </w:r>
      <w:r w:rsidR="00EB0E06">
        <w:rPr>
          <w:rFonts w:ascii="Cambria Math" w:hAnsi="Cambria Math" w:cs="Arial"/>
          <w:sz w:val="24"/>
          <w:szCs w:val="24"/>
        </w:rPr>
        <w:t>results below</w:t>
      </w:r>
      <w:r w:rsidR="005071F8">
        <w:rPr>
          <w:rFonts w:ascii="Cambria Math" w:hAnsi="Cambria Math" w:cs="Arial"/>
          <w:sz w:val="24"/>
          <w:szCs w:val="24"/>
        </w:rPr>
        <w:t xml:space="preserve">. </w:t>
      </w:r>
      <w:r w:rsidRPr="005071F8">
        <w:rPr>
          <w:rFonts w:ascii="Cambria Math" w:hAnsi="Cambria Math" w:cs="Arial"/>
        </w:rPr>
        <w:t>(2 Points</w:t>
      </w:r>
      <w:r w:rsidR="009A0B03" w:rsidRPr="005071F8">
        <w:rPr>
          <w:rFonts w:ascii="Cambria Math" w:hAnsi="Cambria Math" w:cs="Arial"/>
        </w:rPr>
        <w:t>.</w:t>
      </w:r>
      <w:r w:rsidRPr="005071F8">
        <w:rPr>
          <w:rFonts w:ascii="Cambria Math" w:hAnsi="Cambria Math" w:cs="Arial"/>
        </w:rPr>
        <w:t>)</w:t>
      </w:r>
    </w:p>
    <w:p w14:paraId="3048A85B" w14:textId="509FAE25" w:rsidR="0032499D" w:rsidRPr="003304C7" w:rsidRDefault="0032499D" w:rsidP="0032499D">
      <w:pPr>
        <w:rPr>
          <w:rFonts w:ascii="Cambria Math" w:eastAsia="Calibri" w:hAnsi="Cambria Math" w:cs="Arial"/>
          <w:iCs/>
          <w:color w:val="2E74B5" w:themeColor="accent1" w:themeShade="BF"/>
        </w:rPr>
      </w:pPr>
      <m:oMathPara>
        <m:oMathParaPr>
          <m:jc m:val="left"/>
        </m:oMathParaP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R</m:t>
              </m:r>
              <m:r>
                <m:rPr>
                  <m:sty m:val="p"/>
                </m:rPr>
                <w:rPr>
                  <w:rFonts w:ascii="Cambria Math" w:hAnsi="Cambria Math" w:cs="Arial"/>
                  <w:color w:val="2E74B5" w:themeColor="accent1" w:themeShade="BF"/>
                </w:rPr>
                <m:t>1</m:t>
              </m:r>
            </m:sub>
          </m:sSub>
          <m:r>
            <m:rPr>
              <m:sty m:val="p"/>
            </m:rPr>
            <w:rPr>
              <w:rFonts w:ascii="Cambria Math" w:hAnsi="Cambria Math" w:cs="Arial"/>
              <w:color w:val="2E74B5" w:themeColor="accent1" w:themeShade="BF"/>
            </w:rPr>
            <m:t>=</m:t>
          </m:r>
          <m:r>
            <m:rPr>
              <m:sty m:val="p"/>
            </m:rPr>
            <w:rPr>
              <w:rFonts w:ascii="Cambria Math" w:hAnsi="Cambria Math" w:cs="Arial"/>
              <w:color w:val="2E74B5" w:themeColor="accent1" w:themeShade="BF"/>
            </w:rPr>
            <m:t>250 mV</m:t>
          </m:r>
        </m:oMath>
      </m:oMathPara>
    </w:p>
    <w:p w14:paraId="0FF0C25C" w14:textId="59A109C7" w:rsidR="003304C7" w:rsidRPr="00B45C96" w:rsidRDefault="003304C7" w:rsidP="0032499D">
      <w:pPr>
        <w:rPr>
          <w:rFonts w:ascii="Cambria Math" w:eastAsia="Calibri" w:hAnsi="Cambria Math" w:cs="Arial"/>
          <w:color w:val="2E74B5" w:themeColor="accent1" w:themeShade="BF"/>
        </w:rPr>
      </w:pPr>
      <m:oMathPara>
        <m:oMathParaPr>
          <m:jc m:val="left"/>
        </m:oMathParaPr>
        <m:oMath>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I</m:t>
              </m:r>
            </m:e>
            <m:sub>
              <m:r>
                <m:rPr>
                  <m:sty m:val="p"/>
                </m:rPr>
                <w:rPr>
                  <w:rFonts w:ascii="Cambria Math" w:hAnsi="Cambria Math" w:cs="Arial"/>
                  <w:color w:val="2E74B5" w:themeColor="accent1" w:themeShade="BF"/>
                </w:rPr>
                <m:t>R1</m:t>
              </m:r>
            </m:sub>
          </m:sSub>
          <m:r>
            <m:rPr>
              <m:sty m:val="p"/>
            </m:rPr>
            <w:rPr>
              <w:rFonts w:ascii="Cambria Math" w:hAnsi="Cambria Math" w:cs="Arial"/>
              <w:color w:val="2E74B5" w:themeColor="accent1" w:themeShade="BF"/>
            </w:rPr>
            <m:t>=</m:t>
          </m:r>
          <m:f>
            <m:fPr>
              <m:ctrlPr>
                <w:rPr>
                  <w:rFonts w:ascii="Cambria Math" w:eastAsia="Calibri" w:hAnsi="Cambria Math" w:cs="Arial"/>
                  <w:color w:val="2E74B5" w:themeColor="accent1" w:themeShade="BF"/>
                </w:rPr>
              </m:ctrlPr>
            </m:fPr>
            <m:num>
              <m:r>
                <m:rPr>
                  <m:sty m:val="p"/>
                </m:rPr>
                <w:rPr>
                  <w:rFonts w:ascii="Cambria Math" w:eastAsia="Calibri" w:hAnsi="Cambria Math" w:cs="Arial"/>
                  <w:color w:val="2E74B5" w:themeColor="accent1" w:themeShade="BF"/>
                </w:rPr>
                <m:t>250 mV</m:t>
              </m:r>
            </m:num>
            <m:den>
              <m:r>
                <m:rPr>
                  <m:sty m:val="p"/>
                </m:rPr>
                <w:rPr>
                  <w:rFonts w:ascii="Cambria Math" w:eastAsia="Calibri" w:hAnsi="Cambria Math" w:cs="Arial"/>
                  <w:color w:val="2E74B5" w:themeColor="accent1" w:themeShade="BF"/>
                </w:rPr>
                <m:t>1k</m:t>
              </m:r>
              <m:r>
                <m:rPr>
                  <m:sty m:val="p"/>
                </m:rPr>
                <w:rPr>
                  <w:rFonts w:ascii="Cambria Math" w:hAnsi="Cambria Math" w:cs="Arial"/>
                  <w:color w:val="2E74B5" w:themeColor="accent1" w:themeShade="BF"/>
                </w:rPr>
                <m:t>Ω</m:t>
              </m:r>
            </m:den>
          </m:f>
          <m:r>
            <m:rPr>
              <m:sty m:val="p"/>
            </m:rPr>
            <w:rPr>
              <w:rFonts w:ascii="Cambria Math" w:eastAsia="Calibri" w:hAnsi="Cambria Math" w:cs="Arial"/>
              <w:color w:val="2E74B5" w:themeColor="accent1" w:themeShade="BF"/>
            </w:rPr>
            <m:t>=0.25 mA</m:t>
          </m:r>
          <m:r>
            <m:rPr>
              <m:sty m:val="p"/>
            </m:rPr>
            <w:rPr>
              <w:rFonts w:ascii="Cambria Math" w:eastAsia="Calibri" w:hAnsi="Cambria Math" w:cs="Arial"/>
              <w:color w:val="2E74B5" w:themeColor="accent1" w:themeShade="BF"/>
            </w:rPr>
            <m:t>=</m:t>
          </m:r>
          <m:sSub>
            <m:sSubPr>
              <m:ctrlPr>
                <w:rPr>
                  <w:rFonts w:ascii="Cambria Math" w:eastAsia="Calibri" w:hAnsi="Cambria Math" w:cs="Arial"/>
                  <w:color w:val="2E74B5" w:themeColor="accent1" w:themeShade="BF"/>
                </w:rPr>
              </m:ctrlPr>
            </m:sSubPr>
            <m:e>
              <m:r>
                <m:rPr>
                  <m:sty m:val="p"/>
                </m:rPr>
                <w:rPr>
                  <w:rFonts w:ascii="Cambria Math" w:eastAsia="Calibri" w:hAnsi="Cambria Math" w:cs="Arial"/>
                  <w:color w:val="2E74B5" w:themeColor="accent1" w:themeShade="BF"/>
                </w:rPr>
                <m:t>I</m:t>
              </m:r>
            </m:e>
            <m:sub>
              <m:r>
                <m:rPr>
                  <m:sty m:val="p"/>
                </m:rPr>
                <w:rPr>
                  <w:rFonts w:ascii="Cambria Math" w:eastAsia="Calibri" w:hAnsi="Cambria Math" w:cs="Arial"/>
                  <w:color w:val="2E74B5" w:themeColor="accent1" w:themeShade="BF"/>
                </w:rPr>
                <m:t>Rf</m:t>
              </m:r>
            </m:sub>
          </m:sSub>
        </m:oMath>
      </m:oMathPara>
    </w:p>
    <w:p w14:paraId="3B8EEC9A" w14:textId="71E5CC58" w:rsidR="00EB5777" w:rsidRPr="00B45C96" w:rsidRDefault="00B45C96" w:rsidP="00B45C96">
      <w:pPr>
        <w:rPr>
          <w:rFonts w:ascii="Cambria Math" w:eastAsia="Calibri" w:hAnsi="Cambria Math" w:cs="Arial"/>
          <w:iCs/>
          <w:color w:val="2E74B5" w:themeColor="accent1" w:themeShade="BF"/>
        </w:rPr>
      </w:pPr>
      <m:oMathPara>
        <m:oMathParaPr>
          <m:jc m:val="left"/>
        </m:oMathParaPr>
        <m:oMath>
          <m:sSub>
            <m:sSubPr>
              <m:ctrlPr>
                <w:rPr>
                  <w:rFonts w:ascii="Cambria Math" w:hAnsi="Cambria Math" w:cs="Arial"/>
                  <w:iCs/>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Rf</m:t>
              </m:r>
            </m:sub>
          </m:sSub>
          <m:r>
            <m:rPr>
              <m:sty m:val="p"/>
            </m:rPr>
            <w:rPr>
              <w:rFonts w:ascii="Cambria Math" w:hAnsi="Cambria Math" w:cs="Arial"/>
              <w:color w:val="2E74B5" w:themeColor="accent1" w:themeShade="BF"/>
            </w:rPr>
            <m:t>=</m:t>
          </m:r>
          <m:d>
            <m:dPr>
              <m:ctrlPr>
                <w:rPr>
                  <w:rFonts w:ascii="Cambria Math" w:hAnsi="Cambria Math" w:cs="Arial"/>
                  <w:iCs/>
                  <w:color w:val="2E74B5" w:themeColor="accent1" w:themeShade="BF"/>
                </w:rPr>
              </m:ctrlPr>
            </m:dPr>
            <m:e>
              <m:r>
                <m:rPr>
                  <m:sty m:val="p"/>
                </m:rPr>
                <w:rPr>
                  <w:rFonts w:ascii="Cambria Math" w:hAnsi="Cambria Math" w:cs="Arial"/>
                  <w:color w:val="2E74B5" w:themeColor="accent1" w:themeShade="BF"/>
                </w:rPr>
                <m:t>10 k</m:t>
              </m:r>
              <m:r>
                <m:rPr>
                  <m:sty m:val="p"/>
                </m:rPr>
                <w:rPr>
                  <w:rFonts w:ascii="Cambria Math" w:hAnsi="Cambria Math" w:cs="Arial"/>
                  <w:color w:val="2E74B5" w:themeColor="accent1" w:themeShade="BF"/>
                </w:rPr>
                <m:t>Ω</m:t>
              </m:r>
            </m:e>
          </m:d>
          <m:d>
            <m:dPr>
              <m:ctrlPr>
                <w:rPr>
                  <w:rFonts w:ascii="Cambria Math" w:hAnsi="Cambria Math" w:cs="Arial"/>
                  <w:iCs/>
                  <w:color w:val="2E74B5" w:themeColor="accent1" w:themeShade="BF"/>
                </w:rPr>
              </m:ctrlPr>
            </m:dPr>
            <m:e>
              <m:r>
                <m:rPr>
                  <m:sty m:val="p"/>
                </m:rPr>
                <w:rPr>
                  <w:rFonts w:ascii="Cambria Math" w:hAnsi="Cambria Math" w:cs="Arial"/>
                  <w:color w:val="2E74B5" w:themeColor="accent1" w:themeShade="BF"/>
                </w:rPr>
                <m:t>0.25 mA</m:t>
              </m:r>
            </m:e>
          </m:d>
          <m:r>
            <m:rPr>
              <m:sty m:val="p"/>
            </m:rPr>
            <w:rPr>
              <w:rFonts w:ascii="Cambria Math" w:hAnsi="Cambria Math" w:cs="Arial"/>
              <w:color w:val="2E74B5" w:themeColor="accent1" w:themeShade="BF"/>
            </w:rPr>
            <m:t>=2.5 V</m:t>
          </m:r>
        </m:oMath>
      </m:oMathPara>
    </w:p>
    <w:p w14:paraId="7120F13A" w14:textId="72D50B23" w:rsidR="00B45C96" w:rsidRPr="000822FB" w:rsidRDefault="00B45C96" w:rsidP="00B45C96">
      <w:pPr>
        <w:rPr>
          <w:rFonts w:ascii="Cambria Math" w:eastAsia="Calibri" w:hAnsi="Cambria Math" w:cs="Arial"/>
        </w:rPr>
      </w:pPr>
      <m:oMathPara>
        <m:oMathParaPr>
          <m:jc m:val="left"/>
        </m:oMathParaPr>
        <m:oMath>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o</m:t>
              </m:r>
            </m:sub>
          </m:sSub>
          <m:r>
            <m:rPr>
              <m:sty m:val="p"/>
            </m:rPr>
            <w:rPr>
              <w:rFonts w:ascii="Cambria Math" w:hAnsi="Cambria Math" w:cs="Arial"/>
              <w:color w:val="2E74B5" w:themeColor="accent1" w:themeShade="BF"/>
            </w:rPr>
            <m:t>=</m:t>
          </m:r>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Rf</m:t>
              </m:r>
            </m:sub>
          </m:sSub>
          <m:r>
            <m:rPr>
              <m:sty m:val="p"/>
            </m:rPr>
            <w:rPr>
              <w:rFonts w:ascii="Cambria Math" w:hAnsi="Cambria Math" w:cs="Arial"/>
              <w:color w:val="2E74B5" w:themeColor="accent1" w:themeShade="BF"/>
            </w:rPr>
            <m:t>=2.5 V</m:t>
          </m:r>
        </m:oMath>
      </m:oMathPara>
    </w:p>
    <w:p w14:paraId="3DF44FFF" w14:textId="77777777" w:rsidR="000822FB" w:rsidRPr="009807C0" w:rsidRDefault="000822FB" w:rsidP="000822FB">
      <w:pPr>
        <w:ind w:firstLine="360"/>
        <w:rPr>
          <w:rFonts w:ascii="Cambria Math" w:hAnsi="Cambria Math" w:cs="Arial"/>
          <w:color w:val="2E74B5" w:themeColor="accent1" w:themeShade="BF"/>
        </w:rPr>
      </w:pPr>
      <m:oMathPara>
        <m:oMathParaPr>
          <m:jc m:val="left"/>
        </m:oMathParaPr>
        <m:oMath>
          <m:d>
            <m:dPr>
              <m:begChr m:val="|"/>
              <m:endChr m:val="|"/>
              <m:ctrlPr>
                <w:rPr>
                  <w:rFonts w:ascii="Cambria Math" w:hAnsi="Cambria Math" w:cs="Arial"/>
                  <w:color w:val="2E74B5" w:themeColor="accent1" w:themeShade="BF"/>
                </w:rPr>
              </m:ctrlPr>
            </m:dPr>
            <m:e>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A</m:t>
                  </m:r>
                </m:e>
                <m:sub>
                  <m:r>
                    <m:rPr>
                      <m:sty m:val="p"/>
                    </m:rPr>
                    <w:rPr>
                      <w:rFonts w:ascii="Cambria Math" w:hAnsi="Cambria Math" w:cs="Arial"/>
                      <w:color w:val="2E74B5" w:themeColor="accent1" w:themeShade="BF"/>
                    </w:rPr>
                    <m:t>v</m:t>
                  </m:r>
                </m:sub>
              </m:sSub>
            </m:e>
          </m:d>
          <m:r>
            <m:rPr>
              <m:sty m:val="p"/>
            </m:rPr>
            <w:rPr>
              <w:rFonts w:ascii="Cambria Math" w:hAnsi="Cambria Math" w:cs="Arial"/>
              <w:color w:val="2E74B5" w:themeColor="accent1" w:themeShade="BF"/>
            </w:rPr>
            <m:t>=</m:t>
          </m:r>
          <m:f>
            <m:fPr>
              <m:ctrlPr>
                <w:rPr>
                  <w:rFonts w:ascii="Cambria Math" w:hAnsi="Cambria Math" w:cs="Arial"/>
                  <w:color w:val="2E74B5" w:themeColor="accent1" w:themeShade="BF"/>
                </w:rPr>
              </m:ctrlPr>
            </m:fPr>
            <m:num>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o</m:t>
                  </m:r>
                </m:sub>
              </m:sSub>
            </m:num>
            <m:den>
              <m:sSub>
                <m:sSubPr>
                  <m:ctrlPr>
                    <w:rPr>
                      <w:rFonts w:ascii="Cambria Math" w:hAnsi="Cambria Math" w:cs="Arial"/>
                      <w:color w:val="2E74B5" w:themeColor="accent1" w:themeShade="BF"/>
                    </w:rPr>
                  </m:ctrlPr>
                </m:sSubPr>
                <m:e>
                  <m:r>
                    <m:rPr>
                      <m:sty m:val="p"/>
                    </m:rPr>
                    <w:rPr>
                      <w:rFonts w:ascii="Cambria Math" w:hAnsi="Cambria Math" w:cs="Arial"/>
                      <w:color w:val="2E74B5" w:themeColor="accent1" w:themeShade="BF"/>
                    </w:rPr>
                    <m:t>V</m:t>
                  </m:r>
                </m:e>
                <m:sub>
                  <m:r>
                    <m:rPr>
                      <m:sty m:val="p"/>
                    </m:rPr>
                    <w:rPr>
                      <w:rFonts w:ascii="Cambria Math" w:hAnsi="Cambria Math" w:cs="Arial"/>
                      <w:color w:val="2E74B5" w:themeColor="accent1" w:themeShade="BF"/>
                    </w:rPr>
                    <m:t>i</m:t>
                  </m:r>
                </m:sub>
              </m:sSub>
            </m:den>
          </m:f>
          <m:r>
            <m:rPr>
              <m:sty m:val="p"/>
            </m:rPr>
            <w:rPr>
              <w:rFonts w:ascii="Cambria Math" w:hAnsi="Cambria Math" w:cs="Arial"/>
              <w:color w:val="2E74B5" w:themeColor="accent1" w:themeShade="BF"/>
            </w:rPr>
            <m:t>=</m:t>
          </m:r>
          <m:f>
            <m:fPr>
              <m:ctrlPr>
                <w:rPr>
                  <w:rFonts w:ascii="Cambria Math" w:hAnsi="Cambria Math" w:cs="Arial"/>
                  <w:color w:val="2E74B5" w:themeColor="accent1" w:themeShade="BF"/>
                </w:rPr>
              </m:ctrlPr>
            </m:fPr>
            <m:num>
              <m:r>
                <m:rPr>
                  <m:sty m:val="p"/>
                </m:rPr>
                <w:rPr>
                  <w:rFonts w:ascii="Cambria Math" w:hAnsi="Cambria Math" w:cs="Arial"/>
                  <w:color w:val="2E74B5" w:themeColor="accent1" w:themeShade="BF"/>
                </w:rPr>
                <m:t>2.5 V</m:t>
              </m:r>
            </m:num>
            <m:den>
              <m:r>
                <m:rPr>
                  <m:sty m:val="p"/>
                </m:rPr>
                <w:rPr>
                  <w:rFonts w:ascii="Cambria Math" w:hAnsi="Cambria Math" w:cs="Arial"/>
                  <w:color w:val="2E74B5" w:themeColor="accent1" w:themeShade="BF"/>
                </w:rPr>
                <m:t>0.25 V</m:t>
              </m:r>
            </m:den>
          </m:f>
          <m:r>
            <w:rPr>
              <w:rFonts w:ascii="Cambria Math" w:hAnsi="Cambria Math" w:cs="Arial"/>
              <w:color w:val="2E74B5" w:themeColor="accent1" w:themeShade="BF"/>
            </w:rPr>
            <m:t>=10</m:t>
          </m:r>
        </m:oMath>
      </m:oMathPara>
    </w:p>
    <w:p w14:paraId="60ADB370" w14:textId="77777777" w:rsidR="000822FB" w:rsidRPr="009807C0" w:rsidRDefault="000822FB" w:rsidP="000822FB">
      <w:pPr>
        <w:ind w:firstLine="360"/>
        <w:rPr>
          <w:rFonts w:ascii="Cambria Math" w:hAnsi="Cambria Math" w:cs="Arial"/>
          <w:color w:val="2E74B5" w:themeColor="accent1" w:themeShade="BF"/>
        </w:rPr>
      </w:pPr>
      <m:oMathPara>
        <m:oMathParaPr>
          <m:jc m:val="left"/>
        </m:oMathParaPr>
        <m:oMath>
          <m:d>
            <m:dPr>
              <m:begChr m:val="|"/>
              <m:endChr m:val="|"/>
              <m:ctrlPr>
                <w:rPr>
                  <w:rFonts w:ascii="Cambria Math" w:hAnsi="Cambria Math" w:cs="Arial"/>
                  <w:color w:val="2E74B5" w:themeColor="accent1" w:themeShade="BF"/>
                  <w:highlight w:val="yellow"/>
                </w:rPr>
              </m:ctrlPr>
            </m:dPr>
            <m:e>
              <m:sSub>
                <m:sSubPr>
                  <m:ctrlPr>
                    <w:rPr>
                      <w:rFonts w:ascii="Cambria Math" w:hAnsi="Cambria Math" w:cs="Arial"/>
                      <w:color w:val="2E74B5" w:themeColor="accent1" w:themeShade="BF"/>
                      <w:highlight w:val="yellow"/>
                    </w:rPr>
                  </m:ctrlPr>
                </m:sSubPr>
                <m:e>
                  <m:r>
                    <m:rPr>
                      <m:sty m:val="p"/>
                    </m:rPr>
                    <w:rPr>
                      <w:rFonts w:ascii="Cambria Math" w:hAnsi="Cambria Math" w:cs="Arial"/>
                      <w:color w:val="2E74B5" w:themeColor="accent1" w:themeShade="BF"/>
                      <w:highlight w:val="yellow"/>
                    </w:rPr>
                    <m:t>A</m:t>
                  </m:r>
                </m:e>
                <m:sub>
                  <m:r>
                    <m:rPr>
                      <m:sty m:val="p"/>
                    </m:rPr>
                    <w:rPr>
                      <w:rFonts w:ascii="Cambria Math" w:hAnsi="Cambria Math" w:cs="Arial"/>
                      <w:color w:val="2E74B5" w:themeColor="accent1" w:themeShade="BF"/>
                      <w:highlight w:val="yellow"/>
                    </w:rPr>
                    <m:t>v</m:t>
                  </m:r>
                </m:sub>
              </m:sSub>
            </m:e>
          </m:d>
          <m:r>
            <w:rPr>
              <w:rFonts w:ascii="Cambria Math" w:hAnsi="Cambria Math" w:cs="Arial"/>
              <w:color w:val="2E74B5" w:themeColor="accent1" w:themeShade="BF"/>
              <w:highlight w:val="yellow"/>
            </w:rPr>
            <m:t>=1</m:t>
          </m:r>
          <m:r>
            <w:rPr>
              <w:rFonts w:ascii="Cambria Math" w:hAnsi="Cambria Math" w:cs="Arial"/>
              <w:color w:val="2E74B5" w:themeColor="accent1" w:themeShade="BF"/>
              <w:highlight w:val="yellow"/>
            </w:rPr>
            <m:t>0</m:t>
          </m:r>
        </m:oMath>
      </m:oMathPara>
    </w:p>
    <w:p w14:paraId="2350E9EA" w14:textId="77777777" w:rsidR="00894194" w:rsidRPr="000B7841" w:rsidRDefault="00894194" w:rsidP="000B7841">
      <w:pPr>
        <w:rPr>
          <w:rFonts w:ascii="Cambria Math" w:hAnsi="Cambria Math" w:cs="Arial"/>
          <w:b/>
          <w:u w:val="single"/>
        </w:rPr>
      </w:pPr>
    </w:p>
    <w:p w14:paraId="27C1C7B6" w14:textId="5E468120" w:rsidR="00C062EE" w:rsidRPr="005218A1" w:rsidRDefault="003F499D" w:rsidP="007817CC">
      <w:pPr>
        <w:pStyle w:val="ListParagraph"/>
        <w:numPr>
          <w:ilvl w:val="0"/>
          <w:numId w:val="4"/>
        </w:numPr>
        <w:rPr>
          <w:rFonts w:ascii="Cambria Math" w:hAnsi="Cambria Math" w:cs="Arial"/>
          <w:b/>
          <w:sz w:val="24"/>
          <w:szCs w:val="24"/>
          <w:u w:val="single"/>
        </w:rPr>
      </w:pPr>
      <w:r>
        <w:rPr>
          <w:rFonts w:ascii="Cambria Math" w:hAnsi="Cambria Math" w:cs="Arial"/>
          <w:sz w:val="24"/>
          <w:szCs w:val="24"/>
        </w:rPr>
        <w:lastRenderedPageBreak/>
        <w:t xml:space="preserve">Given the choice between the inverting or noninverting amplifier configurations used in this lab, </w:t>
      </w:r>
      <w:r w:rsidR="006A2AF5">
        <w:rPr>
          <w:rFonts w:ascii="Cambria Math" w:hAnsi="Cambria Math" w:cs="Arial"/>
          <w:sz w:val="24"/>
          <w:szCs w:val="24"/>
        </w:rPr>
        <w:t xml:space="preserve">using your own words and complete sentences </w:t>
      </w:r>
      <w:r>
        <w:rPr>
          <w:rFonts w:ascii="Cambria Math" w:hAnsi="Cambria Math" w:cs="Arial"/>
          <w:sz w:val="24"/>
          <w:szCs w:val="24"/>
        </w:rPr>
        <w:t xml:space="preserve">explain which you would choose for an application requiring </w:t>
      </w:r>
      <w:r w:rsidRPr="00DC0AA9">
        <w:rPr>
          <w:rFonts w:ascii="Cambria Math" w:hAnsi="Cambria Math" w:cs="Arial"/>
          <w:sz w:val="24"/>
          <w:szCs w:val="24"/>
        </w:rPr>
        <w:t>very high input impedance</w:t>
      </w:r>
      <w:r>
        <w:rPr>
          <w:rFonts w:ascii="Cambria Math" w:hAnsi="Cambria Math" w:cs="Arial"/>
          <w:sz w:val="24"/>
          <w:szCs w:val="24"/>
        </w:rPr>
        <w:t xml:space="preserve">. </w:t>
      </w:r>
      <w:r w:rsidR="00F369B5" w:rsidRPr="00DC0AA9">
        <w:rPr>
          <w:rFonts w:ascii="Cambria Math" w:hAnsi="Cambria Math" w:cs="Arial"/>
          <w:sz w:val="24"/>
          <w:szCs w:val="24"/>
        </w:rPr>
        <w:t>(</w:t>
      </w:r>
      <w:r w:rsidR="00C55FCC">
        <w:rPr>
          <w:rFonts w:ascii="Cambria Math" w:hAnsi="Cambria Math" w:cs="Arial"/>
          <w:sz w:val="24"/>
          <w:szCs w:val="24"/>
        </w:rPr>
        <w:t>3</w:t>
      </w:r>
      <w:r w:rsidR="00C062EE" w:rsidRPr="00DC0AA9">
        <w:rPr>
          <w:rFonts w:ascii="Cambria Math" w:hAnsi="Cambria Math" w:cs="Arial"/>
          <w:sz w:val="24"/>
          <w:szCs w:val="24"/>
        </w:rPr>
        <w:t xml:space="preserve"> Points</w:t>
      </w:r>
      <w:r w:rsidR="00C168AE">
        <w:rPr>
          <w:rFonts w:ascii="Cambria Math" w:hAnsi="Cambria Math" w:cs="Arial"/>
          <w:sz w:val="24"/>
          <w:szCs w:val="24"/>
        </w:rPr>
        <w:t>.</w:t>
      </w:r>
      <w:r w:rsidR="00C062EE" w:rsidRPr="00DC0AA9">
        <w:rPr>
          <w:rFonts w:ascii="Cambria Math" w:hAnsi="Cambria Math" w:cs="Arial"/>
          <w:sz w:val="24"/>
          <w:szCs w:val="24"/>
        </w:rPr>
        <w:t>)</w:t>
      </w:r>
    </w:p>
    <w:p w14:paraId="1F55E4DE" w14:textId="5F5EB3F6" w:rsidR="00894194" w:rsidRPr="007F79CA" w:rsidRDefault="008E2B6D" w:rsidP="001A3D37">
      <w:pPr>
        <w:rPr>
          <w:rFonts w:ascii="Cambria Math" w:hAnsi="Cambria Math" w:cs="Arial"/>
          <w:b/>
          <w:color w:val="5B9BD5" w:themeColor="accent1"/>
          <w:u w:val="single"/>
        </w:rPr>
      </w:pPr>
      <w:r w:rsidRPr="00C57BD7">
        <w:rPr>
          <w:rFonts w:ascii="Cambria Math" w:hAnsi="Cambria Math" w:cs="Arial"/>
          <w:bCs/>
          <w:color w:val="5B9BD5" w:themeColor="accent1"/>
        </w:rPr>
        <w:t>Given the choice</w:t>
      </w:r>
      <w:r w:rsidR="00EC5357" w:rsidRPr="00C57BD7">
        <w:rPr>
          <w:rFonts w:ascii="Cambria Math" w:hAnsi="Cambria Math" w:cs="Arial"/>
          <w:bCs/>
          <w:color w:val="5B9BD5" w:themeColor="accent1"/>
        </w:rPr>
        <w:t xml:space="preserve"> between the two</w:t>
      </w:r>
      <w:r w:rsidRPr="00C57BD7">
        <w:rPr>
          <w:rFonts w:ascii="Cambria Math" w:hAnsi="Cambria Math" w:cs="Arial"/>
          <w:bCs/>
          <w:color w:val="5B9BD5" w:themeColor="accent1"/>
        </w:rPr>
        <w:t xml:space="preserve">, I would choose the </w:t>
      </w:r>
      <w:r w:rsidR="00EC5357" w:rsidRPr="007F79CA">
        <w:rPr>
          <w:rFonts w:ascii="Cambria Math" w:hAnsi="Cambria Math" w:cs="Arial"/>
          <w:bCs/>
          <w:color w:val="5B9BD5" w:themeColor="accent1"/>
          <w:highlight w:val="yellow"/>
        </w:rPr>
        <w:t>non-inverting amplifier</w:t>
      </w:r>
      <w:r w:rsidR="00EC5357" w:rsidRPr="00C57BD7">
        <w:rPr>
          <w:rFonts w:ascii="Cambria Math" w:hAnsi="Cambria Math" w:cs="Arial"/>
          <w:bCs/>
          <w:color w:val="5B9BD5" w:themeColor="accent1"/>
        </w:rPr>
        <w:t xml:space="preserve">. This is because </w:t>
      </w:r>
      <w:r w:rsidR="00C144E6" w:rsidRPr="00C57BD7">
        <w:rPr>
          <w:rFonts w:ascii="Cambria Math" w:hAnsi="Cambria Math" w:cs="Arial"/>
          <w:bCs/>
          <w:color w:val="5B9BD5" w:themeColor="accent1"/>
        </w:rPr>
        <w:t>in the inverting amplifier, the input is directly connected to the output through R</w:t>
      </w:r>
      <w:r w:rsidR="00C144E6" w:rsidRPr="00C57BD7">
        <w:rPr>
          <w:rFonts w:ascii="Cambria Math" w:hAnsi="Cambria Math" w:cs="Arial"/>
          <w:bCs/>
          <w:color w:val="5B9BD5" w:themeColor="accent1"/>
          <w:vertAlign w:val="subscript"/>
        </w:rPr>
        <w:t>1</w:t>
      </w:r>
      <w:r w:rsidR="00C144E6" w:rsidRPr="00C57BD7">
        <w:rPr>
          <w:rFonts w:ascii="Cambria Math" w:hAnsi="Cambria Math" w:cs="Arial"/>
          <w:bCs/>
          <w:color w:val="5B9BD5" w:themeColor="accent1"/>
        </w:rPr>
        <w:t xml:space="preserve"> and R</w:t>
      </w:r>
      <w:r w:rsidR="00C144E6" w:rsidRPr="00C57BD7">
        <w:rPr>
          <w:rFonts w:ascii="Cambria Math" w:hAnsi="Cambria Math" w:cs="Arial"/>
          <w:bCs/>
          <w:color w:val="5B9BD5" w:themeColor="accent1"/>
          <w:vertAlign w:val="subscript"/>
        </w:rPr>
        <w:t>f</w:t>
      </w:r>
      <w:r w:rsidR="00C144E6" w:rsidRPr="00C57BD7">
        <w:rPr>
          <w:rFonts w:ascii="Cambria Math" w:hAnsi="Cambria Math" w:cs="Arial"/>
          <w:bCs/>
          <w:color w:val="5B9BD5" w:themeColor="accent1"/>
        </w:rPr>
        <w:t xml:space="preserve">. </w:t>
      </w:r>
      <w:r w:rsidR="00813E5A" w:rsidRPr="00C57BD7">
        <w:rPr>
          <w:rFonts w:ascii="Cambria Math" w:hAnsi="Cambria Math" w:cs="Arial"/>
          <w:bCs/>
          <w:color w:val="5B9BD5" w:themeColor="accent1"/>
        </w:rPr>
        <w:t xml:space="preserve">So ultimately it will have an input impedance of 11 </w:t>
      </w:r>
      <m:oMath>
        <m:r>
          <m:rPr>
            <m:sty m:val="p"/>
          </m:rPr>
          <w:rPr>
            <w:rFonts w:ascii="Cambria Math" w:hAnsi="Cambria Math" w:cs="Arial"/>
            <w:color w:val="5B9BD5" w:themeColor="accent1"/>
          </w:rPr>
          <m:t>kΩ</m:t>
        </m:r>
        <m:r>
          <m:rPr>
            <m:sty m:val="p"/>
          </m:rPr>
          <w:rPr>
            <w:rFonts w:ascii="Cambria Math" w:hAnsi="Cambria Math" w:cs="Arial"/>
            <w:color w:val="5B9BD5" w:themeColor="accent1"/>
          </w:rPr>
          <m:t xml:space="preserve">. </m:t>
        </m:r>
      </m:oMath>
      <w:r w:rsidR="00C57BD7">
        <w:rPr>
          <w:rFonts w:ascii="Cambria Math" w:hAnsi="Cambria Math" w:cs="Arial"/>
          <w:iCs/>
          <w:color w:val="5B9BD5" w:themeColor="accent1"/>
        </w:rPr>
        <w:t xml:space="preserve">But with the </w:t>
      </w:r>
      <w:r w:rsidR="00E43D59">
        <w:rPr>
          <w:rFonts w:ascii="Cambria Math" w:hAnsi="Cambria Math" w:cs="Arial"/>
          <w:iCs/>
          <w:color w:val="5B9BD5" w:themeColor="accent1"/>
        </w:rPr>
        <w:t xml:space="preserve">non-inverting amplifier, the input is directly fed through the op amp. Because the op amp has a theoretical impedance of infinity, that means that the </w:t>
      </w:r>
      <w:r w:rsidR="001239EB">
        <w:rPr>
          <w:rFonts w:ascii="Cambria Math" w:hAnsi="Cambria Math" w:cs="Arial"/>
          <w:iCs/>
          <w:color w:val="5B9BD5" w:themeColor="accent1"/>
        </w:rPr>
        <w:t xml:space="preserve">overall impedance will also be infinity. So, the non-inverting amplifier has </w:t>
      </w:r>
      <w:r w:rsidR="007F79CA">
        <w:rPr>
          <w:rFonts w:ascii="Cambria Math" w:hAnsi="Cambria Math" w:cs="Arial"/>
          <w:iCs/>
          <w:color w:val="5B9BD5" w:themeColor="accent1"/>
        </w:rPr>
        <w:t xml:space="preserve">a much higher input impedance than the inverting amplifier. </w:t>
      </w:r>
    </w:p>
    <w:p w14:paraId="705B16A3" w14:textId="77777777" w:rsidR="00894194" w:rsidRDefault="00894194" w:rsidP="001A3D37">
      <w:pPr>
        <w:rPr>
          <w:rFonts w:ascii="Cambria Math" w:hAnsi="Cambria Math" w:cs="Arial"/>
          <w:b/>
          <w:u w:val="single"/>
        </w:rPr>
      </w:pPr>
    </w:p>
    <w:p w14:paraId="620B2EA4" w14:textId="77777777" w:rsidR="00894194" w:rsidRPr="00DC0AA9" w:rsidRDefault="00894194" w:rsidP="001A3D37">
      <w:pPr>
        <w:rPr>
          <w:rFonts w:ascii="Cambria Math" w:hAnsi="Cambria Math" w:cs="Arial"/>
          <w:b/>
          <w:u w:val="single"/>
        </w:rPr>
      </w:pPr>
    </w:p>
    <w:p w14:paraId="7F019930" w14:textId="497B7448" w:rsidR="006E54C5" w:rsidRPr="00DC0AA9" w:rsidRDefault="006E54C5" w:rsidP="006E54C5">
      <w:pPr>
        <w:rPr>
          <w:rFonts w:ascii="Cambria Math" w:hAnsi="Cambria Math" w:cs="Arial"/>
        </w:rPr>
      </w:pPr>
      <w:r w:rsidRPr="00DC0AA9">
        <w:rPr>
          <w:rFonts w:ascii="Cambria Math" w:hAnsi="Cambria Math" w:cs="Arial"/>
          <w:b/>
          <w:u w:val="single"/>
        </w:rPr>
        <w:t xml:space="preserve">Op-Amp </w:t>
      </w:r>
      <w:r w:rsidR="00EE7DE4">
        <w:rPr>
          <w:rFonts w:ascii="Cambria Math" w:hAnsi="Cambria Math" w:cs="Arial"/>
          <w:b/>
          <w:u w:val="single"/>
        </w:rPr>
        <w:t xml:space="preserve">Gain </w:t>
      </w:r>
      <w:r w:rsidRPr="00DC0AA9">
        <w:rPr>
          <w:rFonts w:ascii="Cambria Math" w:hAnsi="Cambria Math" w:cs="Arial"/>
          <w:b/>
          <w:u w:val="single"/>
        </w:rPr>
        <w:t>Lab Grading Rubric:</w:t>
      </w:r>
      <w:r w:rsidRPr="00DC0AA9">
        <w:rPr>
          <w:rFonts w:ascii="Cambria Math" w:hAnsi="Cambria Math" w:cs="Arial"/>
        </w:rPr>
        <w:t xml:space="preserve"> </w:t>
      </w:r>
      <w:r w:rsidR="0040611C">
        <w:rPr>
          <w:rFonts w:ascii="Cambria Math" w:hAnsi="Cambria Math" w:cs="Arial"/>
          <w:b/>
        </w:rPr>
        <w:t>S</w:t>
      </w:r>
      <w:r w:rsidR="0040611C" w:rsidRPr="00CD169A">
        <w:rPr>
          <w:rFonts w:ascii="Cambria Math" w:hAnsi="Cambria Math" w:cs="Arial"/>
          <w:b/>
        </w:rPr>
        <w:t xml:space="preserve">ubmit an electronic version of a lab report to receive credit for doing this lab. </w:t>
      </w:r>
      <w:r w:rsidR="0040611C" w:rsidRPr="00993F51">
        <w:rPr>
          <w:rFonts w:ascii="Cambria Math" w:hAnsi="Cambria Math" w:cs="Arial"/>
        </w:rPr>
        <w:t xml:space="preserve">The goal of your </w:t>
      </w:r>
      <w:r w:rsidR="0040611C" w:rsidRPr="00993F51">
        <w:rPr>
          <w:rFonts w:ascii="Cambria Math" w:hAnsi="Cambria Math" w:cs="Arial"/>
          <w:b/>
        </w:rPr>
        <w:t>lab report is to provide sufficient documentation so that the lab can be repeated if necessary</w:t>
      </w:r>
      <w:r w:rsidR="0040611C" w:rsidRPr="00993F51">
        <w:rPr>
          <w:rFonts w:ascii="Cambria Math" w:hAnsi="Cambria Math" w:cs="Arial"/>
        </w:rPr>
        <w:t>. Therefore, simply add to this document to arrive at your lab report, as all the explanatory text, procedures</w:t>
      </w:r>
      <w:r w:rsidR="0040611C">
        <w:rPr>
          <w:rFonts w:ascii="Cambria Math" w:hAnsi="Cambria Math" w:cs="Arial"/>
        </w:rPr>
        <w:t>,</w:t>
      </w:r>
      <w:r w:rsidR="0040611C" w:rsidRPr="00993F51">
        <w:rPr>
          <w:rFonts w:ascii="Cambria Math" w:hAnsi="Cambria Math" w:cs="Arial"/>
        </w:rPr>
        <w:t xml:space="preserve"> and Discussion and Conclusion questions contained in this document are required for a complete lab report. So</w:t>
      </w:r>
      <w:r w:rsidR="0040611C">
        <w:rPr>
          <w:rFonts w:ascii="Cambria Math" w:hAnsi="Cambria Math" w:cs="Arial"/>
        </w:rPr>
        <w:t>,</w:t>
      </w:r>
      <w:r w:rsidR="0040611C" w:rsidRPr="00993F51">
        <w:rPr>
          <w:rFonts w:ascii="Cambria Math" w:hAnsi="Cambria Math" w:cs="Arial"/>
        </w:rPr>
        <w:t xml:space="preserve"> for your lab report, </w:t>
      </w:r>
      <w:r w:rsidR="0040611C" w:rsidRPr="00993F51">
        <w:rPr>
          <w:rFonts w:ascii="Cambria Math" w:hAnsi="Cambria Math" w:cs="Arial"/>
          <w:b/>
        </w:rPr>
        <w:t>add a cover page</w:t>
      </w:r>
      <w:r w:rsidR="0040611C">
        <w:rPr>
          <w:rFonts w:ascii="Cambria Math" w:hAnsi="Cambria Math" w:cs="Arial"/>
          <w:b/>
        </w:rPr>
        <w:t xml:space="preserve"> that includes name or names, class and name of the lab. </w:t>
      </w:r>
      <w:r w:rsidR="0040611C" w:rsidRPr="00993F51">
        <w:rPr>
          <w:rFonts w:ascii="Cambria Math" w:hAnsi="Cambria Math" w:cs="Arial"/>
          <w:b/>
        </w:rPr>
        <w:t xml:space="preserve"> </w:t>
      </w:r>
      <w:r w:rsidR="0040611C">
        <w:rPr>
          <w:rFonts w:ascii="Cambria Math" w:hAnsi="Cambria Math" w:cs="Arial"/>
          <w:b/>
        </w:rPr>
        <w:t xml:space="preserve">Also add in </w:t>
      </w:r>
      <w:r w:rsidR="0040611C" w:rsidRPr="00993F51">
        <w:rPr>
          <w:rFonts w:ascii="Cambria Math" w:hAnsi="Cambria Math" w:cs="Arial"/>
          <w:b/>
        </w:rPr>
        <w:t xml:space="preserve">your results, </w:t>
      </w:r>
      <w:r w:rsidR="0040611C">
        <w:rPr>
          <w:rFonts w:ascii="Cambria Math" w:hAnsi="Cambria Math" w:cs="Arial"/>
          <w:b/>
        </w:rPr>
        <w:t xml:space="preserve">and </w:t>
      </w:r>
      <w:r w:rsidR="0040611C" w:rsidRPr="00993F51">
        <w:rPr>
          <w:rFonts w:ascii="Cambria Math" w:hAnsi="Cambria Math" w:cs="Arial"/>
          <w:b/>
        </w:rPr>
        <w:t>answers to the Discussion and Conclusions questions to th</w:t>
      </w:r>
      <w:r w:rsidR="0040611C">
        <w:rPr>
          <w:rFonts w:ascii="Cambria Math" w:hAnsi="Cambria Math" w:cs="Arial"/>
          <w:b/>
        </w:rPr>
        <w:t>e</w:t>
      </w:r>
      <w:r w:rsidR="0040611C" w:rsidRPr="00993F51">
        <w:rPr>
          <w:rFonts w:ascii="Cambria Math" w:hAnsi="Cambria Math" w:cs="Arial"/>
          <w:b/>
        </w:rPr>
        <w:t xml:space="preserve"> existing lab document</w:t>
      </w:r>
      <w:r w:rsidR="0040611C" w:rsidRPr="00993F51">
        <w:rPr>
          <w:rFonts w:ascii="Cambria Math" w:hAnsi="Cambria Math" w:cs="Arial"/>
        </w:rPr>
        <w:t xml:space="preserve">. </w:t>
      </w:r>
      <w:r w:rsidR="0040611C" w:rsidRPr="00D75664">
        <w:rPr>
          <w:rFonts w:ascii="Cambria Math" w:hAnsi="Cambria Math" w:cs="Arial"/>
        </w:rPr>
        <w:t xml:space="preserve">While you are to share all </w:t>
      </w:r>
      <w:r w:rsidR="0040611C" w:rsidRPr="00D75664">
        <w:rPr>
          <w:rFonts w:ascii="Cambria Math" w:hAnsi="Cambria Math" w:cs="Arial"/>
          <w:b/>
        </w:rPr>
        <w:t>Procedure</w:t>
      </w:r>
      <w:r w:rsidR="0040611C" w:rsidRPr="00D75664">
        <w:rPr>
          <w:rFonts w:ascii="Cambria Math" w:hAnsi="Cambria Math" w:cs="Arial"/>
        </w:rPr>
        <w:t xml:space="preserve"> items with your lab partner if you worked in a pair, your </w:t>
      </w:r>
      <w:r w:rsidR="0040611C" w:rsidRPr="00D75664">
        <w:rPr>
          <w:rFonts w:ascii="Cambria Math" w:hAnsi="Cambria Math" w:cs="Arial"/>
          <w:b/>
        </w:rPr>
        <w:t>Discussion and Conclusions</w:t>
      </w:r>
      <w:r w:rsidR="0040611C" w:rsidRPr="00D75664">
        <w:rPr>
          <w:rFonts w:ascii="Cambria Math" w:hAnsi="Cambria Math" w:cs="Arial"/>
        </w:rPr>
        <w:t xml:space="preserve"> section is to be uniquely yours and not a copy of your lab partners.</w:t>
      </w:r>
    </w:p>
    <w:tbl>
      <w:tblPr>
        <w:tblStyle w:val="TableGrid"/>
        <w:tblW w:w="0" w:type="auto"/>
        <w:tblLook w:val="04A0" w:firstRow="1" w:lastRow="0" w:firstColumn="1" w:lastColumn="0" w:noHBand="0" w:noVBand="1"/>
      </w:tblPr>
      <w:tblGrid>
        <w:gridCol w:w="8095"/>
        <w:gridCol w:w="1255"/>
      </w:tblGrid>
      <w:tr w:rsidR="00A763A1" w:rsidRPr="00DC0AA9" w14:paraId="2CC0CF35" w14:textId="77777777" w:rsidTr="00702F81">
        <w:tc>
          <w:tcPr>
            <w:tcW w:w="8095" w:type="dxa"/>
          </w:tcPr>
          <w:p w14:paraId="5CD75F02" w14:textId="77777777" w:rsidR="00A763A1" w:rsidRPr="00DC0AA9" w:rsidRDefault="00A763A1" w:rsidP="00702F81">
            <w:pPr>
              <w:jc w:val="center"/>
              <w:rPr>
                <w:rFonts w:ascii="Cambria Math" w:hAnsi="Cambria Math" w:cs="Arial"/>
                <w:b/>
              </w:rPr>
            </w:pPr>
            <w:r w:rsidRPr="00DC0AA9">
              <w:rPr>
                <w:rFonts w:ascii="Cambria Math" w:hAnsi="Cambria Math" w:cs="Arial"/>
                <w:b/>
              </w:rPr>
              <w:t>Lab Report Item</w:t>
            </w:r>
          </w:p>
        </w:tc>
        <w:tc>
          <w:tcPr>
            <w:tcW w:w="1255" w:type="dxa"/>
          </w:tcPr>
          <w:p w14:paraId="4D64BD59" w14:textId="77777777" w:rsidR="00A763A1" w:rsidRPr="00DC0AA9" w:rsidRDefault="00A763A1" w:rsidP="00702F81">
            <w:pPr>
              <w:jc w:val="center"/>
              <w:rPr>
                <w:rFonts w:ascii="Cambria Math" w:hAnsi="Cambria Math" w:cs="Arial"/>
                <w:b/>
              </w:rPr>
            </w:pPr>
            <w:r w:rsidRPr="00DC0AA9">
              <w:rPr>
                <w:rFonts w:ascii="Cambria Math" w:hAnsi="Cambria Math" w:cs="Arial"/>
                <w:b/>
              </w:rPr>
              <w:t>Points</w:t>
            </w:r>
          </w:p>
        </w:tc>
      </w:tr>
      <w:tr w:rsidR="00A763A1" w:rsidRPr="00DC0AA9" w14:paraId="383A2E7E" w14:textId="77777777" w:rsidTr="00702F81">
        <w:tc>
          <w:tcPr>
            <w:tcW w:w="8095" w:type="dxa"/>
          </w:tcPr>
          <w:p w14:paraId="7BD9EFDA" w14:textId="77777777" w:rsidR="00A763A1" w:rsidRPr="00DC0AA9" w:rsidRDefault="00A763A1" w:rsidP="00702F81">
            <w:pPr>
              <w:rPr>
                <w:rFonts w:ascii="Cambria Math" w:hAnsi="Cambria Math" w:cs="Arial"/>
              </w:rPr>
            </w:pPr>
            <w:r w:rsidRPr="00DC0AA9">
              <w:rPr>
                <w:rFonts w:ascii="Cambria Math" w:hAnsi="Cambria Math" w:cs="Arial"/>
              </w:rPr>
              <w:t>Cover Page</w:t>
            </w:r>
          </w:p>
        </w:tc>
        <w:tc>
          <w:tcPr>
            <w:tcW w:w="1255" w:type="dxa"/>
          </w:tcPr>
          <w:p w14:paraId="72D388F6" w14:textId="77777777" w:rsidR="00A763A1" w:rsidRPr="00DC0AA9" w:rsidRDefault="00A763A1" w:rsidP="00702F81">
            <w:pPr>
              <w:jc w:val="center"/>
              <w:rPr>
                <w:rFonts w:ascii="Cambria Math" w:hAnsi="Cambria Math" w:cs="Arial"/>
              </w:rPr>
            </w:pPr>
            <w:r w:rsidRPr="00DC0AA9">
              <w:rPr>
                <w:rFonts w:ascii="Cambria Math" w:hAnsi="Cambria Math" w:cs="Arial"/>
              </w:rPr>
              <w:t>2</w:t>
            </w:r>
          </w:p>
        </w:tc>
      </w:tr>
      <w:tr w:rsidR="00A763A1" w:rsidRPr="00DC0AA9" w14:paraId="1B7692E5" w14:textId="77777777" w:rsidTr="00702F81">
        <w:tc>
          <w:tcPr>
            <w:tcW w:w="8095" w:type="dxa"/>
          </w:tcPr>
          <w:p w14:paraId="2B166B9F" w14:textId="1AC2803B" w:rsidR="00A763A1" w:rsidRPr="00DC0AA9" w:rsidRDefault="00A763A1" w:rsidP="00702F81">
            <w:pPr>
              <w:rPr>
                <w:rFonts w:ascii="Cambria Math" w:hAnsi="Cambria Math" w:cs="Arial"/>
              </w:rPr>
            </w:pPr>
            <w:r>
              <w:rPr>
                <w:rFonts w:ascii="Cambria Math" w:hAnsi="Cambria Math" w:cs="Arial"/>
              </w:rPr>
              <w:t xml:space="preserve">Reasonable </w:t>
            </w:r>
            <w:proofErr w:type="spellStart"/>
            <w:r>
              <w:rPr>
                <w:rFonts w:ascii="Cambria Math" w:hAnsi="Cambria Math" w:cs="Arial"/>
              </w:rPr>
              <w:t>V</w:t>
            </w:r>
            <w:r>
              <w:rPr>
                <w:rFonts w:ascii="Cambria Math" w:hAnsi="Cambria Math" w:cs="Arial"/>
                <w:vertAlign w:val="subscript"/>
              </w:rPr>
              <w:t>ab</w:t>
            </w:r>
            <w:r w:rsidRPr="00DC0AA9">
              <w:rPr>
                <w:rFonts w:ascii="Cambria Math" w:hAnsi="Cambria Math" w:cs="Arial"/>
              </w:rPr>
              <w:t>_Meas</w:t>
            </w:r>
            <w:proofErr w:type="spellEnd"/>
            <w:r>
              <w:rPr>
                <w:rFonts w:ascii="Cambria Math" w:hAnsi="Cambria Math" w:cs="Arial"/>
              </w:rPr>
              <w:t>, V</w:t>
            </w:r>
            <w:r>
              <w:rPr>
                <w:rFonts w:ascii="Cambria Math" w:hAnsi="Cambria Math" w:cs="Arial"/>
                <w:vertAlign w:val="subscript"/>
              </w:rPr>
              <w:t>O</w:t>
            </w:r>
            <w:r w:rsidRPr="00DC0AA9">
              <w:rPr>
                <w:rFonts w:ascii="Cambria Math" w:hAnsi="Cambria Math" w:cs="Arial"/>
              </w:rPr>
              <w:t>_Meas</w:t>
            </w:r>
            <w:r>
              <w:rPr>
                <w:rFonts w:ascii="Cambria Math" w:hAnsi="Cambria Math" w:cs="Arial"/>
              </w:rPr>
              <w:t>_1, and V</w:t>
            </w:r>
            <w:r>
              <w:rPr>
                <w:rFonts w:ascii="Cambria Math" w:hAnsi="Cambria Math" w:cs="Arial"/>
                <w:vertAlign w:val="subscript"/>
              </w:rPr>
              <w:t>O</w:t>
            </w:r>
            <w:r w:rsidRPr="00DC0AA9">
              <w:rPr>
                <w:rFonts w:ascii="Cambria Math" w:hAnsi="Cambria Math" w:cs="Arial"/>
              </w:rPr>
              <w:t>_Meas</w:t>
            </w:r>
            <w:r>
              <w:rPr>
                <w:rFonts w:ascii="Cambria Math" w:hAnsi="Cambria Math" w:cs="Arial"/>
              </w:rPr>
              <w:t xml:space="preserve">_2 Values. </w:t>
            </w:r>
            <w:r w:rsidRPr="008C5A7F">
              <w:rPr>
                <w:rFonts w:ascii="Cambria Math" w:hAnsi="Cambria Math" w:cs="Arial"/>
              </w:rPr>
              <w:t>(</w:t>
            </w:r>
            <w:r>
              <w:rPr>
                <w:rFonts w:ascii="Cambria Math" w:hAnsi="Cambria Math" w:cs="Arial"/>
              </w:rPr>
              <w:t>6</w:t>
            </w:r>
            <w:r w:rsidRPr="008C5A7F">
              <w:rPr>
                <w:rFonts w:ascii="Cambria Math" w:hAnsi="Cambria Math" w:cs="Arial"/>
              </w:rPr>
              <w:t xml:space="preserve"> points</w:t>
            </w:r>
            <w:r>
              <w:rPr>
                <w:rFonts w:ascii="Cambria Math" w:hAnsi="Cambria Math" w:cs="Arial"/>
              </w:rPr>
              <w:t xml:space="preserve"> total.</w:t>
            </w:r>
            <w:r w:rsidRPr="008C5A7F">
              <w:rPr>
                <w:rFonts w:ascii="Cambria Math" w:hAnsi="Cambria Math" w:cs="Arial"/>
              </w:rPr>
              <w:t xml:space="preserve"> -0.25 points for </w:t>
            </w:r>
            <w:r>
              <w:rPr>
                <w:rFonts w:ascii="Cambria Math" w:hAnsi="Cambria Math" w:cs="Arial"/>
              </w:rPr>
              <w:t xml:space="preserve">each </w:t>
            </w:r>
            <w:r w:rsidRPr="008C5A7F">
              <w:rPr>
                <w:rFonts w:ascii="Cambria Math" w:hAnsi="Cambria Math" w:cs="Arial"/>
              </w:rPr>
              <w:t>missing unit</w:t>
            </w:r>
            <w:r>
              <w:rPr>
                <w:rFonts w:ascii="Cambria Math" w:hAnsi="Cambria Math" w:cs="Arial"/>
              </w:rPr>
              <w:t>.</w:t>
            </w:r>
            <w:r w:rsidRPr="008C5A7F">
              <w:rPr>
                <w:rFonts w:ascii="Cambria Math" w:hAnsi="Cambria Math" w:cs="Arial"/>
              </w:rPr>
              <w:t>)</w:t>
            </w:r>
          </w:p>
        </w:tc>
        <w:tc>
          <w:tcPr>
            <w:tcW w:w="1255" w:type="dxa"/>
          </w:tcPr>
          <w:p w14:paraId="162B700E" w14:textId="77777777" w:rsidR="00A763A1" w:rsidRPr="00DC0AA9" w:rsidRDefault="00A763A1" w:rsidP="00702F81">
            <w:pPr>
              <w:jc w:val="center"/>
              <w:rPr>
                <w:rFonts w:ascii="Cambria Math" w:hAnsi="Cambria Math" w:cs="Arial"/>
              </w:rPr>
            </w:pPr>
            <w:r>
              <w:rPr>
                <w:rFonts w:ascii="Cambria Math" w:hAnsi="Cambria Math" w:cs="Arial"/>
              </w:rPr>
              <w:t>6</w:t>
            </w:r>
          </w:p>
        </w:tc>
      </w:tr>
      <w:tr w:rsidR="00A763A1" w:rsidRPr="00DC0AA9" w14:paraId="325386D7" w14:textId="77777777" w:rsidTr="00702F81">
        <w:tc>
          <w:tcPr>
            <w:tcW w:w="8095" w:type="dxa"/>
          </w:tcPr>
          <w:p w14:paraId="2EEE0B72" w14:textId="32BE0E0F" w:rsidR="00A763A1" w:rsidRPr="00DC0AA9" w:rsidRDefault="00A763A1" w:rsidP="00702F81">
            <w:pPr>
              <w:rPr>
                <w:rFonts w:ascii="Cambria Math" w:hAnsi="Cambria Math" w:cs="Arial"/>
              </w:rPr>
            </w:pPr>
            <w:r w:rsidRPr="00DC0AA9">
              <w:rPr>
                <w:rFonts w:ascii="Cambria Math" w:hAnsi="Cambria Math" w:cs="Arial"/>
              </w:rPr>
              <w:t xml:space="preserve">Reasonable </w:t>
            </w:r>
            <w:r w:rsidRPr="00DC0AA9">
              <w:rPr>
                <w:rFonts w:ascii="Cambria Math" w:hAnsi="Cambria Math" w:cs="Arial"/>
                <w:b/>
              </w:rPr>
              <w:t>Table 1</w:t>
            </w:r>
            <w:r w:rsidRPr="00DC0AA9">
              <w:rPr>
                <w:rFonts w:ascii="Cambria Math" w:hAnsi="Cambria Math" w:cs="Arial"/>
              </w:rPr>
              <w:t xml:space="preserve"> data, including units for V</w:t>
            </w:r>
            <w:r w:rsidRPr="00DC0AA9">
              <w:rPr>
                <w:rFonts w:ascii="Cambria Math" w:hAnsi="Cambria Math" w:cs="Arial"/>
                <w:vertAlign w:val="subscript"/>
              </w:rPr>
              <w:t>i</w:t>
            </w:r>
            <w:r w:rsidRPr="00DC0AA9">
              <w:rPr>
                <w:rFonts w:ascii="Cambria Math" w:hAnsi="Cambria Math" w:cs="Arial"/>
              </w:rPr>
              <w:t xml:space="preserve"> and V</w:t>
            </w:r>
            <w:r w:rsidRPr="00DC0AA9">
              <w:rPr>
                <w:rFonts w:ascii="Cambria Math" w:hAnsi="Cambria Math" w:cs="Arial"/>
                <w:vertAlign w:val="subscript"/>
              </w:rPr>
              <w:t>o</w:t>
            </w:r>
            <w:r w:rsidRPr="00DC0AA9">
              <w:rPr>
                <w:rFonts w:ascii="Cambria Math" w:hAnsi="Cambria Math" w:cs="Arial"/>
              </w:rPr>
              <w:t>. (</w:t>
            </w:r>
            <w:r>
              <w:rPr>
                <w:rFonts w:ascii="Cambria Math" w:hAnsi="Cambria Math" w:cs="Arial"/>
              </w:rPr>
              <w:t xml:space="preserve">8 points total. </w:t>
            </w:r>
            <w:r w:rsidRPr="00DC0AA9">
              <w:rPr>
                <w:rFonts w:ascii="Cambria Math" w:hAnsi="Cambria Math" w:cs="Arial"/>
              </w:rPr>
              <w:t>0.</w:t>
            </w:r>
            <w:r>
              <w:rPr>
                <w:rFonts w:ascii="Cambria Math" w:hAnsi="Cambria Math" w:cs="Arial"/>
              </w:rPr>
              <w:t>2</w:t>
            </w:r>
            <w:r w:rsidRPr="00DC0AA9">
              <w:rPr>
                <w:rFonts w:ascii="Cambria Math" w:hAnsi="Cambria Math" w:cs="Arial"/>
              </w:rPr>
              <w:t xml:space="preserve">5 points per entry, -0.1 points for each </w:t>
            </w:r>
            <w:r>
              <w:rPr>
                <w:rFonts w:ascii="Cambria Math" w:hAnsi="Cambria Math" w:cs="Arial"/>
              </w:rPr>
              <w:t xml:space="preserve">incorrect or </w:t>
            </w:r>
            <w:r w:rsidRPr="00DC0AA9">
              <w:rPr>
                <w:rFonts w:ascii="Cambria Math" w:hAnsi="Cambria Math" w:cs="Arial"/>
              </w:rPr>
              <w:t xml:space="preserve">missing unit. Units </w:t>
            </w:r>
            <w:r>
              <w:rPr>
                <w:rFonts w:ascii="Cambria Math" w:hAnsi="Cambria Math" w:cs="Arial"/>
              </w:rPr>
              <w:t>appearing at the top</w:t>
            </w:r>
            <w:r w:rsidRPr="00DC0AA9">
              <w:rPr>
                <w:rFonts w:ascii="Cambria Math" w:hAnsi="Cambria Math" w:cs="Arial"/>
              </w:rPr>
              <w:t xml:space="preserve"> </w:t>
            </w:r>
            <w:r>
              <w:rPr>
                <w:rFonts w:ascii="Cambria Math" w:hAnsi="Cambria Math" w:cs="Arial"/>
              </w:rPr>
              <w:t>of</w:t>
            </w:r>
            <w:r w:rsidRPr="00DC0AA9">
              <w:rPr>
                <w:rFonts w:ascii="Cambria Math" w:hAnsi="Cambria Math" w:cs="Arial"/>
              </w:rPr>
              <w:t xml:space="preserve"> column headings </w:t>
            </w:r>
            <w:r>
              <w:rPr>
                <w:rFonts w:ascii="Cambria Math" w:hAnsi="Cambria Math" w:cs="Arial"/>
              </w:rPr>
              <w:t>are</w:t>
            </w:r>
            <w:r w:rsidRPr="00DC0AA9">
              <w:rPr>
                <w:rFonts w:ascii="Cambria Math" w:hAnsi="Cambria Math" w:cs="Arial"/>
              </w:rPr>
              <w:t xml:space="preserve"> fine.) </w:t>
            </w:r>
          </w:p>
        </w:tc>
        <w:tc>
          <w:tcPr>
            <w:tcW w:w="1255" w:type="dxa"/>
          </w:tcPr>
          <w:p w14:paraId="7D39ED5A" w14:textId="77777777" w:rsidR="00A763A1" w:rsidRPr="00DC0AA9" w:rsidRDefault="00A763A1" w:rsidP="00702F81">
            <w:pPr>
              <w:jc w:val="center"/>
              <w:rPr>
                <w:rFonts w:ascii="Cambria Math" w:hAnsi="Cambria Math" w:cs="Arial"/>
              </w:rPr>
            </w:pPr>
            <w:r>
              <w:rPr>
                <w:rFonts w:ascii="Cambria Math" w:hAnsi="Cambria Math" w:cs="Arial"/>
              </w:rPr>
              <w:t>8</w:t>
            </w:r>
          </w:p>
        </w:tc>
      </w:tr>
      <w:tr w:rsidR="00A763A1" w:rsidRPr="00DC0AA9" w14:paraId="391EB41E" w14:textId="77777777" w:rsidTr="00702F81">
        <w:tc>
          <w:tcPr>
            <w:tcW w:w="8095" w:type="dxa"/>
          </w:tcPr>
          <w:p w14:paraId="4968A45F" w14:textId="77777777" w:rsidR="00A763A1" w:rsidRPr="00DC0AA9" w:rsidRDefault="00A763A1" w:rsidP="00702F81">
            <w:pPr>
              <w:tabs>
                <w:tab w:val="left" w:pos="1335"/>
              </w:tabs>
              <w:rPr>
                <w:rFonts w:ascii="Cambria Math" w:hAnsi="Cambria Math" w:cs="Arial"/>
              </w:rPr>
            </w:pPr>
            <w:r w:rsidRPr="00577741">
              <w:rPr>
                <w:rFonts w:ascii="Cambria Math" w:hAnsi="Cambria Math" w:cs="Arial"/>
                <w:b/>
              </w:rPr>
              <w:t xml:space="preserve">Figure </w:t>
            </w:r>
            <w:r>
              <w:rPr>
                <w:rFonts w:ascii="Cambria Math" w:hAnsi="Cambria Math" w:cs="Arial"/>
                <w:b/>
              </w:rPr>
              <w:t>4</w:t>
            </w:r>
            <w:r w:rsidRPr="00577741">
              <w:rPr>
                <w:rFonts w:ascii="Cambria Math" w:hAnsi="Cambria Math" w:cs="Arial"/>
                <w:b/>
              </w:rPr>
              <w:t xml:space="preserve">. </w:t>
            </w:r>
            <w:r w:rsidRPr="00577741">
              <w:rPr>
                <w:rFonts w:ascii="Cambria Math" w:hAnsi="Cambria Math" w:cs="Arial"/>
              </w:rPr>
              <w:t>(6 points total</w:t>
            </w:r>
            <w:r>
              <w:rPr>
                <w:rFonts w:ascii="Cambria Math" w:hAnsi="Cambria Math" w:cs="Arial"/>
              </w:rPr>
              <w:t xml:space="preserve">. </w:t>
            </w:r>
            <w:r w:rsidRPr="0038463E">
              <w:rPr>
                <w:rFonts w:ascii="Cambria Math" w:hAnsi="Cambria Math" w:cs="Arial"/>
              </w:rPr>
              <w:t>2 points for using a logarithmic frequency axis, 1 point for using dB magnitude</w:t>
            </w:r>
            <w:r w:rsidRPr="0038463E">
              <w:rPr>
                <w:rFonts w:ascii="Cambria Math" w:hAnsi="Cambria Math" w:cs="Arial"/>
                <w:b/>
              </w:rPr>
              <w:t xml:space="preserve"> </w:t>
            </w:r>
            <w:r w:rsidRPr="0038463E">
              <w:rPr>
                <w:rFonts w:ascii="Cambria Math" w:hAnsi="Cambria Math" w:cs="Arial"/>
              </w:rPr>
              <w:t xml:space="preserve">data from </w:t>
            </w:r>
            <w:r w:rsidRPr="0038463E">
              <w:rPr>
                <w:rFonts w:ascii="Cambria Math" w:hAnsi="Cambria Math" w:cs="Arial"/>
                <w:b/>
              </w:rPr>
              <w:t>Table 1</w:t>
            </w:r>
            <w:r w:rsidRPr="0038463E">
              <w:rPr>
                <w:rFonts w:ascii="Cambria Math" w:hAnsi="Cambria Math" w:cs="Arial"/>
              </w:rPr>
              <w:t>,</w:t>
            </w:r>
            <w:r w:rsidRPr="0038463E">
              <w:rPr>
                <w:rFonts w:ascii="Cambria Math" w:hAnsi="Cambria Math" w:cs="Arial"/>
                <w:b/>
              </w:rPr>
              <w:t xml:space="preserve"> </w:t>
            </w:r>
            <w:r w:rsidRPr="0038463E">
              <w:rPr>
                <w:rFonts w:ascii="Cambria Math" w:hAnsi="Cambria Math" w:cs="Arial"/>
              </w:rPr>
              <w:t>1 point for x-axis label including units, 1 point for y-axis label including units, 1 point for title including name or names.</w:t>
            </w:r>
            <w:r>
              <w:rPr>
                <w:rFonts w:ascii="Cambria Math" w:hAnsi="Cambria Math" w:cs="Arial"/>
              </w:rPr>
              <w:t>)</w:t>
            </w:r>
          </w:p>
        </w:tc>
        <w:tc>
          <w:tcPr>
            <w:tcW w:w="1255" w:type="dxa"/>
          </w:tcPr>
          <w:p w14:paraId="4E76A82D" w14:textId="77777777" w:rsidR="00A763A1" w:rsidRPr="00DC0AA9" w:rsidRDefault="00A763A1" w:rsidP="00702F81">
            <w:pPr>
              <w:jc w:val="center"/>
              <w:rPr>
                <w:rFonts w:ascii="Cambria Math" w:hAnsi="Cambria Math" w:cs="Arial"/>
              </w:rPr>
            </w:pPr>
            <w:r>
              <w:rPr>
                <w:rFonts w:ascii="Cambria Math" w:hAnsi="Cambria Math" w:cs="Arial"/>
              </w:rPr>
              <w:t>6</w:t>
            </w:r>
          </w:p>
        </w:tc>
      </w:tr>
      <w:tr w:rsidR="00A763A1" w:rsidRPr="00DC0AA9" w14:paraId="15C7327A" w14:textId="77777777" w:rsidTr="00702F81">
        <w:tc>
          <w:tcPr>
            <w:tcW w:w="8095" w:type="dxa"/>
          </w:tcPr>
          <w:p w14:paraId="69F0C0B5" w14:textId="3D2DB6E6" w:rsidR="00A763A1" w:rsidRPr="00DC0AA9" w:rsidRDefault="00A763A1" w:rsidP="00702F81">
            <w:pPr>
              <w:rPr>
                <w:rFonts w:ascii="Cambria Math" w:hAnsi="Cambria Math" w:cs="Arial"/>
              </w:rPr>
            </w:pPr>
            <w:r w:rsidRPr="00DC0AA9">
              <w:rPr>
                <w:rFonts w:ascii="Cambria Math" w:hAnsi="Cambria Math" w:cs="Arial"/>
              </w:rPr>
              <w:t xml:space="preserve">Reasonable </w:t>
            </w:r>
            <w:r w:rsidRPr="00DC0AA9">
              <w:rPr>
                <w:rFonts w:ascii="Cambria Math" w:hAnsi="Cambria Math" w:cs="Arial"/>
                <w:b/>
              </w:rPr>
              <w:t>Table 2</w:t>
            </w:r>
            <w:r w:rsidRPr="00DC0AA9">
              <w:rPr>
                <w:rFonts w:ascii="Cambria Math" w:hAnsi="Cambria Math" w:cs="Arial"/>
              </w:rPr>
              <w:t xml:space="preserve"> data, including units for V</w:t>
            </w:r>
            <w:r w:rsidRPr="00DC0AA9">
              <w:rPr>
                <w:rFonts w:ascii="Cambria Math" w:hAnsi="Cambria Math" w:cs="Arial"/>
                <w:vertAlign w:val="subscript"/>
              </w:rPr>
              <w:t>i</w:t>
            </w:r>
            <w:r w:rsidRPr="00DC0AA9">
              <w:rPr>
                <w:rFonts w:ascii="Cambria Math" w:hAnsi="Cambria Math" w:cs="Arial"/>
              </w:rPr>
              <w:t xml:space="preserve"> and V</w:t>
            </w:r>
            <w:r w:rsidRPr="00DC0AA9">
              <w:rPr>
                <w:rFonts w:ascii="Cambria Math" w:hAnsi="Cambria Math" w:cs="Arial"/>
                <w:vertAlign w:val="subscript"/>
              </w:rPr>
              <w:t>o</w:t>
            </w:r>
            <w:r w:rsidRPr="00DC0AA9">
              <w:rPr>
                <w:rFonts w:ascii="Cambria Math" w:hAnsi="Cambria Math" w:cs="Arial"/>
              </w:rPr>
              <w:t>.</w:t>
            </w:r>
            <w:r>
              <w:rPr>
                <w:rFonts w:ascii="Cambria Math" w:hAnsi="Cambria Math" w:cs="Arial"/>
              </w:rPr>
              <w:t xml:space="preserve"> </w:t>
            </w:r>
            <w:r w:rsidRPr="00DC0AA9">
              <w:rPr>
                <w:rFonts w:ascii="Cambria Math" w:hAnsi="Cambria Math" w:cs="Arial"/>
              </w:rPr>
              <w:t>(</w:t>
            </w:r>
            <w:r>
              <w:rPr>
                <w:rFonts w:ascii="Cambria Math" w:hAnsi="Cambria Math" w:cs="Arial"/>
              </w:rPr>
              <w:t xml:space="preserve">8 points total. </w:t>
            </w:r>
            <w:r w:rsidRPr="00DC0AA9">
              <w:rPr>
                <w:rFonts w:ascii="Cambria Math" w:hAnsi="Cambria Math" w:cs="Arial"/>
              </w:rPr>
              <w:t>0.</w:t>
            </w:r>
            <w:r>
              <w:rPr>
                <w:rFonts w:ascii="Cambria Math" w:hAnsi="Cambria Math" w:cs="Arial"/>
              </w:rPr>
              <w:t>2</w:t>
            </w:r>
            <w:r w:rsidRPr="00DC0AA9">
              <w:rPr>
                <w:rFonts w:ascii="Cambria Math" w:hAnsi="Cambria Math" w:cs="Arial"/>
              </w:rPr>
              <w:t xml:space="preserve">5 points per entry, -0.1 points for each </w:t>
            </w:r>
            <w:r>
              <w:rPr>
                <w:rFonts w:ascii="Cambria Math" w:hAnsi="Cambria Math" w:cs="Arial"/>
              </w:rPr>
              <w:t xml:space="preserve">incorrect or </w:t>
            </w:r>
            <w:r w:rsidRPr="00DC0AA9">
              <w:rPr>
                <w:rFonts w:ascii="Cambria Math" w:hAnsi="Cambria Math" w:cs="Arial"/>
              </w:rPr>
              <w:t xml:space="preserve">missing unit. Units </w:t>
            </w:r>
            <w:r>
              <w:rPr>
                <w:rFonts w:ascii="Cambria Math" w:hAnsi="Cambria Math" w:cs="Arial"/>
              </w:rPr>
              <w:t>appearing at the top</w:t>
            </w:r>
            <w:r w:rsidRPr="00DC0AA9">
              <w:rPr>
                <w:rFonts w:ascii="Cambria Math" w:hAnsi="Cambria Math" w:cs="Arial"/>
              </w:rPr>
              <w:t xml:space="preserve"> </w:t>
            </w:r>
            <w:r>
              <w:rPr>
                <w:rFonts w:ascii="Cambria Math" w:hAnsi="Cambria Math" w:cs="Arial"/>
              </w:rPr>
              <w:t>of</w:t>
            </w:r>
            <w:r w:rsidRPr="00DC0AA9">
              <w:rPr>
                <w:rFonts w:ascii="Cambria Math" w:hAnsi="Cambria Math" w:cs="Arial"/>
              </w:rPr>
              <w:t xml:space="preserve"> column headings </w:t>
            </w:r>
            <w:r>
              <w:rPr>
                <w:rFonts w:ascii="Cambria Math" w:hAnsi="Cambria Math" w:cs="Arial"/>
              </w:rPr>
              <w:t>are</w:t>
            </w:r>
            <w:r w:rsidRPr="00DC0AA9">
              <w:rPr>
                <w:rFonts w:ascii="Cambria Math" w:hAnsi="Cambria Math" w:cs="Arial"/>
              </w:rPr>
              <w:t xml:space="preserve"> fine.)</w:t>
            </w:r>
          </w:p>
        </w:tc>
        <w:tc>
          <w:tcPr>
            <w:tcW w:w="1255" w:type="dxa"/>
          </w:tcPr>
          <w:p w14:paraId="541DC97A" w14:textId="77777777" w:rsidR="00A763A1" w:rsidRPr="00DC0AA9" w:rsidRDefault="00A763A1" w:rsidP="00702F81">
            <w:pPr>
              <w:jc w:val="center"/>
              <w:rPr>
                <w:rFonts w:ascii="Cambria Math" w:hAnsi="Cambria Math" w:cs="Arial"/>
              </w:rPr>
            </w:pPr>
            <w:r>
              <w:rPr>
                <w:rFonts w:ascii="Cambria Math" w:hAnsi="Cambria Math" w:cs="Arial"/>
              </w:rPr>
              <w:t>8</w:t>
            </w:r>
          </w:p>
        </w:tc>
      </w:tr>
      <w:tr w:rsidR="00A763A1" w:rsidRPr="00DC0AA9" w14:paraId="7E775604" w14:textId="77777777" w:rsidTr="00702F81">
        <w:tc>
          <w:tcPr>
            <w:tcW w:w="8095" w:type="dxa"/>
          </w:tcPr>
          <w:p w14:paraId="15E82E0B" w14:textId="77777777" w:rsidR="00A763A1" w:rsidRPr="00DC0AA9" w:rsidRDefault="00A763A1" w:rsidP="00702F81">
            <w:pPr>
              <w:rPr>
                <w:rFonts w:ascii="Cambria Math" w:hAnsi="Cambria Math" w:cs="Arial"/>
              </w:rPr>
            </w:pPr>
            <w:r w:rsidRPr="00577741">
              <w:rPr>
                <w:rFonts w:ascii="Cambria Math" w:hAnsi="Cambria Math" w:cs="Arial"/>
                <w:b/>
              </w:rPr>
              <w:t xml:space="preserve">Figure </w:t>
            </w:r>
            <w:r>
              <w:rPr>
                <w:rFonts w:ascii="Cambria Math" w:hAnsi="Cambria Math" w:cs="Arial"/>
                <w:b/>
              </w:rPr>
              <w:t>6</w:t>
            </w:r>
            <w:r w:rsidRPr="00577741">
              <w:rPr>
                <w:rFonts w:ascii="Cambria Math" w:hAnsi="Cambria Math" w:cs="Arial"/>
                <w:b/>
              </w:rPr>
              <w:t xml:space="preserve">. </w:t>
            </w:r>
            <w:r w:rsidRPr="00577741">
              <w:rPr>
                <w:rFonts w:ascii="Cambria Math" w:hAnsi="Cambria Math" w:cs="Arial"/>
              </w:rPr>
              <w:t>(6 points total</w:t>
            </w:r>
            <w:r>
              <w:rPr>
                <w:rFonts w:ascii="Cambria Math" w:hAnsi="Cambria Math" w:cs="Arial"/>
              </w:rPr>
              <w:t xml:space="preserve">. </w:t>
            </w:r>
            <w:r w:rsidRPr="0038463E">
              <w:rPr>
                <w:rFonts w:ascii="Cambria Math" w:hAnsi="Cambria Math" w:cs="Arial"/>
              </w:rPr>
              <w:t>2 points for using a logarithmic frequency axis, 1 point for using dB magnitude</w:t>
            </w:r>
            <w:r w:rsidRPr="0038463E">
              <w:rPr>
                <w:rFonts w:ascii="Cambria Math" w:hAnsi="Cambria Math" w:cs="Arial"/>
                <w:b/>
              </w:rPr>
              <w:t xml:space="preserve"> </w:t>
            </w:r>
            <w:r w:rsidRPr="0038463E">
              <w:rPr>
                <w:rFonts w:ascii="Cambria Math" w:hAnsi="Cambria Math" w:cs="Arial"/>
              </w:rPr>
              <w:t xml:space="preserve">data from </w:t>
            </w:r>
            <w:r w:rsidRPr="0038463E">
              <w:rPr>
                <w:rFonts w:ascii="Cambria Math" w:hAnsi="Cambria Math" w:cs="Arial"/>
                <w:b/>
              </w:rPr>
              <w:t>Table 1</w:t>
            </w:r>
            <w:r w:rsidRPr="0038463E">
              <w:rPr>
                <w:rFonts w:ascii="Cambria Math" w:hAnsi="Cambria Math" w:cs="Arial"/>
              </w:rPr>
              <w:t>,</w:t>
            </w:r>
            <w:r w:rsidRPr="0038463E">
              <w:rPr>
                <w:rFonts w:ascii="Cambria Math" w:hAnsi="Cambria Math" w:cs="Arial"/>
                <w:b/>
              </w:rPr>
              <w:t xml:space="preserve"> </w:t>
            </w:r>
            <w:r w:rsidRPr="0038463E">
              <w:rPr>
                <w:rFonts w:ascii="Cambria Math" w:hAnsi="Cambria Math" w:cs="Arial"/>
              </w:rPr>
              <w:t>1 point for x-axis label including units, 1 point for y-axis label including units, 1 point for title including name or names.</w:t>
            </w:r>
            <w:r>
              <w:rPr>
                <w:rFonts w:ascii="Cambria Math" w:hAnsi="Cambria Math" w:cs="Arial"/>
              </w:rPr>
              <w:t>)</w:t>
            </w:r>
          </w:p>
        </w:tc>
        <w:tc>
          <w:tcPr>
            <w:tcW w:w="1255" w:type="dxa"/>
          </w:tcPr>
          <w:p w14:paraId="073B068F" w14:textId="77777777" w:rsidR="00A763A1" w:rsidRPr="00DC0AA9" w:rsidRDefault="00A763A1" w:rsidP="00702F81">
            <w:pPr>
              <w:jc w:val="center"/>
              <w:rPr>
                <w:rFonts w:ascii="Cambria Math" w:hAnsi="Cambria Math" w:cs="Arial"/>
              </w:rPr>
            </w:pPr>
            <w:r>
              <w:rPr>
                <w:rFonts w:ascii="Cambria Math" w:hAnsi="Cambria Math" w:cs="Arial"/>
              </w:rPr>
              <w:t>6</w:t>
            </w:r>
          </w:p>
        </w:tc>
      </w:tr>
      <w:tr w:rsidR="00A763A1" w:rsidRPr="00DC0AA9" w14:paraId="39A74251" w14:textId="77777777" w:rsidTr="00702F81">
        <w:tc>
          <w:tcPr>
            <w:tcW w:w="8095" w:type="dxa"/>
          </w:tcPr>
          <w:p w14:paraId="432BCEE4" w14:textId="77777777" w:rsidR="00A763A1" w:rsidRPr="00DC0AA9" w:rsidRDefault="00A763A1" w:rsidP="00702F81">
            <w:pPr>
              <w:rPr>
                <w:rFonts w:ascii="Cambria Math" w:hAnsi="Cambria Math" w:cs="Arial"/>
              </w:rPr>
            </w:pPr>
            <w:r w:rsidRPr="00DC0AA9">
              <w:rPr>
                <w:rFonts w:ascii="Cambria Math" w:hAnsi="Cambria Math" w:cs="Arial"/>
              </w:rPr>
              <w:t>Discussion and Conclusions</w:t>
            </w:r>
          </w:p>
        </w:tc>
        <w:tc>
          <w:tcPr>
            <w:tcW w:w="1255" w:type="dxa"/>
          </w:tcPr>
          <w:p w14:paraId="02ACC8FD" w14:textId="77777777" w:rsidR="00A763A1" w:rsidRPr="00DC0AA9" w:rsidRDefault="00A763A1" w:rsidP="00702F81">
            <w:pPr>
              <w:jc w:val="center"/>
              <w:rPr>
                <w:rFonts w:ascii="Cambria Math" w:hAnsi="Cambria Math" w:cs="Arial"/>
              </w:rPr>
            </w:pPr>
            <w:r w:rsidRPr="00A763A1">
              <w:rPr>
                <w:rFonts w:ascii="Cambria Math" w:hAnsi="Cambria Math" w:cs="Arial"/>
                <w:color w:val="000000" w:themeColor="text1"/>
              </w:rPr>
              <w:t>20</w:t>
            </w:r>
          </w:p>
        </w:tc>
      </w:tr>
      <w:tr w:rsidR="00A763A1" w:rsidRPr="00DC0AA9" w14:paraId="75798E84" w14:textId="77777777" w:rsidTr="00702F81">
        <w:tc>
          <w:tcPr>
            <w:tcW w:w="8095" w:type="dxa"/>
          </w:tcPr>
          <w:p w14:paraId="60A7DDF1" w14:textId="77777777" w:rsidR="00A763A1" w:rsidRPr="00DC0AA9" w:rsidRDefault="00A763A1" w:rsidP="00702F81">
            <w:pPr>
              <w:rPr>
                <w:rFonts w:ascii="Cambria Math" w:hAnsi="Cambria Math" w:cs="Arial"/>
              </w:rPr>
            </w:pPr>
            <w:r w:rsidRPr="00DC0AA9">
              <w:rPr>
                <w:rFonts w:ascii="Cambria Math" w:hAnsi="Cambria Math" w:cs="Arial"/>
              </w:rPr>
              <w:t>Grammar and Professionalism</w:t>
            </w:r>
          </w:p>
        </w:tc>
        <w:tc>
          <w:tcPr>
            <w:tcW w:w="1255" w:type="dxa"/>
          </w:tcPr>
          <w:p w14:paraId="22FA4018" w14:textId="77777777" w:rsidR="00A763A1" w:rsidRPr="00DC0AA9" w:rsidRDefault="00A763A1" w:rsidP="00702F81">
            <w:pPr>
              <w:jc w:val="center"/>
              <w:rPr>
                <w:rFonts w:ascii="Cambria Math" w:hAnsi="Cambria Math" w:cs="Arial"/>
              </w:rPr>
            </w:pPr>
            <w:r w:rsidRPr="00DC0AA9">
              <w:rPr>
                <w:rFonts w:ascii="Cambria Math" w:hAnsi="Cambria Math" w:cs="Arial"/>
              </w:rPr>
              <w:t>4</w:t>
            </w:r>
          </w:p>
        </w:tc>
      </w:tr>
      <w:tr w:rsidR="00A763A1" w:rsidRPr="00DC0AA9" w14:paraId="628A9EBB" w14:textId="77777777" w:rsidTr="00702F81">
        <w:tc>
          <w:tcPr>
            <w:tcW w:w="8095" w:type="dxa"/>
          </w:tcPr>
          <w:p w14:paraId="535D47D3" w14:textId="77777777" w:rsidR="00A763A1" w:rsidRPr="00DC0AA9" w:rsidRDefault="00A763A1" w:rsidP="00702F81">
            <w:pPr>
              <w:rPr>
                <w:rFonts w:ascii="Cambria Math" w:hAnsi="Cambria Math" w:cs="Arial"/>
              </w:rPr>
            </w:pPr>
          </w:p>
        </w:tc>
        <w:tc>
          <w:tcPr>
            <w:tcW w:w="1255" w:type="dxa"/>
          </w:tcPr>
          <w:p w14:paraId="3C995CD1" w14:textId="77777777" w:rsidR="00A763A1" w:rsidRPr="00DC0AA9" w:rsidRDefault="00A763A1" w:rsidP="00702F81">
            <w:pPr>
              <w:jc w:val="center"/>
              <w:rPr>
                <w:rFonts w:ascii="Cambria Math" w:hAnsi="Cambria Math" w:cs="Arial"/>
              </w:rPr>
            </w:pPr>
          </w:p>
        </w:tc>
      </w:tr>
      <w:tr w:rsidR="00A763A1" w:rsidRPr="00DC0AA9" w14:paraId="02B87571" w14:textId="77777777" w:rsidTr="00702F81">
        <w:tc>
          <w:tcPr>
            <w:tcW w:w="8095" w:type="dxa"/>
          </w:tcPr>
          <w:p w14:paraId="7AF85FD8" w14:textId="77777777" w:rsidR="00A763A1" w:rsidRPr="00DC0AA9" w:rsidRDefault="00A763A1" w:rsidP="00702F81">
            <w:pPr>
              <w:rPr>
                <w:rFonts w:ascii="Cambria Math" w:hAnsi="Cambria Math" w:cs="Arial"/>
                <w:b/>
              </w:rPr>
            </w:pPr>
            <w:r w:rsidRPr="00DC0AA9">
              <w:rPr>
                <w:rFonts w:ascii="Cambria Math" w:hAnsi="Cambria Math" w:cs="Arial"/>
                <w:b/>
              </w:rPr>
              <w:t>Total</w:t>
            </w:r>
          </w:p>
        </w:tc>
        <w:tc>
          <w:tcPr>
            <w:tcW w:w="1255" w:type="dxa"/>
          </w:tcPr>
          <w:p w14:paraId="2581E199" w14:textId="77777777" w:rsidR="00A763A1" w:rsidRPr="00DC0AA9" w:rsidRDefault="00A763A1" w:rsidP="00702F81">
            <w:pPr>
              <w:jc w:val="center"/>
              <w:rPr>
                <w:rFonts w:ascii="Cambria Math" w:hAnsi="Cambria Math" w:cs="Arial"/>
              </w:rPr>
            </w:pPr>
            <w:r>
              <w:rPr>
                <w:rFonts w:ascii="Cambria Math" w:hAnsi="Cambria Math" w:cs="Arial"/>
              </w:rPr>
              <w:t>60</w:t>
            </w:r>
          </w:p>
        </w:tc>
      </w:tr>
    </w:tbl>
    <w:p w14:paraId="6757948E" w14:textId="77777777" w:rsidR="006E54C5" w:rsidRPr="00DC0AA9" w:rsidRDefault="006E54C5" w:rsidP="006E54C5">
      <w:pPr>
        <w:rPr>
          <w:rFonts w:ascii="Cambria Math" w:eastAsiaTheme="minorHAnsi" w:hAnsi="Cambria Math" w:cs="Arial"/>
        </w:rPr>
      </w:pPr>
    </w:p>
    <w:p w14:paraId="5A33BCDF" w14:textId="77777777" w:rsidR="00930110" w:rsidRPr="00E12590" w:rsidRDefault="00930110" w:rsidP="00930110">
      <w:pPr>
        <w:rPr>
          <w:rFonts w:ascii="Cambria Math" w:eastAsia="Calibri" w:hAnsi="Cambria Math" w:cs="Arial"/>
        </w:rPr>
      </w:pPr>
      <w:r w:rsidRPr="001C7AD8">
        <w:rPr>
          <w:rFonts w:ascii="Cambria Math" w:eastAsia="Calibri" w:hAnsi="Cambria Math" w:cs="Arial"/>
        </w:rPr>
        <w:t xml:space="preserve">Please give feedback on </w:t>
      </w:r>
      <w:r>
        <w:rPr>
          <w:rFonts w:ascii="Cambria Math" w:eastAsia="Calibri" w:hAnsi="Cambria Math" w:cs="Arial"/>
        </w:rPr>
        <w:t xml:space="preserve">errors </w:t>
      </w:r>
      <w:r w:rsidRPr="001C7AD8">
        <w:rPr>
          <w:rFonts w:ascii="Cambria Math" w:eastAsia="Calibri" w:hAnsi="Cambria Math" w:cs="Arial"/>
        </w:rPr>
        <w:t xml:space="preserve">you find </w:t>
      </w:r>
      <w:r>
        <w:rPr>
          <w:rFonts w:ascii="Cambria Math" w:eastAsia="Calibri" w:hAnsi="Cambria Math" w:cs="Arial"/>
        </w:rPr>
        <w:t>in</w:t>
      </w:r>
      <w:r w:rsidRPr="001C7AD8">
        <w:rPr>
          <w:rFonts w:ascii="Cambria Math" w:eastAsia="Calibri" w:hAnsi="Cambria Math" w:cs="Arial"/>
        </w:rPr>
        <w:t xml:space="preserve"> this</w:t>
      </w:r>
      <w:r>
        <w:rPr>
          <w:rFonts w:ascii="Cambria Math" w:eastAsia="Calibri" w:hAnsi="Cambria Math" w:cs="Arial"/>
        </w:rPr>
        <w:t xml:space="preserve"> document</w:t>
      </w:r>
      <w:r w:rsidRPr="001C7AD8">
        <w:rPr>
          <w:rFonts w:ascii="Cambria Math" w:eastAsia="Calibri" w:hAnsi="Cambria Math" w:cs="Arial"/>
        </w:rPr>
        <w:t>.</w:t>
      </w:r>
    </w:p>
    <w:p w14:paraId="41C648D5" w14:textId="77777777" w:rsidR="006E54C5" w:rsidRPr="00DC0AA9" w:rsidRDefault="006E54C5" w:rsidP="006E54C5">
      <w:pPr>
        <w:rPr>
          <w:rFonts w:ascii="Cambria Math" w:hAnsi="Cambria Math"/>
        </w:rPr>
      </w:pPr>
    </w:p>
    <w:p w14:paraId="6EE4FDED" w14:textId="77777777" w:rsidR="00864163" w:rsidRPr="00DC0AA9" w:rsidRDefault="00864163" w:rsidP="00864163">
      <w:pPr>
        <w:rPr>
          <w:rFonts w:ascii="Cambria Math" w:eastAsiaTheme="minorHAnsi" w:hAnsi="Cambria Math" w:cs="Arial"/>
          <w:b/>
        </w:rPr>
      </w:pPr>
    </w:p>
    <w:p w14:paraId="61EE522D" w14:textId="77777777" w:rsidR="00C41A65" w:rsidRPr="00DC0AA9" w:rsidRDefault="00C41A65">
      <w:pPr>
        <w:rPr>
          <w:rFonts w:ascii="Cambria Math" w:eastAsiaTheme="minorHAnsi" w:hAnsi="Cambria Math" w:cs="Arial"/>
          <w:b/>
        </w:rPr>
      </w:pPr>
    </w:p>
    <w:sectPr w:rsidR="00C41A65" w:rsidRPr="00DC0AA9" w:rsidSect="00250D18">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9C130" w14:textId="77777777" w:rsidR="009417B0" w:rsidRDefault="009417B0">
      <w:r>
        <w:separator/>
      </w:r>
    </w:p>
  </w:endnote>
  <w:endnote w:type="continuationSeparator" w:id="0">
    <w:p w14:paraId="3D4EC56D" w14:textId="77777777" w:rsidR="009417B0" w:rsidRDefault="0094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0677D" w14:textId="77777777" w:rsidR="009417B0" w:rsidRDefault="009417B0">
      <w:r>
        <w:separator/>
      </w:r>
    </w:p>
  </w:footnote>
  <w:footnote w:type="continuationSeparator" w:id="0">
    <w:p w14:paraId="76E87ED1" w14:textId="77777777" w:rsidR="009417B0" w:rsidRDefault="00941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C0B"/>
    <w:multiLevelType w:val="hybridMultilevel"/>
    <w:tmpl w:val="ADC00E5C"/>
    <w:lvl w:ilvl="0" w:tplc="E558F1C6">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91E1C"/>
    <w:multiLevelType w:val="hybridMultilevel"/>
    <w:tmpl w:val="AAAE5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830D74"/>
    <w:multiLevelType w:val="hybridMultilevel"/>
    <w:tmpl w:val="B19406AE"/>
    <w:lvl w:ilvl="0" w:tplc="04090001">
      <w:start w:val="1"/>
      <w:numFmt w:val="bullet"/>
      <w:lvlText w:val=""/>
      <w:lvlJc w:val="left"/>
      <w:pPr>
        <w:ind w:left="360" w:hanging="360"/>
      </w:pPr>
      <w:rPr>
        <w:rFonts w:ascii="Symbol" w:hAnsi="Symbol" w:hint="default"/>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424758"/>
    <w:multiLevelType w:val="hybridMultilevel"/>
    <w:tmpl w:val="64A0A370"/>
    <w:lvl w:ilvl="0" w:tplc="78D86950">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5F2D85"/>
    <w:multiLevelType w:val="hybridMultilevel"/>
    <w:tmpl w:val="489A9170"/>
    <w:lvl w:ilvl="0" w:tplc="E84C72C4">
      <w:start w:val="1"/>
      <w:numFmt w:val="decimal"/>
      <w:lvlText w:val="%1."/>
      <w:lvlJc w:val="left"/>
      <w:pPr>
        <w:ind w:left="360" w:hanging="360"/>
      </w:pPr>
      <w:rPr>
        <w:rFonts w:eastAsiaTheme="minorHAnsi"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9403AB"/>
    <w:multiLevelType w:val="hybridMultilevel"/>
    <w:tmpl w:val="F2AC7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9268E2"/>
    <w:multiLevelType w:val="hybridMultilevel"/>
    <w:tmpl w:val="A41C61CC"/>
    <w:lvl w:ilvl="0" w:tplc="9E62AB90">
      <w:start w:val="6"/>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F46B8E"/>
    <w:multiLevelType w:val="hybridMultilevel"/>
    <w:tmpl w:val="041AB112"/>
    <w:lvl w:ilvl="0" w:tplc="78D86950">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FA3D23"/>
    <w:multiLevelType w:val="hybridMultilevel"/>
    <w:tmpl w:val="F40AAF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2545CE"/>
    <w:multiLevelType w:val="hybridMultilevel"/>
    <w:tmpl w:val="A9B4F680"/>
    <w:lvl w:ilvl="0" w:tplc="78D86950">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356958"/>
    <w:multiLevelType w:val="hybridMultilevel"/>
    <w:tmpl w:val="44E45F46"/>
    <w:lvl w:ilvl="0" w:tplc="CE3A339C">
      <w:start w:val="9"/>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25DD6"/>
    <w:multiLevelType w:val="hybridMultilevel"/>
    <w:tmpl w:val="3670B48E"/>
    <w:lvl w:ilvl="0" w:tplc="589852D6">
      <w:start w:val="8"/>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E000D"/>
    <w:multiLevelType w:val="hybridMultilevel"/>
    <w:tmpl w:val="63C6195A"/>
    <w:lvl w:ilvl="0" w:tplc="6AE0A25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1F7BC3"/>
    <w:multiLevelType w:val="hybridMultilevel"/>
    <w:tmpl w:val="A6A6A3DC"/>
    <w:lvl w:ilvl="0" w:tplc="C11A990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510139"/>
    <w:multiLevelType w:val="hybridMultilevel"/>
    <w:tmpl w:val="DE808322"/>
    <w:lvl w:ilvl="0" w:tplc="D95E993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C1EF4"/>
    <w:multiLevelType w:val="hybridMultilevel"/>
    <w:tmpl w:val="9D16C4B2"/>
    <w:lvl w:ilvl="0" w:tplc="78D86950">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AA2B14"/>
    <w:multiLevelType w:val="hybridMultilevel"/>
    <w:tmpl w:val="AC92FDDA"/>
    <w:lvl w:ilvl="0" w:tplc="B59C948E">
      <w:start w:val="9"/>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BB093B"/>
    <w:multiLevelType w:val="hybridMultilevel"/>
    <w:tmpl w:val="539E29CC"/>
    <w:lvl w:ilvl="0" w:tplc="78D86950">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8935D9"/>
    <w:multiLevelType w:val="hybridMultilevel"/>
    <w:tmpl w:val="6FF0C802"/>
    <w:lvl w:ilvl="0" w:tplc="EB8E34D0">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249716C"/>
    <w:multiLevelType w:val="hybridMultilevel"/>
    <w:tmpl w:val="FF1EBDF8"/>
    <w:lvl w:ilvl="0" w:tplc="75407DA4">
      <w:start w:val="3"/>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48728C"/>
    <w:multiLevelType w:val="hybridMultilevel"/>
    <w:tmpl w:val="9FB8DF50"/>
    <w:lvl w:ilvl="0" w:tplc="C3D410C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997AB7"/>
    <w:multiLevelType w:val="hybridMultilevel"/>
    <w:tmpl w:val="073CD3E6"/>
    <w:lvl w:ilvl="0" w:tplc="F2FAE7EA">
      <w:start w:val="5"/>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2521CE"/>
    <w:multiLevelType w:val="hybridMultilevel"/>
    <w:tmpl w:val="1256B4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E5596B"/>
    <w:multiLevelType w:val="hybridMultilevel"/>
    <w:tmpl w:val="2A263E1C"/>
    <w:lvl w:ilvl="0" w:tplc="3418C57A">
      <w:start w:val="1"/>
      <w:numFmt w:val="bullet"/>
      <w:lvlText w:val="•"/>
      <w:lvlJc w:val="left"/>
      <w:pPr>
        <w:tabs>
          <w:tab w:val="num" w:pos="720"/>
        </w:tabs>
        <w:ind w:left="720" w:hanging="360"/>
      </w:pPr>
      <w:rPr>
        <w:rFonts w:ascii="Arial" w:hAnsi="Arial" w:hint="default"/>
      </w:rPr>
    </w:lvl>
    <w:lvl w:ilvl="1" w:tplc="9398CAF0" w:tentative="1">
      <w:start w:val="1"/>
      <w:numFmt w:val="bullet"/>
      <w:lvlText w:val="•"/>
      <w:lvlJc w:val="left"/>
      <w:pPr>
        <w:tabs>
          <w:tab w:val="num" w:pos="1440"/>
        </w:tabs>
        <w:ind w:left="1440" w:hanging="360"/>
      </w:pPr>
      <w:rPr>
        <w:rFonts w:ascii="Arial" w:hAnsi="Arial" w:hint="default"/>
      </w:rPr>
    </w:lvl>
    <w:lvl w:ilvl="2" w:tplc="FBE2AA7E" w:tentative="1">
      <w:start w:val="1"/>
      <w:numFmt w:val="bullet"/>
      <w:lvlText w:val="•"/>
      <w:lvlJc w:val="left"/>
      <w:pPr>
        <w:tabs>
          <w:tab w:val="num" w:pos="2160"/>
        </w:tabs>
        <w:ind w:left="2160" w:hanging="360"/>
      </w:pPr>
      <w:rPr>
        <w:rFonts w:ascii="Arial" w:hAnsi="Arial" w:hint="default"/>
      </w:rPr>
    </w:lvl>
    <w:lvl w:ilvl="3" w:tplc="36445376" w:tentative="1">
      <w:start w:val="1"/>
      <w:numFmt w:val="bullet"/>
      <w:lvlText w:val="•"/>
      <w:lvlJc w:val="left"/>
      <w:pPr>
        <w:tabs>
          <w:tab w:val="num" w:pos="2880"/>
        </w:tabs>
        <w:ind w:left="2880" w:hanging="360"/>
      </w:pPr>
      <w:rPr>
        <w:rFonts w:ascii="Arial" w:hAnsi="Arial" w:hint="default"/>
      </w:rPr>
    </w:lvl>
    <w:lvl w:ilvl="4" w:tplc="69C644EC" w:tentative="1">
      <w:start w:val="1"/>
      <w:numFmt w:val="bullet"/>
      <w:lvlText w:val="•"/>
      <w:lvlJc w:val="left"/>
      <w:pPr>
        <w:tabs>
          <w:tab w:val="num" w:pos="3600"/>
        </w:tabs>
        <w:ind w:left="3600" w:hanging="360"/>
      </w:pPr>
      <w:rPr>
        <w:rFonts w:ascii="Arial" w:hAnsi="Arial" w:hint="default"/>
      </w:rPr>
    </w:lvl>
    <w:lvl w:ilvl="5" w:tplc="9050D19A" w:tentative="1">
      <w:start w:val="1"/>
      <w:numFmt w:val="bullet"/>
      <w:lvlText w:val="•"/>
      <w:lvlJc w:val="left"/>
      <w:pPr>
        <w:tabs>
          <w:tab w:val="num" w:pos="4320"/>
        </w:tabs>
        <w:ind w:left="4320" w:hanging="360"/>
      </w:pPr>
      <w:rPr>
        <w:rFonts w:ascii="Arial" w:hAnsi="Arial" w:hint="default"/>
      </w:rPr>
    </w:lvl>
    <w:lvl w:ilvl="6" w:tplc="99FC0332" w:tentative="1">
      <w:start w:val="1"/>
      <w:numFmt w:val="bullet"/>
      <w:lvlText w:val="•"/>
      <w:lvlJc w:val="left"/>
      <w:pPr>
        <w:tabs>
          <w:tab w:val="num" w:pos="5040"/>
        </w:tabs>
        <w:ind w:left="5040" w:hanging="360"/>
      </w:pPr>
      <w:rPr>
        <w:rFonts w:ascii="Arial" w:hAnsi="Arial" w:hint="default"/>
      </w:rPr>
    </w:lvl>
    <w:lvl w:ilvl="7" w:tplc="DD64FC74" w:tentative="1">
      <w:start w:val="1"/>
      <w:numFmt w:val="bullet"/>
      <w:lvlText w:val="•"/>
      <w:lvlJc w:val="left"/>
      <w:pPr>
        <w:tabs>
          <w:tab w:val="num" w:pos="5760"/>
        </w:tabs>
        <w:ind w:left="5760" w:hanging="360"/>
      </w:pPr>
      <w:rPr>
        <w:rFonts w:ascii="Arial" w:hAnsi="Arial" w:hint="default"/>
      </w:rPr>
    </w:lvl>
    <w:lvl w:ilvl="8" w:tplc="8FBCA61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88979A3"/>
    <w:multiLevelType w:val="hybridMultilevel"/>
    <w:tmpl w:val="B0320FFE"/>
    <w:lvl w:ilvl="0" w:tplc="EB8E34D0">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9812A4B"/>
    <w:multiLevelType w:val="hybridMultilevel"/>
    <w:tmpl w:val="94FE50AE"/>
    <w:lvl w:ilvl="0" w:tplc="10029DD8">
      <w:start w:val="8"/>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3507F"/>
    <w:multiLevelType w:val="hybridMultilevel"/>
    <w:tmpl w:val="55B42E20"/>
    <w:lvl w:ilvl="0" w:tplc="BDA27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5931998">
    <w:abstractNumId w:val="20"/>
  </w:num>
  <w:num w:numId="2" w16cid:durableId="1895777815">
    <w:abstractNumId w:val="7"/>
  </w:num>
  <w:num w:numId="3" w16cid:durableId="1660422301">
    <w:abstractNumId w:val="8"/>
  </w:num>
  <w:num w:numId="4" w16cid:durableId="2034264349">
    <w:abstractNumId w:val="17"/>
  </w:num>
  <w:num w:numId="5" w16cid:durableId="1541942891">
    <w:abstractNumId w:val="1"/>
  </w:num>
  <w:num w:numId="6" w16cid:durableId="1416971370">
    <w:abstractNumId w:val="14"/>
  </w:num>
  <w:num w:numId="7" w16cid:durableId="1215507242">
    <w:abstractNumId w:val="9"/>
  </w:num>
  <w:num w:numId="8" w16cid:durableId="1197934804">
    <w:abstractNumId w:val="26"/>
  </w:num>
  <w:num w:numId="9" w16cid:durableId="1369990892">
    <w:abstractNumId w:val="2"/>
  </w:num>
  <w:num w:numId="10" w16cid:durableId="959610411">
    <w:abstractNumId w:val="5"/>
  </w:num>
  <w:num w:numId="11" w16cid:durableId="505167122">
    <w:abstractNumId w:val="12"/>
  </w:num>
  <w:num w:numId="12" w16cid:durableId="709843716">
    <w:abstractNumId w:val="6"/>
  </w:num>
  <w:num w:numId="13" w16cid:durableId="1058897138">
    <w:abstractNumId w:val="11"/>
  </w:num>
  <w:num w:numId="14" w16cid:durableId="478886635">
    <w:abstractNumId w:val="23"/>
  </w:num>
  <w:num w:numId="15" w16cid:durableId="344404172">
    <w:abstractNumId w:val="4"/>
  </w:num>
  <w:num w:numId="16" w16cid:durableId="1703440438">
    <w:abstractNumId w:val="3"/>
  </w:num>
  <w:num w:numId="17" w16cid:durableId="338655893">
    <w:abstractNumId w:val="25"/>
  </w:num>
  <w:num w:numId="18" w16cid:durableId="1982733527">
    <w:abstractNumId w:val="16"/>
  </w:num>
  <w:num w:numId="19" w16cid:durableId="1938512395">
    <w:abstractNumId w:val="13"/>
  </w:num>
  <w:num w:numId="20" w16cid:durableId="1018771144">
    <w:abstractNumId w:val="15"/>
  </w:num>
  <w:num w:numId="21" w16cid:durableId="902986837">
    <w:abstractNumId w:val="22"/>
  </w:num>
  <w:num w:numId="22" w16cid:durableId="134224047">
    <w:abstractNumId w:val="24"/>
  </w:num>
  <w:num w:numId="23" w16cid:durableId="929193643">
    <w:abstractNumId w:val="18"/>
  </w:num>
  <w:num w:numId="24" w16cid:durableId="1384216048">
    <w:abstractNumId w:val="0"/>
  </w:num>
  <w:num w:numId="25" w16cid:durableId="1647591337">
    <w:abstractNumId w:val="10"/>
  </w:num>
  <w:num w:numId="26" w16cid:durableId="1705672043">
    <w:abstractNumId w:val="19"/>
  </w:num>
  <w:num w:numId="27" w16cid:durableId="1111821648">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7D"/>
    <w:rsid w:val="00000A01"/>
    <w:rsid w:val="000107F8"/>
    <w:rsid w:val="00024173"/>
    <w:rsid w:val="000242FA"/>
    <w:rsid w:val="000247EF"/>
    <w:rsid w:val="000249D3"/>
    <w:rsid w:val="00032FE5"/>
    <w:rsid w:val="0003698D"/>
    <w:rsid w:val="00036F20"/>
    <w:rsid w:val="00040BFC"/>
    <w:rsid w:val="0004151C"/>
    <w:rsid w:val="0004602B"/>
    <w:rsid w:val="00047306"/>
    <w:rsid w:val="00050921"/>
    <w:rsid w:val="00051F9C"/>
    <w:rsid w:val="000528B5"/>
    <w:rsid w:val="00056501"/>
    <w:rsid w:val="00057A3B"/>
    <w:rsid w:val="0006390C"/>
    <w:rsid w:val="00063B5A"/>
    <w:rsid w:val="00064AB9"/>
    <w:rsid w:val="00064F78"/>
    <w:rsid w:val="0007004A"/>
    <w:rsid w:val="00071D39"/>
    <w:rsid w:val="00072725"/>
    <w:rsid w:val="00072F44"/>
    <w:rsid w:val="00073BFF"/>
    <w:rsid w:val="00076E36"/>
    <w:rsid w:val="000822FB"/>
    <w:rsid w:val="0008314A"/>
    <w:rsid w:val="0008480F"/>
    <w:rsid w:val="00084DDE"/>
    <w:rsid w:val="00087450"/>
    <w:rsid w:val="00087857"/>
    <w:rsid w:val="00094DFE"/>
    <w:rsid w:val="000A097F"/>
    <w:rsid w:val="000B16C3"/>
    <w:rsid w:val="000B2512"/>
    <w:rsid w:val="000B2964"/>
    <w:rsid w:val="000B6C5E"/>
    <w:rsid w:val="000B7841"/>
    <w:rsid w:val="000C0D20"/>
    <w:rsid w:val="000C1089"/>
    <w:rsid w:val="000C3395"/>
    <w:rsid w:val="000C34FE"/>
    <w:rsid w:val="000C4F68"/>
    <w:rsid w:val="000D3299"/>
    <w:rsid w:val="000D57F6"/>
    <w:rsid w:val="000D6C62"/>
    <w:rsid w:val="000D7615"/>
    <w:rsid w:val="000F063C"/>
    <w:rsid w:val="000F0905"/>
    <w:rsid w:val="000F149F"/>
    <w:rsid w:val="000F2214"/>
    <w:rsid w:val="000F281A"/>
    <w:rsid w:val="000F3DD9"/>
    <w:rsid w:val="000F7A1E"/>
    <w:rsid w:val="0010180E"/>
    <w:rsid w:val="00101A86"/>
    <w:rsid w:val="00101A9F"/>
    <w:rsid w:val="0010432F"/>
    <w:rsid w:val="00104C9A"/>
    <w:rsid w:val="00105462"/>
    <w:rsid w:val="00105F6A"/>
    <w:rsid w:val="00106AAA"/>
    <w:rsid w:val="00111DD5"/>
    <w:rsid w:val="00115A95"/>
    <w:rsid w:val="00115E96"/>
    <w:rsid w:val="0012209C"/>
    <w:rsid w:val="001239EB"/>
    <w:rsid w:val="00125BB8"/>
    <w:rsid w:val="00130E0D"/>
    <w:rsid w:val="00131F66"/>
    <w:rsid w:val="00132D38"/>
    <w:rsid w:val="001403AF"/>
    <w:rsid w:val="001421AC"/>
    <w:rsid w:val="00142685"/>
    <w:rsid w:val="00142DA9"/>
    <w:rsid w:val="0014616D"/>
    <w:rsid w:val="00147DEE"/>
    <w:rsid w:val="00151CCC"/>
    <w:rsid w:val="00154290"/>
    <w:rsid w:val="00155D5B"/>
    <w:rsid w:val="0016136F"/>
    <w:rsid w:val="001615B8"/>
    <w:rsid w:val="00161CEB"/>
    <w:rsid w:val="00163BEA"/>
    <w:rsid w:val="00171AA6"/>
    <w:rsid w:val="00171D1D"/>
    <w:rsid w:val="00172B54"/>
    <w:rsid w:val="001764E1"/>
    <w:rsid w:val="001765F6"/>
    <w:rsid w:val="001812DD"/>
    <w:rsid w:val="00185923"/>
    <w:rsid w:val="00185A75"/>
    <w:rsid w:val="00191139"/>
    <w:rsid w:val="0019261E"/>
    <w:rsid w:val="001A2753"/>
    <w:rsid w:val="001A3D37"/>
    <w:rsid w:val="001A6E05"/>
    <w:rsid w:val="001B41AF"/>
    <w:rsid w:val="001B5A30"/>
    <w:rsid w:val="001B5F86"/>
    <w:rsid w:val="001B787F"/>
    <w:rsid w:val="001C3BB3"/>
    <w:rsid w:val="001C4755"/>
    <w:rsid w:val="001C51F7"/>
    <w:rsid w:val="001C65DC"/>
    <w:rsid w:val="001C6BE3"/>
    <w:rsid w:val="001C713A"/>
    <w:rsid w:val="001D2046"/>
    <w:rsid w:val="001D518D"/>
    <w:rsid w:val="001D5663"/>
    <w:rsid w:val="001E3684"/>
    <w:rsid w:val="001F02C1"/>
    <w:rsid w:val="001F0DB2"/>
    <w:rsid w:val="001F71A1"/>
    <w:rsid w:val="00200E21"/>
    <w:rsid w:val="002012F0"/>
    <w:rsid w:val="00201C12"/>
    <w:rsid w:val="00206F8D"/>
    <w:rsid w:val="002102EF"/>
    <w:rsid w:val="002104BF"/>
    <w:rsid w:val="00211E9C"/>
    <w:rsid w:val="00213885"/>
    <w:rsid w:val="002170AF"/>
    <w:rsid w:val="00217E82"/>
    <w:rsid w:val="0022090B"/>
    <w:rsid w:val="002228F9"/>
    <w:rsid w:val="00225EC5"/>
    <w:rsid w:val="002273A5"/>
    <w:rsid w:val="00233F7E"/>
    <w:rsid w:val="002425F7"/>
    <w:rsid w:val="00250D18"/>
    <w:rsid w:val="00251889"/>
    <w:rsid w:val="00251943"/>
    <w:rsid w:val="0025221B"/>
    <w:rsid w:val="00253305"/>
    <w:rsid w:val="002631F9"/>
    <w:rsid w:val="002679E1"/>
    <w:rsid w:val="002701C7"/>
    <w:rsid w:val="00270B9D"/>
    <w:rsid w:val="002736F6"/>
    <w:rsid w:val="00274E4B"/>
    <w:rsid w:val="002756C0"/>
    <w:rsid w:val="0027667C"/>
    <w:rsid w:val="0027792D"/>
    <w:rsid w:val="00280C11"/>
    <w:rsid w:val="00281B5A"/>
    <w:rsid w:val="002833AA"/>
    <w:rsid w:val="00285F8D"/>
    <w:rsid w:val="0029372F"/>
    <w:rsid w:val="0029576D"/>
    <w:rsid w:val="00296D45"/>
    <w:rsid w:val="002A4B7F"/>
    <w:rsid w:val="002A4C07"/>
    <w:rsid w:val="002A6969"/>
    <w:rsid w:val="002A7A10"/>
    <w:rsid w:val="002B0A3A"/>
    <w:rsid w:val="002B17D7"/>
    <w:rsid w:val="002B1DBE"/>
    <w:rsid w:val="002B2443"/>
    <w:rsid w:val="002B3C6E"/>
    <w:rsid w:val="002C7797"/>
    <w:rsid w:val="002D6434"/>
    <w:rsid w:val="002D7DB4"/>
    <w:rsid w:val="002E026D"/>
    <w:rsid w:val="002E08A2"/>
    <w:rsid w:val="002E11B2"/>
    <w:rsid w:val="002E2AE6"/>
    <w:rsid w:val="002E3F2E"/>
    <w:rsid w:val="002E4D83"/>
    <w:rsid w:val="002E5682"/>
    <w:rsid w:val="002E5944"/>
    <w:rsid w:val="002E62CA"/>
    <w:rsid w:val="002E6E00"/>
    <w:rsid w:val="002F2E59"/>
    <w:rsid w:val="002F5611"/>
    <w:rsid w:val="003035E5"/>
    <w:rsid w:val="00303A6F"/>
    <w:rsid w:val="00311153"/>
    <w:rsid w:val="003120FE"/>
    <w:rsid w:val="0032358E"/>
    <w:rsid w:val="0032499D"/>
    <w:rsid w:val="00324C0C"/>
    <w:rsid w:val="00326856"/>
    <w:rsid w:val="00327052"/>
    <w:rsid w:val="003304C7"/>
    <w:rsid w:val="00334892"/>
    <w:rsid w:val="0034074D"/>
    <w:rsid w:val="00341154"/>
    <w:rsid w:val="00342D36"/>
    <w:rsid w:val="00343EC5"/>
    <w:rsid w:val="00344B8B"/>
    <w:rsid w:val="00345752"/>
    <w:rsid w:val="00350BFB"/>
    <w:rsid w:val="00355EB8"/>
    <w:rsid w:val="00361D43"/>
    <w:rsid w:val="003628FB"/>
    <w:rsid w:val="00362C4F"/>
    <w:rsid w:val="00366E9A"/>
    <w:rsid w:val="00367825"/>
    <w:rsid w:val="00371909"/>
    <w:rsid w:val="00372135"/>
    <w:rsid w:val="00374F25"/>
    <w:rsid w:val="003764FF"/>
    <w:rsid w:val="00377207"/>
    <w:rsid w:val="00377E45"/>
    <w:rsid w:val="00380E1D"/>
    <w:rsid w:val="0038227D"/>
    <w:rsid w:val="003830B9"/>
    <w:rsid w:val="00384259"/>
    <w:rsid w:val="00384317"/>
    <w:rsid w:val="00384928"/>
    <w:rsid w:val="003904E9"/>
    <w:rsid w:val="0039208E"/>
    <w:rsid w:val="00392345"/>
    <w:rsid w:val="00393DC8"/>
    <w:rsid w:val="00394C5B"/>
    <w:rsid w:val="00397497"/>
    <w:rsid w:val="003A18A6"/>
    <w:rsid w:val="003A34F5"/>
    <w:rsid w:val="003A4BB8"/>
    <w:rsid w:val="003A7AA2"/>
    <w:rsid w:val="003B3225"/>
    <w:rsid w:val="003B4E33"/>
    <w:rsid w:val="003C1FDE"/>
    <w:rsid w:val="003C2372"/>
    <w:rsid w:val="003C381C"/>
    <w:rsid w:val="003C3921"/>
    <w:rsid w:val="003C4082"/>
    <w:rsid w:val="003C74FD"/>
    <w:rsid w:val="003D03B1"/>
    <w:rsid w:val="003D093B"/>
    <w:rsid w:val="003D31DB"/>
    <w:rsid w:val="003E0F4C"/>
    <w:rsid w:val="003E3237"/>
    <w:rsid w:val="003E618C"/>
    <w:rsid w:val="003E7C1E"/>
    <w:rsid w:val="003F15D5"/>
    <w:rsid w:val="003F1D0E"/>
    <w:rsid w:val="003F45E3"/>
    <w:rsid w:val="003F499D"/>
    <w:rsid w:val="003F5866"/>
    <w:rsid w:val="003F6B1A"/>
    <w:rsid w:val="00402CF1"/>
    <w:rsid w:val="004048CE"/>
    <w:rsid w:val="00405C1A"/>
    <w:rsid w:val="0040611C"/>
    <w:rsid w:val="00410FD7"/>
    <w:rsid w:val="00414F77"/>
    <w:rsid w:val="004303B9"/>
    <w:rsid w:val="00430F8B"/>
    <w:rsid w:val="00435AF6"/>
    <w:rsid w:val="0044422F"/>
    <w:rsid w:val="00445439"/>
    <w:rsid w:val="00454AFA"/>
    <w:rsid w:val="00455FD4"/>
    <w:rsid w:val="0046453D"/>
    <w:rsid w:val="0046623B"/>
    <w:rsid w:val="00466703"/>
    <w:rsid w:val="00471185"/>
    <w:rsid w:val="00473129"/>
    <w:rsid w:val="004740F6"/>
    <w:rsid w:val="00482F11"/>
    <w:rsid w:val="004834F0"/>
    <w:rsid w:val="00486FE9"/>
    <w:rsid w:val="004875B0"/>
    <w:rsid w:val="00487D2E"/>
    <w:rsid w:val="00491A81"/>
    <w:rsid w:val="00494DCF"/>
    <w:rsid w:val="004A6267"/>
    <w:rsid w:val="004B1E4A"/>
    <w:rsid w:val="004B26D6"/>
    <w:rsid w:val="004B4AF0"/>
    <w:rsid w:val="004B6BB9"/>
    <w:rsid w:val="004C0919"/>
    <w:rsid w:val="004C202F"/>
    <w:rsid w:val="004C7DD0"/>
    <w:rsid w:val="004D17CE"/>
    <w:rsid w:val="004D32EA"/>
    <w:rsid w:val="004D3E95"/>
    <w:rsid w:val="004E3F01"/>
    <w:rsid w:val="004E4903"/>
    <w:rsid w:val="004E5E51"/>
    <w:rsid w:val="004F19EF"/>
    <w:rsid w:val="00501336"/>
    <w:rsid w:val="00504F50"/>
    <w:rsid w:val="00506C29"/>
    <w:rsid w:val="005071F8"/>
    <w:rsid w:val="00507EC7"/>
    <w:rsid w:val="00510885"/>
    <w:rsid w:val="00510A75"/>
    <w:rsid w:val="005115E9"/>
    <w:rsid w:val="005152EC"/>
    <w:rsid w:val="00515CE2"/>
    <w:rsid w:val="005218A1"/>
    <w:rsid w:val="00522AA1"/>
    <w:rsid w:val="0052353F"/>
    <w:rsid w:val="0052425B"/>
    <w:rsid w:val="00524695"/>
    <w:rsid w:val="00525685"/>
    <w:rsid w:val="005268FD"/>
    <w:rsid w:val="00532FA8"/>
    <w:rsid w:val="0054388E"/>
    <w:rsid w:val="00545244"/>
    <w:rsid w:val="00546589"/>
    <w:rsid w:val="00547E78"/>
    <w:rsid w:val="005568B1"/>
    <w:rsid w:val="00557BEE"/>
    <w:rsid w:val="005732A1"/>
    <w:rsid w:val="00575B09"/>
    <w:rsid w:val="00576636"/>
    <w:rsid w:val="00577169"/>
    <w:rsid w:val="0058208B"/>
    <w:rsid w:val="0058339C"/>
    <w:rsid w:val="005839C5"/>
    <w:rsid w:val="00583B78"/>
    <w:rsid w:val="00585BFE"/>
    <w:rsid w:val="00585CB0"/>
    <w:rsid w:val="00585FCD"/>
    <w:rsid w:val="00591ECA"/>
    <w:rsid w:val="00592974"/>
    <w:rsid w:val="00593DA0"/>
    <w:rsid w:val="005A096F"/>
    <w:rsid w:val="005A1572"/>
    <w:rsid w:val="005A6867"/>
    <w:rsid w:val="005B0F2A"/>
    <w:rsid w:val="005B2766"/>
    <w:rsid w:val="005B55D6"/>
    <w:rsid w:val="005B5C1E"/>
    <w:rsid w:val="005B6120"/>
    <w:rsid w:val="005B7362"/>
    <w:rsid w:val="005C3223"/>
    <w:rsid w:val="005C5B35"/>
    <w:rsid w:val="005C5BAC"/>
    <w:rsid w:val="005D02B2"/>
    <w:rsid w:val="005D3DDA"/>
    <w:rsid w:val="005D445F"/>
    <w:rsid w:val="005D6A6A"/>
    <w:rsid w:val="005E2C9E"/>
    <w:rsid w:val="005E61E4"/>
    <w:rsid w:val="005E79ED"/>
    <w:rsid w:val="005E7FF8"/>
    <w:rsid w:val="005F0D65"/>
    <w:rsid w:val="005F13D4"/>
    <w:rsid w:val="005F2AC8"/>
    <w:rsid w:val="005F40B1"/>
    <w:rsid w:val="005F6280"/>
    <w:rsid w:val="005F6A0A"/>
    <w:rsid w:val="005F6C74"/>
    <w:rsid w:val="00604C84"/>
    <w:rsid w:val="00606360"/>
    <w:rsid w:val="00607651"/>
    <w:rsid w:val="00610F62"/>
    <w:rsid w:val="00614F00"/>
    <w:rsid w:val="0062445B"/>
    <w:rsid w:val="00626E2E"/>
    <w:rsid w:val="0063110C"/>
    <w:rsid w:val="00631802"/>
    <w:rsid w:val="006426CF"/>
    <w:rsid w:val="0064551C"/>
    <w:rsid w:val="006467EA"/>
    <w:rsid w:val="00650E62"/>
    <w:rsid w:val="0065138B"/>
    <w:rsid w:val="006517F6"/>
    <w:rsid w:val="00654274"/>
    <w:rsid w:val="006548A6"/>
    <w:rsid w:val="00654BD0"/>
    <w:rsid w:val="00655A79"/>
    <w:rsid w:val="00656097"/>
    <w:rsid w:val="006704C7"/>
    <w:rsid w:val="006723ED"/>
    <w:rsid w:val="0067299C"/>
    <w:rsid w:val="006742BA"/>
    <w:rsid w:val="006749E1"/>
    <w:rsid w:val="00675B1C"/>
    <w:rsid w:val="00680462"/>
    <w:rsid w:val="00680C8A"/>
    <w:rsid w:val="00684397"/>
    <w:rsid w:val="00690D98"/>
    <w:rsid w:val="0069299B"/>
    <w:rsid w:val="00693EFC"/>
    <w:rsid w:val="006942AC"/>
    <w:rsid w:val="00694D62"/>
    <w:rsid w:val="00696FCB"/>
    <w:rsid w:val="006A24A5"/>
    <w:rsid w:val="006A2AF5"/>
    <w:rsid w:val="006A3463"/>
    <w:rsid w:val="006A446E"/>
    <w:rsid w:val="006A4C71"/>
    <w:rsid w:val="006B3CCD"/>
    <w:rsid w:val="006B491E"/>
    <w:rsid w:val="006B7834"/>
    <w:rsid w:val="006C5C34"/>
    <w:rsid w:val="006C73F8"/>
    <w:rsid w:val="006D1210"/>
    <w:rsid w:val="006E54C5"/>
    <w:rsid w:val="006F0852"/>
    <w:rsid w:val="006F213D"/>
    <w:rsid w:val="006F4431"/>
    <w:rsid w:val="006F78F5"/>
    <w:rsid w:val="0070784D"/>
    <w:rsid w:val="00711349"/>
    <w:rsid w:val="00713075"/>
    <w:rsid w:val="00713417"/>
    <w:rsid w:val="00713895"/>
    <w:rsid w:val="00717D67"/>
    <w:rsid w:val="00720546"/>
    <w:rsid w:val="0072093C"/>
    <w:rsid w:val="00721189"/>
    <w:rsid w:val="00726346"/>
    <w:rsid w:val="007265C7"/>
    <w:rsid w:val="00727DCE"/>
    <w:rsid w:val="00732AE5"/>
    <w:rsid w:val="007349C2"/>
    <w:rsid w:val="007353CF"/>
    <w:rsid w:val="00735AEA"/>
    <w:rsid w:val="0073625E"/>
    <w:rsid w:val="0073650C"/>
    <w:rsid w:val="00737CF0"/>
    <w:rsid w:val="007419E9"/>
    <w:rsid w:val="007521F9"/>
    <w:rsid w:val="00754205"/>
    <w:rsid w:val="00755742"/>
    <w:rsid w:val="00755913"/>
    <w:rsid w:val="007562F9"/>
    <w:rsid w:val="007571EC"/>
    <w:rsid w:val="00757C78"/>
    <w:rsid w:val="007638A3"/>
    <w:rsid w:val="007645DE"/>
    <w:rsid w:val="007662E1"/>
    <w:rsid w:val="007723D2"/>
    <w:rsid w:val="00772506"/>
    <w:rsid w:val="0077788C"/>
    <w:rsid w:val="007813A6"/>
    <w:rsid w:val="00781739"/>
    <w:rsid w:val="007817CC"/>
    <w:rsid w:val="00783DDE"/>
    <w:rsid w:val="00791324"/>
    <w:rsid w:val="007933FC"/>
    <w:rsid w:val="00795AAF"/>
    <w:rsid w:val="00796480"/>
    <w:rsid w:val="007B0AD6"/>
    <w:rsid w:val="007B28EF"/>
    <w:rsid w:val="007B3CED"/>
    <w:rsid w:val="007B5ACD"/>
    <w:rsid w:val="007B6DB7"/>
    <w:rsid w:val="007B6FB2"/>
    <w:rsid w:val="007B7516"/>
    <w:rsid w:val="007C1976"/>
    <w:rsid w:val="007C2465"/>
    <w:rsid w:val="007C68E5"/>
    <w:rsid w:val="007C7151"/>
    <w:rsid w:val="007D038F"/>
    <w:rsid w:val="007D0F48"/>
    <w:rsid w:val="007D154F"/>
    <w:rsid w:val="007D42EC"/>
    <w:rsid w:val="007D5434"/>
    <w:rsid w:val="007D6C2A"/>
    <w:rsid w:val="007D6FB4"/>
    <w:rsid w:val="007D760A"/>
    <w:rsid w:val="007E1815"/>
    <w:rsid w:val="007E3B48"/>
    <w:rsid w:val="007E4FD4"/>
    <w:rsid w:val="007E6A40"/>
    <w:rsid w:val="007E6CD5"/>
    <w:rsid w:val="007E788F"/>
    <w:rsid w:val="007E79E4"/>
    <w:rsid w:val="007F2EAC"/>
    <w:rsid w:val="007F79CA"/>
    <w:rsid w:val="00800D25"/>
    <w:rsid w:val="00802286"/>
    <w:rsid w:val="0080255D"/>
    <w:rsid w:val="0080778F"/>
    <w:rsid w:val="008139C8"/>
    <w:rsid w:val="00813E5A"/>
    <w:rsid w:val="00820960"/>
    <w:rsid w:val="00820F78"/>
    <w:rsid w:val="0082101B"/>
    <w:rsid w:val="00821032"/>
    <w:rsid w:val="00821683"/>
    <w:rsid w:val="00823D45"/>
    <w:rsid w:val="00824551"/>
    <w:rsid w:val="00834E40"/>
    <w:rsid w:val="00835319"/>
    <w:rsid w:val="00835C74"/>
    <w:rsid w:val="00841240"/>
    <w:rsid w:val="00850D62"/>
    <w:rsid w:val="00853575"/>
    <w:rsid w:val="008552B3"/>
    <w:rsid w:val="00855DCF"/>
    <w:rsid w:val="0086022E"/>
    <w:rsid w:val="0086199A"/>
    <w:rsid w:val="00862282"/>
    <w:rsid w:val="00864163"/>
    <w:rsid w:val="00866259"/>
    <w:rsid w:val="00866539"/>
    <w:rsid w:val="00873DAB"/>
    <w:rsid w:val="008804A5"/>
    <w:rsid w:val="008815C9"/>
    <w:rsid w:val="00881E43"/>
    <w:rsid w:val="00886003"/>
    <w:rsid w:val="008873DF"/>
    <w:rsid w:val="00894194"/>
    <w:rsid w:val="008943BE"/>
    <w:rsid w:val="008A02CB"/>
    <w:rsid w:val="008A09CB"/>
    <w:rsid w:val="008A4FE1"/>
    <w:rsid w:val="008A5C63"/>
    <w:rsid w:val="008A7107"/>
    <w:rsid w:val="008A735C"/>
    <w:rsid w:val="008B3172"/>
    <w:rsid w:val="008B348E"/>
    <w:rsid w:val="008B676B"/>
    <w:rsid w:val="008B72B9"/>
    <w:rsid w:val="008C02F5"/>
    <w:rsid w:val="008C357D"/>
    <w:rsid w:val="008C4963"/>
    <w:rsid w:val="008C4ED6"/>
    <w:rsid w:val="008C542D"/>
    <w:rsid w:val="008D3E0B"/>
    <w:rsid w:val="008D4D37"/>
    <w:rsid w:val="008D66F4"/>
    <w:rsid w:val="008D7201"/>
    <w:rsid w:val="008E0529"/>
    <w:rsid w:val="008E1546"/>
    <w:rsid w:val="008E2B6D"/>
    <w:rsid w:val="008E35D0"/>
    <w:rsid w:val="008E6C2B"/>
    <w:rsid w:val="008F1350"/>
    <w:rsid w:val="008F1409"/>
    <w:rsid w:val="009101F5"/>
    <w:rsid w:val="009130F5"/>
    <w:rsid w:val="00916821"/>
    <w:rsid w:val="00917FD1"/>
    <w:rsid w:val="00922FF3"/>
    <w:rsid w:val="009247B2"/>
    <w:rsid w:val="00926658"/>
    <w:rsid w:val="00930110"/>
    <w:rsid w:val="00930644"/>
    <w:rsid w:val="00935CA5"/>
    <w:rsid w:val="00936086"/>
    <w:rsid w:val="009369B6"/>
    <w:rsid w:val="00940BD4"/>
    <w:rsid w:val="009417B0"/>
    <w:rsid w:val="009420AF"/>
    <w:rsid w:val="009511D7"/>
    <w:rsid w:val="00952748"/>
    <w:rsid w:val="00954720"/>
    <w:rsid w:val="00960903"/>
    <w:rsid w:val="00961FE3"/>
    <w:rsid w:val="0096252A"/>
    <w:rsid w:val="0097370C"/>
    <w:rsid w:val="009747CA"/>
    <w:rsid w:val="00975F3A"/>
    <w:rsid w:val="009807C0"/>
    <w:rsid w:val="00983940"/>
    <w:rsid w:val="00983B25"/>
    <w:rsid w:val="009843C3"/>
    <w:rsid w:val="00984A6B"/>
    <w:rsid w:val="00987CF9"/>
    <w:rsid w:val="00987E24"/>
    <w:rsid w:val="009A0B03"/>
    <w:rsid w:val="009A22E1"/>
    <w:rsid w:val="009A2DD2"/>
    <w:rsid w:val="009A3EF5"/>
    <w:rsid w:val="009A4311"/>
    <w:rsid w:val="009A46C9"/>
    <w:rsid w:val="009A5BD8"/>
    <w:rsid w:val="009B5F49"/>
    <w:rsid w:val="009C0817"/>
    <w:rsid w:val="009C0F80"/>
    <w:rsid w:val="009C283D"/>
    <w:rsid w:val="009C3466"/>
    <w:rsid w:val="009C668B"/>
    <w:rsid w:val="009D0B60"/>
    <w:rsid w:val="009D2ED2"/>
    <w:rsid w:val="009D36F5"/>
    <w:rsid w:val="009D4631"/>
    <w:rsid w:val="009D6A58"/>
    <w:rsid w:val="009D6D96"/>
    <w:rsid w:val="009E15E4"/>
    <w:rsid w:val="009E4C3B"/>
    <w:rsid w:val="009F5290"/>
    <w:rsid w:val="009F6718"/>
    <w:rsid w:val="009F72A1"/>
    <w:rsid w:val="00A005DF"/>
    <w:rsid w:val="00A025F1"/>
    <w:rsid w:val="00A10240"/>
    <w:rsid w:val="00A11949"/>
    <w:rsid w:val="00A135F8"/>
    <w:rsid w:val="00A1457D"/>
    <w:rsid w:val="00A150B7"/>
    <w:rsid w:val="00A169BE"/>
    <w:rsid w:val="00A16AA2"/>
    <w:rsid w:val="00A22F0B"/>
    <w:rsid w:val="00A25631"/>
    <w:rsid w:val="00A26B1D"/>
    <w:rsid w:val="00A3207B"/>
    <w:rsid w:val="00A35F89"/>
    <w:rsid w:val="00A36F8B"/>
    <w:rsid w:val="00A42380"/>
    <w:rsid w:val="00A445A6"/>
    <w:rsid w:val="00A44897"/>
    <w:rsid w:val="00A45A91"/>
    <w:rsid w:val="00A46684"/>
    <w:rsid w:val="00A53F51"/>
    <w:rsid w:val="00A54CAA"/>
    <w:rsid w:val="00A557B3"/>
    <w:rsid w:val="00A55A39"/>
    <w:rsid w:val="00A57190"/>
    <w:rsid w:val="00A576D6"/>
    <w:rsid w:val="00A577B7"/>
    <w:rsid w:val="00A57D3F"/>
    <w:rsid w:val="00A60D58"/>
    <w:rsid w:val="00A6283B"/>
    <w:rsid w:val="00A679ED"/>
    <w:rsid w:val="00A67CE8"/>
    <w:rsid w:val="00A70516"/>
    <w:rsid w:val="00A70707"/>
    <w:rsid w:val="00A72AE9"/>
    <w:rsid w:val="00A72DAC"/>
    <w:rsid w:val="00A738C7"/>
    <w:rsid w:val="00A73E00"/>
    <w:rsid w:val="00A742F3"/>
    <w:rsid w:val="00A74431"/>
    <w:rsid w:val="00A75F00"/>
    <w:rsid w:val="00A763A1"/>
    <w:rsid w:val="00A76426"/>
    <w:rsid w:val="00A80043"/>
    <w:rsid w:val="00A819B0"/>
    <w:rsid w:val="00A8252E"/>
    <w:rsid w:val="00A84C91"/>
    <w:rsid w:val="00A8646F"/>
    <w:rsid w:val="00A96996"/>
    <w:rsid w:val="00A9796E"/>
    <w:rsid w:val="00A97AC7"/>
    <w:rsid w:val="00AA0DE4"/>
    <w:rsid w:val="00AA7F8D"/>
    <w:rsid w:val="00AB0A67"/>
    <w:rsid w:val="00AB319A"/>
    <w:rsid w:val="00AB3AAC"/>
    <w:rsid w:val="00AB3F14"/>
    <w:rsid w:val="00AC0A59"/>
    <w:rsid w:val="00AC0C05"/>
    <w:rsid w:val="00AC637F"/>
    <w:rsid w:val="00AC6764"/>
    <w:rsid w:val="00AD2CBD"/>
    <w:rsid w:val="00AD3ABE"/>
    <w:rsid w:val="00AD7469"/>
    <w:rsid w:val="00AE3011"/>
    <w:rsid w:val="00AE5583"/>
    <w:rsid w:val="00AE5FDC"/>
    <w:rsid w:val="00AE7FAA"/>
    <w:rsid w:val="00AF10DE"/>
    <w:rsid w:val="00AF2052"/>
    <w:rsid w:val="00AF5822"/>
    <w:rsid w:val="00AF66D0"/>
    <w:rsid w:val="00B00A69"/>
    <w:rsid w:val="00B01A7A"/>
    <w:rsid w:val="00B02F4B"/>
    <w:rsid w:val="00B040B2"/>
    <w:rsid w:val="00B047D3"/>
    <w:rsid w:val="00B05DF8"/>
    <w:rsid w:val="00B07D53"/>
    <w:rsid w:val="00B13B1E"/>
    <w:rsid w:val="00B149AA"/>
    <w:rsid w:val="00B16581"/>
    <w:rsid w:val="00B17C80"/>
    <w:rsid w:val="00B268BA"/>
    <w:rsid w:val="00B350A5"/>
    <w:rsid w:val="00B37910"/>
    <w:rsid w:val="00B37A90"/>
    <w:rsid w:val="00B41757"/>
    <w:rsid w:val="00B41C22"/>
    <w:rsid w:val="00B425C6"/>
    <w:rsid w:val="00B45C96"/>
    <w:rsid w:val="00B47219"/>
    <w:rsid w:val="00B5382F"/>
    <w:rsid w:val="00B5669E"/>
    <w:rsid w:val="00B5686E"/>
    <w:rsid w:val="00B647AC"/>
    <w:rsid w:val="00B71268"/>
    <w:rsid w:val="00B732E3"/>
    <w:rsid w:val="00B743B0"/>
    <w:rsid w:val="00B75370"/>
    <w:rsid w:val="00B7777C"/>
    <w:rsid w:val="00B83407"/>
    <w:rsid w:val="00B83C57"/>
    <w:rsid w:val="00B90B2D"/>
    <w:rsid w:val="00B90D85"/>
    <w:rsid w:val="00B932AC"/>
    <w:rsid w:val="00B941B9"/>
    <w:rsid w:val="00B94357"/>
    <w:rsid w:val="00BA286E"/>
    <w:rsid w:val="00BA3DFA"/>
    <w:rsid w:val="00BA5FD4"/>
    <w:rsid w:val="00BA7598"/>
    <w:rsid w:val="00BB4659"/>
    <w:rsid w:val="00BB6275"/>
    <w:rsid w:val="00BB7B00"/>
    <w:rsid w:val="00BC2FA0"/>
    <w:rsid w:val="00BD177A"/>
    <w:rsid w:val="00BD29E9"/>
    <w:rsid w:val="00BD2C0D"/>
    <w:rsid w:val="00BD5086"/>
    <w:rsid w:val="00BD528F"/>
    <w:rsid w:val="00BD78EB"/>
    <w:rsid w:val="00BE305B"/>
    <w:rsid w:val="00BE502F"/>
    <w:rsid w:val="00BE6EB5"/>
    <w:rsid w:val="00BF03C7"/>
    <w:rsid w:val="00BF0C45"/>
    <w:rsid w:val="00BF1BC4"/>
    <w:rsid w:val="00BF3B15"/>
    <w:rsid w:val="00BF4E88"/>
    <w:rsid w:val="00C01E03"/>
    <w:rsid w:val="00C0268D"/>
    <w:rsid w:val="00C062EE"/>
    <w:rsid w:val="00C06CC8"/>
    <w:rsid w:val="00C105C1"/>
    <w:rsid w:val="00C11976"/>
    <w:rsid w:val="00C12080"/>
    <w:rsid w:val="00C124BC"/>
    <w:rsid w:val="00C144E6"/>
    <w:rsid w:val="00C150B0"/>
    <w:rsid w:val="00C1650F"/>
    <w:rsid w:val="00C168AE"/>
    <w:rsid w:val="00C17C1A"/>
    <w:rsid w:val="00C21098"/>
    <w:rsid w:val="00C24C7D"/>
    <w:rsid w:val="00C31D43"/>
    <w:rsid w:val="00C35D6D"/>
    <w:rsid w:val="00C37FFB"/>
    <w:rsid w:val="00C41A65"/>
    <w:rsid w:val="00C43212"/>
    <w:rsid w:val="00C435F1"/>
    <w:rsid w:val="00C4510F"/>
    <w:rsid w:val="00C455D4"/>
    <w:rsid w:val="00C45738"/>
    <w:rsid w:val="00C466EF"/>
    <w:rsid w:val="00C51A7C"/>
    <w:rsid w:val="00C537A9"/>
    <w:rsid w:val="00C54E65"/>
    <w:rsid w:val="00C55FCC"/>
    <w:rsid w:val="00C57BD7"/>
    <w:rsid w:val="00C610F6"/>
    <w:rsid w:val="00C62663"/>
    <w:rsid w:val="00C62B29"/>
    <w:rsid w:val="00C63942"/>
    <w:rsid w:val="00C65FF5"/>
    <w:rsid w:val="00C67A51"/>
    <w:rsid w:val="00C718FE"/>
    <w:rsid w:val="00C72285"/>
    <w:rsid w:val="00C74442"/>
    <w:rsid w:val="00C81492"/>
    <w:rsid w:val="00C83DC8"/>
    <w:rsid w:val="00C856D8"/>
    <w:rsid w:val="00C87F7B"/>
    <w:rsid w:val="00C90564"/>
    <w:rsid w:val="00C9184A"/>
    <w:rsid w:val="00C94011"/>
    <w:rsid w:val="00C94116"/>
    <w:rsid w:val="00C96CCA"/>
    <w:rsid w:val="00C97621"/>
    <w:rsid w:val="00CA1A60"/>
    <w:rsid w:val="00CA3E33"/>
    <w:rsid w:val="00CA4172"/>
    <w:rsid w:val="00CA430F"/>
    <w:rsid w:val="00CA50F5"/>
    <w:rsid w:val="00CA639B"/>
    <w:rsid w:val="00CA7B19"/>
    <w:rsid w:val="00CB1DD2"/>
    <w:rsid w:val="00CB2332"/>
    <w:rsid w:val="00CB5562"/>
    <w:rsid w:val="00CB59D9"/>
    <w:rsid w:val="00CB6EE2"/>
    <w:rsid w:val="00CC1627"/>
    <w:rsid w:val="00CC6431"/>
    <w:rsid w:val="00CC6D54"/>
    <w:rsid w:val="00CD15B5"/>
    <w:rsid w:val="00CD5DFF"/>
    <w:rsid w:val="00CE0F42"/>
    <w:rsid w:val="00CE45B7"/>
    <w:rsid w:val="00CE78C0"/>
    <w:rsid w:val="00CF025D"/>
    <w:rsid w:val="00CF1171"/>
    <w:rsid w:val="00CF51F9"/>
    <w:rsid w:val="00CF55D8"/>
    <w:rsid w:val="00D00D0E"/>
    <w:rsid w:val="00D015B7"/>
    <w:rsid w:val="00D024FD"/>
    <w:rsid w:val="00D02BBC"/>
    <w:rsid w:val="00D02C8F"/>
    <w:rsid w:val="00D03CB4"/>
    <w:rsid w:val="00D058BB"/>
    <w:rsid w:val="00D128B8"/>
    <w:rsid w:val="00D13A6F"/>
    <w:rsid w:val="00D172C1"/>
    <w:rsid w:val="00D20B3B"/>
    <w:rsid w:val="00D20D59"/>
    <w:rsid w:val="00D24A48"/>
    <w:rsid w:val="00D2761F"/>
    <w:rsid w:val="00D354FB"/>
    <w:rsid w:val="00D37B47"/>
    <w:rsid w:val="00D4289C"/>
    <w:rsid w:val="00D42B8E"/>
    <w:rsid w:val="00D43C2C"/>
    <w:rsid w:val="00D44429"/>
    <w:rsid w:val="00D50399"/>
    <w:rsid w:val="00D51109"/>
    <w:rsid w:val="00D56292"/>
    <w:rsid w:val="00D5711A"/>
    <w:rsid w:val="00D57E0D"/>
    <w:rsid w:val="00D602DC"/>
    <w:rsid w:val="00D60D2D"/>
    <w:rsid w:val="00D61101"/>
    <w:rsid w:val="00D63DED"/>
    <w:rsid w:val="00D65CCC"/>
    <w:rsid w:val="00D7057E"/>
    <w:rsid w:val="00D70A7D"/>
    <w:rsid w:val="00D72021"/>
    <w:rsid w:val="00D754D5"/>
    <w:rsid w:val="00D80096"/>
    <w:rsid w:val="00D81648"/>
    <w:rsid w:val="00D82E8E"/>
    <w:rsid w:val="00D859D7"/>
    <w:rsid w:val="00D85ADA"/>
    <w:rsid w:val="00D865B7"/>
    <w:rsid w:val="00D9714E"/>
    <w:rsid w:val="00DA1610"/>
    <w:rsid w:val="00DA1EE2"/>
    <w:rsid w:val="00DA6210"/>
    <w:rsid w:val="00DA6305"/>
    <w:rsid w:val="00DC0AA9"/>
    <w:rsid w:val="00DC17AF"/>
    <w:rsid w:val="00DC2909"/>
    <w:rsid w:val="00DC35FB"/>
    <w:rsid w:val="00DC3FE3"/>
    <w:rsid w:val="00DC601A"/>
    <w:rsid w:val="00DC761C"/>
    <w:rsid w:val="00DD00A7"/>
    <w:rsid w:val="00DD1681"/>
    <w:rsid w:val="00DD1C67"/>
    <w:rsid w:val="00DD2186"/>
    <w:rsid w:val="00DD7424"/>
    <w:rsid w:val="00DE25C9"/>
    <w:rsid w:val="00DE364E"/>
    <w:rsid w:val="00DE3781"/>
    <w:rsid w:val="00DE40A4"/>
    <w:rsid w:val="00DE5A36"/>
    <w:rsid w:val="00DE5BA8"/>
    <w:rsid w:val="00DF101D"/>
    <w:rsid w:val="00DF21F0"/>
    <w:rsid w:val="00DF67C7"/>
    <w:rsid w:val="00E01A7A"/>
    <w:rsid w:val="00E01D96"/>
    <w:rsid w:val="00E05993"/>
    <w:rsid w:val="00E124B8"/>
    <w:rsid w:val="00E13C77"/>
    <w:rsid w:val="00E15099"/>
    <w:rsid w:val="00E16DB7"/>
    <w:rsid w:val="00E17289"/>
    <w:rsid w:val="00E177A8"/>
    <w:rsid w:val="00E20ED1"/>
    <w:rsid w:val="00E32940"/>
    <w:rsid w:val="00E33C0C"/>
    <w:rsid w:val="00E421CD"/>
    <w:rsid w:val="00E428E3"/>
    <w:rsid w:val="00E42A8E"/>
    <w:rsid w:val="00E435F7"/>
    <w:rsid w:val="00E43CFA"/>
    <w:rsid w:val="00E43D59"/>
    <w:rsid w:val="00E444C9"/>
    <w:rsid w:val="00E464E3"/>
    <w:rsid w:val="00E4695B"/>
    <w:rsid w:val="00E47066"/>
    <w:rsid w:val="00E5394E"/>
    <w:rsid w:val="00E55E84"/>
    <w:rsid w:val="00E57A82"/>
    <w:rsid w:val="00E61260"/>
    <w:rsid w:val="00E61C5C"/>
    <w:rsid w:val="00E62294"/>
    <w:rsid w:val="00E624B9"/>
    <w:rsid w:val="00E63485"/>
    <w:rsid w:val="00E64A62"/>
    <w:rsid w:val="00E6535D"/>
    <w:rsid w:val="00E66104"/>
    <w:rsid w:val="00E714FC"/>
    <w:rsid w:val="00E719DB"/>
    <w:rsid w:val="00E73165"/>
    <w:rsid w:val="00E740DD"/>
    <w:rsid w:val="00E7634C"/>
    <w:rsid w:val="00E80804"/>
    <w:rsid w:val="00E81A46"/>
    <w:rsid w:val="00E84937"/>
    <w:rsid w:val="00E84966"/>
    <w:rsid w:val="00E84CA3"/>
    <w:rsid w:val="00E92388"/>
    <w:rsid w:val="00E97734"/>
    <w:rsid w:val="00EA194B"/>
    <w:rsid w:val="00EB094A"/>
    <w:rsid w:val="00EB0E06"/>
    <w:rsid w:val="00EB102E"/>
    <w:rsid w:val="00EB2951"/>
    <w:rsid w:val="00EB5777"/>
    <w:rsid w:val="00EB6DF0"/>
    <w:rsid w:val="00EC5174"/>
    <w:rsid w:val="00EC5357"/>
    <w:rsid w:val="00ED2589"/>
    <w:rsid w:val="00ED3C40"/>
    <w:rsid w:val="00ED432C"/>
    <w:rsid w:val="00ED7416"/>
    <w:rsid w:val="00ED7B09"/>
    <w:rsid w:val="00ED7F27"/>
    <w:rsid w:val="00EE4604"/>
    <w:rsid w:val="00EE7DE4"/>
    <w:rsid w:val="00EF021F"/>
    <w:rsid w:val="00EF1B4C"/>
    <w:rsid w:val="00EF6061"/>
    <w:rsid w:val="00EF6C47"/>
    <w:rsid w:val="00EF788E"/>
    <w:rsid w:val="00F040A9"/>
    <w:rsid w:val="00F10A02"/>
    <w:rsid w:val="00F14A60"/>
    <w:rsid w:val="00F15F7C"/>
    <w:rsid w:val="00F17B15"/>
    <w:rsid w:val="00F2090F"/>
    <w:rsid w:val="00F214A5"/>
    <w:rsid w:val="00F22241"/>
    <w:rsid w:val="00F27231"/>
    <w:rsid w:val="00F27BBA"/>
    <w:rsid w:val="00F331BA"/>
    <w:rsid w:val="00F345F7"/>
    <w:rsid w:val="00F34E51"/>
    <w:rsid w:val="00F354F2"/>
    <w:rsid w:val="00F369B5"/>
    <w:rsid w:val="00F36E8E"/>
    <w:rsid w:val="00F370A9"/>
    <w:rsid w:val="00F428C9"/>
    <w:rsid w:val="00F42D83"/>
    <w:rsid w:val="00F430A7"/>
    <w:rsid w:val="00F431F1"/>
    <w:rsid w:val="00F43BE7"/>
    <w:rsid w:val="00F44DAE"/>
    <w:rsid w:val="00F45C59"/>
    <w:rsid w:val="00F46895"/>
    <w:rsid w:val="00F5095A"/>
    <w:rsid w:val="00F518C4"/>
    <w:rsid w:val="00F51CBB"/>
    <w:rsid w:val="00F52E84"/>
    <w:rsid w:val="00F542FD"/>
    <w:rsid w:val="00F543D9"/>
    <w:rsid w:val="00F56B4B"/>
    <w:rsid w:val="00F56BDD"/>
    <w:rsid w:val="00F6261F"/>
    <w:rsid w:val="00F663A6"/>
    <w:rsid w:val="00F71835"/>
    <w:rsid w:val="00F73DA5"/>
    <w:rsid w:val="00F81725"/>
    <w:rsid w:val="00F82E47"/>
    <w:rsid w:val="00F85510"/>
    <w:rsid w:val="00F8677B"/>
    <w:rsid w:val="00F8726D"/>
    <w:rsid w:val="00F87879"/>
    <w:rsid w:val="00F90D26"/>
    <w:rsid w:val="00F90EE3"/>
    <w:rsid w:val="00F91051"/>
    <w:rsid w:val="00F910FD"/>
    <w:rsid w:val="00FA082C"/>
    <w:rsid w:val="00FA315A"/>
    <w:rsid w:val="00FB06C9"/>
    <w:rsid w:val="00FB09C8"/>
    <w:rsid w:val="00FB535A"/>
    <w:rsid w:val="00FC0DDA"/>
    <w:rsid w:val="00FC1905"/>
    <w:rsid w:val="00FD004D"/>
    <w:rsid w:val="00FD01AB"/>
    <w:rsid w:val="00FD0A62"/>
    <w:rsid w:val="00FD1786"/>
    <w:rsid w:val="00FD18F8"/>
    <w:rsid w:val="00FD3757"/>
    <w:rsid w:val="00FD4544"/>
    <w:rsid w:val="00FD7379"/>
    <w:rsid w:val="00FE01DD"/>
    <w:rsid w:val="00FE2A9B"/>
    <w:rsid w:val="00FE2BCA"/>
    <w:rsid w:val="00FE2E5B"/>
    <w:rsid w:val="00FE43CA"/>
    <w:rsid w:val="00FE7001"/>
    <w:rsid w:val="00FF16A0"/>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20EE8"/>
  <w15:chartTrackingRefBased/>
  <w15:docId w15:val="{03853C11-9224-460A-B532-B96A7339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22FB"/>
    <w:rPr>
      <w:sz w:val="24"/>
      <w:szCs w:val="24"/>
    </w:rPr>
  </w:style>
  <w:style w:type="paragraph" w:styleId="Heading1">
    <w:name w:val="heading 1"/>
    <w:basedOn w:val="Normal"/>
    <w:next w:val="Normal"/>
    <w:qFormat/>
    <w:rsid w:val="00D2761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01A7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01A7A"/>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610F6"/>
    <w:rPr>
      <w:color w:val="0000FF"/>
      <w:u w:val="single"/>
    </w:rPr>
  </w:style>
  <w:style w:type="paragraph" w:styleId="EndnoteText">
    <w:name w:val="endnote text"/>
    <w:basedOn w:val="Normal"/>
    <w:semiHidden/>
    <w:rsid w:val="003830B9"/>
    <w:rPr>
      <w:sz w:val="20"/>
      <w:szCs w:val="20"/>
    </w:rPr>
  </w:style>
  <w:style w:type="character" w:styleId="EndnoteReference">
    <w:name w:val="endnote reference"/>
    <w:semiHidden/>
    <w:rsid w:val="003830B9"/>
    <w:rPr>
      <w:vertAlign w:val="superscript"/>
    </w:rPr>
  </w:style>
  <w:style w:type="paragraph" w:styleId="FootnoteText">
    <w:name w:val="footnote text"/>
    <w:basedOn w:val="Normal"/>
    <w:semiHidden/>
    <w:rsid w:val="00DC601A"/>
    <w:rPr>
      <w:sz w:val="20"/>
      <w:szCs w:val="20"/>
    </w:rPr>
  </w:style>
  <w:style w:type="character" w:styleId="FootnoteReference">
    <w:name w:val="footnote reference"/>
    <w:semiHidden/>
    <w:rsid w:val="00DC601A"/>
    <w:rPr>
      <w:vertAlign w:val="superscript"/>
    </w:rPr>
  </w:style>
  <w:style w:type="paragraph" w:styleId="BodyText">
    <w:name w:val="Body Text"/>
    <w:basedOn w:val="Normal"/>
    <w:link w:val="BodyTextChar"/>
    <w:uiPriority w:val="1"/>
    <w:qFormat/>
    <w:rsid w:val="00BF1BC4"/>
    <w:pPr>
      <w:autoSpaceDE w:val="0"/>
      <w:autoSpaceDN w:val="0"/>
      <w:adjustRightInd w:val="0"/>
      <w:ind w:left="79"/>
    </w:pPr>
    <w:rPr>
      <w:rFonts w:ascii="Arial" w:hAnsi="Arial" w:cs="Arial"/>
      <w:sz w:val="25"/>
      <w:szCs w:val="25"/>
    </w:rPr>
  </w:style>
  <w:style w:type="character" w:customStyle="1" w:styleId="BodyTextChar">
    <w:name w:val="Body Text Char"/>
    <w:link w:val="BodyText"/>
    <w:uiPriority w:val="1"/>
    <w:rsid w:val="00BF1BC4"/>
    <w:rPr>
      <w:rFonts w:ascii="Arial" w:hAnsi="Arial" w:cs="Arial"/>
      <w:sz w:val="25"/>
      <w:szCs w:val="25"/>
    </w:rPr>
  </w:style>
  <w:style w:type="paragraph" w:styleId="ListParagraph">
    <w:name w:val="List Paragraph"/>
    <w:basedOn w:val="Normal"/>
    <w:uiPriority w:val="34"/>
    <w:qFormat/>
    <w:rsid w:val="00B17C80"/>
    <w:pPr>
      <w:spacing w:after="160" w:line="259" w:lineRule="auto"/>
      <w:ind w:left="720"/>
      <w:contextualSpacing/>
    </w:pPr>
    <w:rPr>
      <w:rFonts w:ascii="Calibri" w:eastAsia="Calibri" w:hAnsi="Calibri"/>
      <w:sz w:val="22"/>
      <w:szCs w:val="22"/>
    </w:rPr>
  </w:style>
  <w:style w:type="character" w:styleId="FollowedHyperlink">
    <w:name w:val="FollowedHyperlink"/>
    <w:rsid w:val="00C11976"/>
    <w:rPr>
      <w:color w:val="954F72"/>
      <w:u w:val="single"/>
    </w:rPr>
  </w:style>
  <w:style w:type="table" w:styleId="TableGrid">
    <w:name w:val="Table Grid"/>
    <w:basedOn w:val="TableNormal"/>
    <w:uiPriority w:val="59"/>
    <w:rsid w:val="00670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213D"/>
    <w:rPr>
      <w:rFonts w:ascii="Segoe UI" w:hAnsi="Segoe UI" w:cs="Segoe UI"/>
      <w:sz w:val="18"/>
      <w:szCs w:val="18"/>
    </w:rPr>
  </w:style>
  <w:style w:type="character" w:customStyle="1" w:styleId="BalloonTextChar">
    <w:name w:val="Balloon Text Char"/>
    <w:basedOn w:val="DefaultParagraphFont"/>
    <w:link w:val="BalloonText"/>
    <w:rsid w:val="006F213D"/>
    <w:rPr>
      <w:rFonts w:ascii="Segoe UI" w:hAnsi="Segoe UI" w:cs="Segoe UI"/>
      <w:sz w:val="18"/>
      <w:szCs w:val="18"/>
    </w:rPr>
  </w:style>
  <w:style w:type="character" w:styleId="PlaceholderText">
    <w:name w:val="Placeholder Text"/>
    <w:basedOn w:val="DefaultParagraphFont"/>
    <w:uiPriority w:val="99"/>
    <w:semiHidden/>
    <w:rsid w:val="00D865B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001135">
      <w:bodyDiv w:val="1"/>
      <w:marLeft w:val="0"/>
      <w:marRight w:val="0"/>
      <w:marTop w:val="0"/>
      <w:marBottom w:val="0"/>
      <w:divBdr>
        <w:top w:val="none" w:sz="0" w:space="0" w:color="auto"/>
        <w:left w:val="none" w:sz="0" w:space="0" w:color="auto"/>
        <w:bottom w:val="none" w:sz="0" w:space="0" w:color="auto"/>
        <w:right w:val="none" w:sz="0" w:space="0" w:color="auto"/>
      </w:divBdr>
      <w:divsChild>
        <w:div w:id="1048719420">
          <w:marLeft w:val="806"/>
          <w:marRight w:val="0"/>
          <w:marTop w:val="0"/>
          <w:marBottom w:val="0"/>
          <w:divBdr>
            <w:top w:val="none" w:sz="0" w:space="0" w:color="auto"/>
            <w:left w:val="none" w:sz="0" w:space="0" w:color="auto"/>
            <w:bottom w:val="none" w:sz="0" w:space="0" w:color="auto"/>
            <w:right w:val="none" w:sz="0" w:space="0" w:color="auto"/>
          </w:divBdr>
        </w:div>
        <w:div w:id="796407840">
          <w:marLeft w:val="806"/>
          <w:marRight w:val="0"/>
          <w:marTop w:val="0"/>
          <w:marBottom w:val="0"/>
          <w:divBdr>
            <w:top w:val="none" w:sz="0" w:space="0" w:color="auto"/>
            <w:left w:val="none" w:sz="0" w:space="0" w:color="auto"/>
            <w:bottom w:val="none" w:sz="0" w:space="0" w:color="auto"/>
            <w:right w:val="none" w:sz="0" w:space="0" w:color="auto"/>
          </w:divBdr>
        </w:div>
      </w:divsChild>
    </w:div>
    <w:div w:id="1236089534">
      <w:bodyDiv w:val="1"/>
      <w:marLeft w:val="0"/>
      <w:marRight w:val="0"/>
      <w:marTop w:val="0"/>
      <w:marBottom w:val="0"/>
      <w:divBdr>
        <w:top w:val="none" w:sz="0" w:space="0" w:color="auto"/>
        <w:left w:val="none" w:sz="0" w:space="0" w:color="auto"/>
        <w:bottom w:val="none" w:sz="0" w:space="0" w:color="auto"/>
        <w:right w:val="none" w:sz="0" w:space="0" w:color="auto"/>
      </w:divBdr>
      <w:divsChild>
        <w:div w:id="196625554">
          <w:marLeft w:val="0"/>
          <w:marRight w:val="0"/>
          <w:marTop w:val="0"/>
          <w:marBottom w:val="0"/>
          <w:divBdr>
            <w:top w:val="none" w:sz="0" w:space="0" w:color="auto"/>
            <w:left w:val="none" w:sz="0" w:space="0" w:color="auto"/>
            <w:bottom w:val="none" w:sz="0" w:space="0" w:color="auto"/>
            <w:right w:val="none" w:sz="0" w:space="0" w:color="auto"/>
          </w:divBdr>
        </w:div>
        <w:div w:id="230508024">
          <w:marLeft w:val="0"/>
          <w:marRight w:val="0"/>
          <w:marTop w:val="0"/>
          <w:marBottom w:val="0"/>
          <w:divBdr>
            <w:top w:val="none" w:sz="0" w:space="0" w:color="auto"/>
            <w:left w:val="none" w:sz="0" w:space="0" w:color="auto"/>
            <w:bottom w:val="none" w:sz="0" w:space="0" w:color="auto"/>
            <w:right w:val="none" w:sz="0" w:space="0" w:color="auto"/>
          </w:divBdr>
        </w:div>
        <w:div w:id="433552400">
          <w:marLeft w:val="0"/>
          <w:marRight w:val="0"/>
          <w:marTop w:val="0"/>
          <w:marBottom w:val="0"/>
          <w:divBdr>
            <w:top w:val="none" w:sz="0" w:space="0" w:color="auto"/>
            <w:left w:val="none" w:sz="0" w:space="0" w:color="auto"/>
            <w:bottom w:val="none" w:sz="0" w:space="0" w:color="auto"/>
            <w:right w:val="none" w:sz="0" w:space="0" w:color="auto"/>
          </w:divBdr>
        </w:div>
        <w:div w:id="494296609">
          <w:marLeft w:val="0"/>
          <w:marRight w:val="0"/>
          <w:marTop w:val="0"/>
          <w:marBottom w:val="0"/>
          <w:divBdr>
            <w:top w:val="none" w:sz="0" w:space="0" w:color="auto"/>
            <w:left w:val="none" w:sz="0" w:space="0" w:color="auto"/>
            <w:bottom w:val="none" w:sz="0" w:space="0" w:color="auto"/>
            <w:right w:val="none" w:sz="0" w:space="0" w:color="auto"/>
          </w:divBdr>
        </w:div>
        <w:div w:id="738135923">
          <w:marLeft w:val="0"/>
          <w:marRight w:val="0"/>
          <w:marTop w:val="0"/>
          <w:marBottom w:val="0"/>
          <w:divBdr>
            <w:top w:val="none" w:sz="0" w:space="0" w:color="auto"/>
            <w:left w:val="none" w:sz="0" w:space="0" w:color="auto"/>
            <w:bottom w:val="none" w:sz="0" w:space="0" w:color="auto"/>
            <w:right w:val="none" w:sz="0" w:space="0" w:color="auto"/>
          </w:divBdr>
        </w:div>
        <w:div w:id="816185756">
          <w:marLeft w:val="0"/>
          <w:marRight w:val="0"/>
          <w:marTop w:val="0"/>
          <w:marBottom w:val="0"/>
          <w:divBdr>
            <w:top w:val="none" w:sz="0" w:space="0" w:color="auto"/>
            <w:left w:val="none" w:sz="0" w:space="0" w:color="auto"/>
            <w:bottom w:val="none" w:sz="0" w:space="0" w:color="auto"/>
            <w:right w:val="none" w:sz="0" w:space="0" w:color="auto"/>
          </w:divBdr>
        </w:div>
        <w:div w:id="924537909">
          <w:marLeft w:val="0"/>
          <w:marRight w:val="0"/>
          <w:marTop w:val="0"/>
          <w:marBottom w:val="0"/>
          <w:divBdr>
            <w:top w:val="none" w:sz="0" w:space="0" w:color="auto"/>
            <w:left w:val="none" w:sz="0" w:space="0" w:color="auto"/>
            <w:bottom w:val="none" w:sz="0" w:space="0" w:color="auto"/>
            <w:right w:val="none" w:sz="0" w:space="0" w:color="auto"/>
          </w:divBdr>
        </w:div>
        <w:div w:id="950165773">
          <w:marLeft w:val="0"/>
          <w:marRight w:val="0"/>
          <w:marTop w:val="0"/>
          <w:marBottom w:val="0"/>
          <w:divBdr>
            <w:top w:val="none" w:sz="0" w:space="0" w:color="auto"/>
            <w:left w:val="none" w:sz="0" w:space="0" w:color="auto"/>
            <w:bottom w:val="none" w:sz="0" w:space="0" w:color="auto"/>
            <w:right w:val="none" w:sz="0" w:space="0" w:color="auto"/>
          </w:divBdr>
        </w:div>
        <w:div w:id="1066759885">
          <w:marLeft w:val="0"/>
          <w:marRight w:val="0"/>
          <w:marTop w:val="0"/>
          <w:marBottom w:val="0"/>
          <w:divBdr>
            <w:top w:val="none" w:sz="0" w:space="0" w:color="auto"/>
            <w:left w:val="none" w:sz="0" w:space="0" w:color="auto"/>
            <w:bottom w:val="none" w:sz="0" w:space="0" w:color="auto"/>
            <w:right w:val="none" w:sz="0" w:space="0" w:color="auto"/>
          </w:divBdr>
        </w:div>
        <w:div w:id="1086221579">
          <w:marLeft w:val="0"/>
          <w:marRight w:val="0"/>
          <w:marTop w:val="0"/>
          <w:marBottom w:val="0"/>
          <w:divBdr>
            <w:top w:val="none" w:sz="0" w:space="0" w:color="auto"/>
            <w:left w:val="none" w:sz="0" w:space="0" w:color="auto"/>
            <w:bottom w:val="none" w:sz="0" w:space="0" w:color="auto"/>
            <w:right w:val="none" w:sz="0" w:space="0" w:color="auto"/>
          </w:divBdr>
        </w:div>
        <w:div w:id="1110930721">
          <w:marLeft w:val="0"/>
          <w:marRight w:val="0"/>
          <w:marTop w:val="0"/>
          <w:marBottom w:val="0"/>
          <w:divBdr>
            <w:top w:val="none" w:sz="0" w:space="0" w:color="auto"/>
            <w:left w:val="none" w:sz="0" w:space="0" w:color="auto"/>
            <w:bottom w:val="none" w:sz="0" w:space="0" w:color="auto"/>
            <w:right w:val="none" w:sz="0" w:space="0" w:color="auto"/>
          </w:divBdr>
        </w:div>
        <w:div w:id="1137527805">
          <w:marLeft w:val="0"/>
          <w:marRight w:val="0"/>
          <w:marTop w:val="0"/>
          <w:marBottom w:val="0"/>
          <w:divBdr>
            <w:top w:val="none" w:sz="0" w:space="0" w:color="auto"/>
            <w:left w:val="none" w:sz="0" w:space="0" w:color="auto"/>
            <w:bottom w:val="none" w:sz="0" w:space="0" w:color="auto"/>
            <w:right w:val="none" w:sz="0" w:space="0" w:color="auto"/>
          </w:divBdr>
        </w:div>
        <w:div w:id="1203710859">
          <w:marLeft w:val="0"/>
          <w:marRight w:val="0"/>
          <w:marTop w:val="0"/>
          <w:marBottom w:val="0"/>
          <w:divBdr>
            <w:top w:val="none" w:sz="0" w:space="0" w:color="auto"/>
            <w:left w:val="none" w:sz="0" w:space="0" w:color="auto"/>
            <w:bottom w:val="none" w:sz="0" w:space="0" w:color="auto"/>
            <w:right w:val="none" w:sz="0" w:space="0" w:color="auto"/>
          </w:divBdr>
        </w:div>
        <w:div w:id="1275674087">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488014249">
          <w:marLeft w:val="0"/>
          <w:marRight w:val="0"/>
          <w:marTop w:val="0"/>
          <w:marBottom w:val="0"/>
          <w:divBdr>
            <w:top w:val="none" w:sz="0" w:space="0" w:color="auto"/>
            <w:left w:val="none" w:sz="0" w:space="0" w:color="auto"/>
            <w:bottom w:val="none" w:sz="0" w:space="0" w:color="auto"/>
            <w:right w:val="none" w:sz="0" w:space="0" w:color="auto"/>
          </w:divBdr>
        </w:div>
        <w:div w:id="1678538685">
          <w:marLeft w:val="0"/>
          <w:marRight w:val="0"/>
          <w:marTop w:val="0"/>
          <w:marBottom w:val="0"/>
          <w:divBdr>
            <w:top w:val="none" w:sz="0" w:space="0" w:color="auto"/>
            <w:left w:val="none" w:sz="0" w:space="0" w:color="auto"/>
            <w:bottom w:val="none" w:sz="0" w:space="0" w:color="auto"/>
            <w:right w:val="none" w:sz="0" w:space="0" w:color="auto"/>
          </w:divBdr>
        </w:div>
        <w:div w:id="1785076579">
          <w:marLeft w:val="0"/>
          <w:marRight w:val="0"/>
          <w:marTop w:val="0"/>
          <w:marBottom w:val="0"/>
          <w:divBdr>
            <w:top w:val="none" w:sz="0" w:space="0" w:color="auto"/>
            <w:left w:val="none" w:sz="0" w:space="0" w:color="auto"/>
            <w:bottom w:val="none" w:sz="0" w:space="0" w:color="auto"/>
            <w:right w:val="none" w:sz="0" w:space="0" w:color="auto"/>
          </w:divBdr>
        </w:div>
        <w:div w:id="1959605449">
          <w:marLeft w:val="0"/>
          <w:marRight w:val="0"/>
          <w:marTop w:val="0"/>
          <w:marBottom w:val="0"/>
          <w:divBdr>
            <w:top w:val="none" w:sz="0" w:space="0" w:color="auto"/>
            <w:left w:val="none" w:sz="0" w:space="0" w:color="auto"/>
            <w:bottom w:val="none" w:sz="0" w:space="0" w:color="auto"/>
            <w:right w:val="none" w:sz="0" w:space="0" w:color="auto"/>
          </w:divBdr>
        </w:div>
      </w:divsChild>
    </w:div>
    <w:div w:id="16152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690A8-DE51-4301-82DE-33C77058B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12</Pages>
  <Words>2981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Introduction to the Tektronix Oscilloscope</vt:lpstr>
    </vt:vector>
  </TitlesOfParts>
  <Company>BYU-Idaho</Company>
  <LinksUpToDate>false</LinksUpToDate>
  <CharactersWithSpaces>17944</CharactersWithSpaces>
  <SharedDoc>false</SharedDoc>
  <HLinks>
    <vt:vector size="6" baseType="variant">
      <vt:variant>
        <vt:i4>6619198</vt:i4>
      </vt:variant>
      <vt:variant>
        <vt:i4>0</vt:i4>
      </vt:variant>
      <vt:variant>
        <vt:i4>0</vt:i4>
      </vt:variant>
      <vt:variant>
        <vt:i4>5</vt:i4>
      </vt:variant>
      <vt:variant>
        <vt:lpwstr>http://www.radioelectronics.com/info/t_and_m/oscilloscope/oscilloscope-trigger.php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Tektronix Oscilloscope</dc:title>
  <dc:subject/>
  <dc:creator>BYUI User</dc:creator>
  <cp:keywords/>
  <dc:description/>
  <cp:lastModifiedBy>Seth Ricks</cp:lastModifiedBy>
  <cp:revision>109</cp:revision>
  <cp:lastPrinted>2016-02-26T16:25:00Z</cp:lastPrinted>
  <dcterms:created xsi:type="dcterms:W3CDTF">2023-04-11T19:53:00Z</dcterms:created>
  <dcterms:modified xsi:type="dcterms:W3CDTF">2025-10-24T21:21:00Z</dcterms:modified>
</cp:coreProperties>
</file>