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FD892" w14:textId="043B3A72" w:rsidR="00A51AA9" w:rsidRPr="00A51AA9" w:rsidRDefault="00A51AA9" w:rsidP="00A51AA9">
      <w:pPr>
        <w:rPr>
          <w:b/>
          <w:bCs/>
        </w:rPr>
      </w:pPr>
      <w:r w:rsidRPr="00A51AA9">
        <w:rPr>
          <w:b/>
          <w:bCs/>
        </w:rPr>
        <w:t>Question 1</w:t>
      </w:r>
    </w:p>
    <w:p w14:paraId="66F43BA5" w14:textId="77777777" w:rsidR="00A51AA9" w:rsidRPr="00A51AA9" w:rsidRDefault="00A51AA9" w:rsidP="00A51AA9">
      <w:r w:rsidRPr="00A51AA9">
        <w:t>In the context of a real-time operating system (RTOS), both hardware timers and software timers are used to manage time-based operations. Discuss the </w:t>
      </w:r>
      <w:r w:rsidRPr="00A51AA9">
        <w:rPr>
          <w:b/>
          <w:bCs/>
        </w:rPr>
        <w:t>advantages and disadvantages</w:t>
      </w:r>
      <w:r w:rsidRPr="00A51AA9">
        <w:t> of each type of timer. In your response, explain how each timer works, compare their precision, scalability, and system resource usage, and describe scenarios where one might be preferred over the other.</w:t>
      </w:r>
    </w:p>
    <w:p w14:paraId="2A0E83D0" w14:textId="70158278" w:rsidR="00A51AA9" w:rsidRPr="00A51AA9" w:rsidRDefault="00A51AA9" w:rsidP="00A51AA9">
      <w:pPr>
        <w:rPr>
          <w:b/>
          <w:bCs/>
        </w:rPr>
      </w:pPr>
      <w:r>
        <w:br/>
      </w:r>
      <w:r>
        <w:br/>
      </w:r>
      <w:r w:rsidRPr="00A51AA9">
        <w:rPr>
          <w:b/>
          <w:bCs/>
        </w:rPr>
        <w:t>Question 2</w:t>
      </w:r>
    </w:p>
    <w:p w14:paraId="09E399C8" w14:textId="77777777" w:rsidR="00A51AA9" w:rsidRPr="00A51AA9" w:rsidRDefault="00A51AA9" w:rsidP="00A51AA9">
      <w:r w:rsidRPr="00A51AA9">
        <w:t>Explain the concept of </w:t>
      </w:r>
      <w:r w:rsidRPr="00A51AA9">
        <w:rPr>
          <w:i/>
          <w:iCs/>
        </w:rPr>
        <w:t>cycle-stealing</w:t>
      </w:r>
      <w:r w:rsidRPr="00A51AA9">
        <w:t> as it relates to Direct Memory Access (DMA) controllers in embedded systems. In your response, describe how cycle-stealing works, why it is used, and how it affects CPU processing time and overall system performance. Provide examples of application scenarios where cycle-stealing might be beneficial or problematic.</w:t>
      </w:r>
    </w:p>
    <w:p w14:paraId="186E6BB5" w14:textId="6C1AB7CC" w:rsidR="00A51AA9" w:rsidRPr="00A51AA9" w:rsidRDefault="00A51AA9" w:rsidP="00A51AA9">
      <w:pPr>
        <w:rPr>
          <w:b/>
          <w:bCs/>
        </w:rPr>
      </w:pPr>
      <w:r>
        <w:br/>
      </w:r>
      <w:r>
        <w:br/>
      </w:r>
      <w:r w:rsidRPr="00A51AA9">
        <w:rPr>
          <w:b/>
          <w:bCs/>
        </w:rPr>
        <w:t>Question 3</w:t>
      </w:r>
    </w:p>
    <w:p w14:paraId="5F26BCA5" w14:textId="77777777" w:rsidR="00A51AA9" w:rsidRPr="00A51AA9" w:rsidRDefault="00A51AA9" w:rsidP="00A51AA9">
      <w:r w:rsidRPr="00A51AA9">
        <w:t>In a real-time embedded system with three tasks of varying priorities—low (Control), medium (System Identification), and high (Alarm)—two shared resources (ADC and DAC) are protected by separate mutexes. The Control task locks ADC first, then DAC. The SI task locks DAC first, then ADC. Given this resource acquisition pattern, is the system susceptible to a deadlock condition?</w:t>
      </w:r>
    </w:p>
    <w:p w14:paraId="6C1FE120" w14:textId="77777777" w:rsidR="00A51AA9" w:rsidRPr="00A51AA9" w:rsidRDefault="00A51AA9" w:rsidP="00A51AA9">
      <w:r w:rsidRPr="00A51AA9">
        <w:rPr>
          <w:b/>
          <w:bCs/>
        </w:rPr>
        <w:t>Please explain why. </w:t>
      </w:r>
      <w:r w:rsidRPr="00A51AA9">
        <w:t>If it is susceptible to deadlock, describe </w:t>
      </w:r>
      <w:r w:rsidRPr="00A51AA9">
        <w:rPr>
          <w:b/>
          <w:bCs/>
        </w:rPr>
        <w:t>two different methods</w:t>
      </w:r>
      <w:r w:rsidRPr="00A51AA9">
        <w:t> you could use to resolve it.</w:t>
      </w:r>
    </w:p>
    <w:p w14:paraId="5D173ADB" w14:textId="1E0C8B01" w:rsidR="00A51AA9" w:rsidRDefault="00A51AA9"/>
    <w:sectPr w:rsidR="00A51A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AA9"/>
    <w:rsid w:val="00A51AA9"/>
    <w:rsid w:val="00C24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DB960"/>
  <w15:chartTrackingRefBased/>
  <w15:docId w15:val="{41035D7A-C1BD-4348-B89C-3D00F2863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A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1A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1A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1A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1A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A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A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A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A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A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1A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1A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1A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1A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A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A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A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AA9"/>
    <w:rPr>
      <w:rFonts w:eastAsiaTheme="majorEastAsia" w:cstheme="majorBidi"/>
      <w:color w:val="272727" w:themeColor="text1" w:themeTint="D8"/>
    </w:rPr>
  </w:style>
  <w:style w:type="paragraph" w:styleId="Title">
    <w:name w:val="Title"/>
    <w:basedOn w:val="Normal"/>
    <w:next w:val="Normal"/>
    <w:link w:val="TitleChar"/>
    <w:uiPriority w:val="10"/>
    <w:qFormat/>
    <w:rsid w:val="00A51A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A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A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A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AA9"/>
    <w:pPr>
      <w:spacing w:before="160"/>
      <w:jc w:val="center"/>
    </w:pPr>
    <w:rPr>
      <w:i/>
      <w:iCs/>
      <w:color w:val="404040" w:themeColor="text1" w:themeTint="BF"/>
    </w:rPr>
  </w:style>
  <w:style w:type="character" w:customStyle="1" w:styleId="QuoteChar">
    <w:name w:val="Quote Char"/>
    <w:basedOn w:val="DefaultParagraphFont"/>
    <w:link w:val="Quote"/>
    <w:uiPriority w:val="29"/>
    <w:rsid w:val="00A51AA9"/>
    <w:rPr>
      <w:i/>
      <w:iCs/>
      <w:color w:val="404040" w:themeColor="text1" w:themeTint="BF"/>
    </w:rPr>
  </w:style>
  <w:style w:type="paragraph" w:styleId="ListParagraph">
    <w:name w:val="List Paragraph"/>
    <w:basedOn w:val="Normal"/>
    <w:uiPriority w:val="34"/>
    <w:qFormat/>
    <w:rsid w:val="00A51AA9"/>
    <w:pPr>
      <w:ind w:left="720"/>
      <w:contextualSpacing/>
    </w:pPr>
  </w:style>
  <w:style w:type="character" w:styleId="IntenseEmphasis">
    <w:name w:val="Intense Emphasis"/>
    <w:basedOn w:val="DefaultParagraphFont"/>
    <w:uiPriority w:val="21"/>
    <w:qFormat/>
    <w:rsid w:val="00A51AA9"/>
    <w:rPr>
      <w:i/>
      <w:iCs/>
      <w:color w:val="0F4761" w:themeColor="accent1" w:themeShade="BF"/>
    </w:rPr>
  </w:style>
  <w:style w:type="paragraph" w:styleId="IntenseQuote">
    <w:name w:val="Intense Quote"/>
    <w:basedOn w:val="Normal"/>
    <w:next w:val="Normal"/>
    <w:link w:val="IntenseQuoteChar"/>
    <w:uiPriority w:val="30"/>
    <w:qFormat/>
    <w:rsid w:val="00A51A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AA9"/>
    <w:rPr>
      <w:i/>
      <w:iCs/>
      <w:color w:val="0F4761" w:themeColor="accent1" w:themeShade="BF"/>
    </w:rPr>
  </w:style>
  <w:style w:type="character" w:styleId="IntenseReference">
    <w:name w:val="Intense Reference"/>
    <w:basedOn w:val="DefaultParagraphFont"/>
    <w:uiPriority w:val="32"/>
    <w:qFormat/>
    <w:rsid w:val="00A51A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189</Words>
  <Characters>1079</Characters>
  <Application>Microsoft Office Word</Application>
  <DocSecurity>0</DocSecurity>
  <Lines>8</Lines>
  <Paragraphs>2</Paragraphs>
  <ScaleCrop>false</ScaleCrop>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Seth Ricks</dc:creator>
  <cp:keywords/>
  <dc:description/>
  <cp:lastModifiedBy>Seth Ricks</cp:lastModifiedBy>
  <cp:revision>1</cp:revision>
  <dcterms:created xsi:type="dcterms:W3CDTF">2026-03-09T17:00:00Z</dcterms:created>
  <dcterms:modified xsi:type="dcterms:W3CDTF">2026-03-09T17:02:00Z</dcterms:modified>
</cp:coreProperties>
</file>