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41C5" w14:textId="58CFEDB2" w:rsidR="00F31EDC" w:rsidRDefault="00F31EDC" w:rsidP="00F31EDC">
      <w:pPr>
        <w:pStyle w:val="Title"/>
      </w:pPr>
      <w:r>
        <w:t xml:space="preserve">CUBEMX Standalone for STM32CubeIDE </w:t>
      </w:r>
    </w:p>
    <w:p w14:paraId="657D5656" w14:textId="37173087" w:rsidR="002A75A4" w:rsidRPr="002A75A4" w:rsidRDefault="002A75A4" w:rsidP="002A75A4">
      <w:pPr>
        <w:pStyle w:val="Subtitle"/>
        <w:jc w:val="center"/>
      </w:pPr>
      <w:r>
        <w:t>Seth Ricks</w:t>
      </w:r>
    </w:p>
    <w:p w14:paraId="6CF2BF62" w14:textId="77777777" w:rsidR="00F31EDC" w:rsidRDefault="00F31EDC" w:rsidP="00F31EDC"/>
    <w:p w14:paraId="4CC8E2D4" w14:textId="18218044" w:rsidR="00F31EDC" w:rsidRDefault="00F31EDC" w:rsidP="00F31EDC">
      <w:r>
        <w:t xml:space="preserve">Previous versions of the STM32 cube IDE had a built-in GUI for the pin layout of the STM board. With </w:t>
      </w:r>
      <w:r w:rsidR="00553CEE">
        <w:t>version</w:t>
      </w:r>
      <w:r>
        <w:t xml:space="preserve"> 2.0.0, it is different. If you try to click on your .ioc file in the project explorer, you will </w:t>
      </w:r>
      <w:r w:rsidR="00FC163B">
        <w:t xml:space="preserve">see </w:t>
      </w:r>
      <w:r>
        <w:t xml:space="preserve">a text file instead of the GUI. You will have to download a separate program for this GUI to work. </w:t>
      </w:r>
    </w:p>
    <w:p w14:paraId="68A76729" w14:textId="77777777" w:rsidR="00F31EDC" w:rsidRDefault="00F31EDC" w:rsidP="00F31EDC">
      <w:pPr>
        <w:jc w:val="both"/>
      </w:pPr>
      <w:r>
        <w:t xml:space="preserve">You can find the download for CUBEMX </w:t>
      </w:r>
      <w:hyperlink r:id="rId4" w:anchor="st-get-software" w:history="1">
        <w:r w:rsidRPr="00F31EDC">
          <w:rPr>
            <w:rStyle w:val="Hyperlink"/>
          </w:rPr>
          <w:t>here</w:t>
        </w:r>
      </w:hyperlink>
      <w:r>
        <w:t xml:space="preserve">. Make sure to download the appropriate version for your operating system. </w:t>
      </w:r>
    </w:p>
    <w:p w14:paraId="507675B0" w14:textId="24CC1F53" w:rsidR="00F31EDC" w:rsidRDefault="00F31EDC" w:rsidP="00F31EDC">
      <w:pPr>
        <w:jc w:val="both"/>
      </w:pPr>
      <w:r>
        <w:t xml:space="preserve">Accept all the default installation options and the installation location. </w:t>
      </w:r>
    </w:p>
    <w:p w14:paraId="3B2C36FF" w14:textId="77777777" w:rsidR="00F31EDC" w:rsidRDefault="00F31EDC" w:rsidP="00F31EDC">
      <w:pPr>
        <w:jc w:val="both"/>
      </w:pPr>
      <w:r>
        <w:t xml:space="preserve">When completed successfully, you can click on your .ioc file and it will run CUBEMX in a separate process. It looks just as it did in previous versions. </w:t>
      </w:r>
    </w:p>
    <w:p w14:paraId="6DF85FC4" w14:textId="396537B4" w:rsidR="002A75A4" w:rsidRDefault="002A75A4" w:rsidP="00F31EDC">
      <w:pPr>
        <w:jc w:val="both"/>
      </w:pPr>
      <w:r>
        <w:t xml:space="preserve">Before you start making changes, make sure that you are in the correct project location by pressing project manager-&gt;project. The project location should be the same as your project in the CubeIDE, and your Toolchain should be STM32CubeIDE. If this is not </w:t>
      </w:r>
      <w:r w:rsidR="00AD500B">
        <w:t>true,</w:t>
      </w:r>
      <w:r>
        <w:t xml:space="preserve"> then the code will not save and generate properly. </w:t>
      </w:r>
    </w:p>
    <w:p w14:paraId="4C846BED" w14:textId="77777777" w:rsidR="002A75A4" w:rsidRDefault="002A75A4" w:rsidP="00F31EDC">
      <w:pPr>
        <w:jc w:val="both"/>
      </w:pPr>
    </w:p>
    <w:p w14:paraId="4EDC5608" w14:textId="6B74863B" w:rsidR="002A75A4" w:rsidRDefault="002A75A4" w:rsidP="00F31EDC">
      <w:pPr>
        <w:jc w:val="both"/>
      </w:pPr>
      <w:r w:rsidRPr="002A75A4">
        <w:drawing>
          <wp:inline distT="0" distB="0" distL="0" distR="0" wp14:anchorId="704E8662" wp14:editId="15E7258C">
            <wp:extent cx="5943600" cy="2813050"/>
            <wp:effectExtent l="0" t="0" r="0" b="6350"/>
            <wp:docPr id="10472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8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55D4" w14:textId="77777777" w:rsidR="002A75A4" w:rsidRDefault="002A75A4" w:rsidP="00F31EDC">
      <w:pPr>
        <w:jc w:val="both"/>
      </w:pPr>
    </w:p>
    <w:p w14:paraId="6ABC10D3" w14:textId="3406C9B6" w:rsidR="00F31EDC" w:rsidRDefault="00F31EDC" w:rsidP="00F31EDC">
      <w:pPr>
        <w:jc w:val="both"/>
      </w:pPr>
      <w:r>
        <w:lastRenderedPageBreak/>
        <w:t xml:space="preserve">IMPORTANT: When you are done editing the GUI, </w:t>
      </w:r>
      <w:r w:rsidR="002A75A4">
        <w:t>you must</w:t>
      </w:r>
      <w:r>
        <w:t xml:space="preserve"> manually generate code. </w:t>
      </w:r>
      <w:r w:rsidR="002A75A4">
        <w:t>This is different from before, where the CubeIDE set a flag to notify you to generate code. You can do this by pressing the</w:t>
      </w:r>
      <w:r>
        <w:t xml:space="preserve"> GENERATE CODE button shown below. If you don’t do this, your changes will not be saved to main.h </w:t>
      </w:r>
      <w:r w:rsidR="002A75A4">
        <w:t xml:space="preserve">and other initialization code </w:t>
      </w:r>
      <w:r>
        <w:t>file</w:t>
      </w:r>
      <w:r w:rsidR="002A75A4">
        <w:t>s</w:t>
      </w:r>
      <w:r>
        <w:t>, and</w:t>
      </w:r>
      <w:r w:rsidR="002A75A4">
        <w:t xml:space="preserve"> your changes will not be realized.</w:t>
      </w:r>
      <w:r>
        <w:t xml:space="preserve"> </w:t>
      </w:r>
    </w:p>
    <w:p w14:paraId="14AEFA1D" w14:textId="77777777" w:rsidR="002A75A4" w:rsidRDefault="002A75A4" w:rsidP="00F31EDC">
      <w:pPr>
        <w:jc w:val="both"/>
      </w:pPr>
    </w:p>
    <w:p w14:paraId="123866CB" w14:textId="39F8BE27" w:rsidR="00F31EDC" w:rsidRDefault="002A75A4" w:rsidP="002A75A4">
      <w:pPr>
        <w:jc w:val="both"/>
      </w:pPr>
      <w:r w:rsidRPr="002A75A4">
        <w:drawing>
          <wp:inline distT="0" distB="0" distL="0" distR="0" wp14:anchorId="412E63C9" wp14:editId="0F7FD92B">
            <wp:extent cx="5943600" cy="3121660"/>
            <wp:effectExtent l="0" t="0" r="0" b="2540"/>
            <wp:docPr id="65552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25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78EC" w14:textId="77777777" w:rsidR="002A75A4" w:rsidRDefault="002A75A4" w:rsidP="002A75A4">
      <w:pPr>
        <w:jc w:val="both"/>
      </w:pPr>
    </w:p>
    <w:p w14:paraId="0D6B33D0" w14:textId="7DF22D1F" w:rsidR="002A75A4" w:rsidRPr="00F31EDC" w:rsidRDefault="002A75A4" w:rsidP="002A75A4">
      <w:pPr>
        <w:jc w:val="both"/>
      </w:pPr>
      <w:r>
        <w:t xml:space="preserve">After you have generated your code, you can return to </w:t>
      </w:r>
      <w:r w:rsidR="0025021B">
        <w:t>CubeIDE</w:t>
      </w:r>
      <w:r>
        <w:t xml:space="preserve"> to continue with your project as before. The changes you made </w:t>
      </w:r>
      <w:r w:rsidR="0025021B">
        <w:t>to</w:t>
      </w:r>
      <w:r>
        <w:t xml:space="preserve"> the Pinout GUI can be seen in your new code. </w:t>
      </w:r>
    </w:p>
    <w:sectPr w:rsidR="002A75A4" w:rsidRPr="00F31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EDC"/>
    <w:rsid w:val="0025021B"/>
    <w:rsid w:val="002A75A4"/>
    <w:rsid w:val="00553CEE"/>
    <w:rsid w:val="00AD500B"/>
    <w:rsid w:val="00F23348"/>
    <w:rsid w:val="00F31EDC"/>
    <w:rsid w:val="00FC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B27D4"/>
  <w15:chartTrackingRefBased/>
  <w15:docId w15:val="{2C279DC7-0E80-42C0-B2E8-20BCAF50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E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1E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E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3C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st.com/content/st_com/en/stm32cubemx.license=1768071092911.product=STM32CubeMX-Win.version=6.16.1.html?logg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5</cp:revision>
  <dcterms:created xsi:type="dcterms:W3CDTF">2026-01-10T19:46:00Z</dcterms:created>
  <dcterms:modified xsi:type="dcterms:W3CDTF">2026-01-10T20:09:00Z</dcterms:modified>
</cp:coreProperties>
</file>